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AFA7E" w14:textId="77777777" w:rsidR="001219B6" w:rsidRDefault="001219B6" w:rsidP="001219B6"/>
    <w:p w14:paraId="3D989555" w14:textId="77777777" w:rsidR="001219B6" w:rsidRDefault="001219B6" w:rsidP="001219B6"/>
    <w:p w14:paraId="21A5A463" w14:textId="77777777" w:rsidR="001219B6" w:rsidRDefault="001219B6" w:rsidP="001219B6"/>
    <w:p w14:paraId="6AA040E1" w14:textId="77777777" w:rsidR="001219B6" w:rsidRPr="002B6E69" w:rsidRDefault="001219B6" w:rsidP="001219B6">
      <w:pPr>
        <w:jc w:val="center"/>
        <w:rPr>
          <w:b/>
          <w:i/>
          <w:color w:val="FF0000"/>
          <w:highlight w:val="yellow"/>
        </w:rPr>
      </w:pPr>
    </w:p>
    <w:p w14:paraId="20E5EC8E" w14:textId="77777777" w:rsidR="001219B6" w:rsidRDefault="001219B6" w:rsidP="001219B6"/>
    <w:p w14:paraId="2FB0BDE2" w14:textId="77777777" w:rsidR="001219B6" w:rsidRDefault="001219B6" w:rsidP="001219B6"/>
    <w:p w14:paraId="2A7146B8" w14:textId="77777777" w:rsidR="001219B6" w:rsidRDefault="001219B6" w:rsidP="001219B6"/>
    <w:p w14:paraId="56B2BC7C" w14:textId="77777777" w:rsidR="001219B6" w:rsidRDefault="001219B6" w:rsidP="001219B6"/>
    <w:p w14:paraId="21F5D15E" w14:textId="77777777" w:rsidR="001219B6" w:rsidRDefault="001219B6" w:rsidP="001219B6"/>
    <w:p w14:paraId="6E6DC156" w14:textId="77777777" w:rsidR="001219B6" w:rsidRPr="00D44982" w:rsidRDefault="001219B6" w:rsidP="001219B6">
      <w:pPr>
        <w:widowControl w:val="0"/>
        <w:tabs>
          <w:tab w:val="right" w:pos="9072"/>
        </w:tabs>
        <w:spacing w:before="120" w:after="120" w:line="360" w:lineRule="auto"/>
        <w:ind w:left="709" w:hanging="709"/>
        <w:jc w:val="center"/>
        <w:rPr>
          <w:rFonts w:asciiTheme="minorHAnsi" w:hAnsiTheme="minorHAnsi" w:cstheme="minorHAnsi"/>
          <w:b/>
          <w:spacing w:val="10"/>
          <w:sz w:val="28"/>
          <w:szCs w:val="28"/>
        </w:rPr>
      </w:pPr>
      <w:r w:rsidRPr="00D44982">
        <w:rPr>
          <w:rFonts w:asciiTheme="minorHAnsi" w:hAnsiTheme="minorHAnsi" w:cstheme="minorHAnsi"/>
          <w:b/>
          <w:spacing w:val="10"/>
          <w:sz w:val="28"/>
          <w:szCs w:val="28"/>
        </w:rPr>
        <w:t xml:space="preserve">ENFORCEABLE UNDERTAKING </w:t>
      </w:r>
    </w:p>
    <w:p w14:paraId="039EF74F" w14:textId="29CB986C" w:rsidR="001219B6" w:rsidRDefault="001219B6" w:rsidP="001219B6">
      <w:pPr>
        <w:jc w:val="center"/>
        <w:rPr>
          <w:rFonts w:cs="Arial"/>
          <w:szCs w:val="22"/>
        </w:rPr>
      </w:pPr>
      <w:r w:rsidRPr="009727B6">
        <w:rPr>
          <w:rFonts w:cs="Arial"/>
          <w:szCs w:val="22"/>
        </w:rPr>
        <w:t xml:space="preserve">This undertaking is </w:t>
      </w:r>
      <w:r w:rsidRPr="009727B6">
        <w:rPr>
          <w:rFonts w:cs="Arial"/>
          <w:b/>
          <w:szCs w:val="22"/>
        </w:rPr>
        <w:t>given</w:t>
      </w:r>
      <w:r w:rsidRPr="009727B6">
        <w:rPr>
          <w:rFonts w:cs="Arial"/>
          <w:szCs w:val="22"/>
        </w:rPr>
        <w:t xml:space="preserve"> by </w:t>
      </w:r>
      <w:r>
        <w:rPr>
          <w:rFonts w:cs="Arial"/>
          <w:szCs w:val="22"/>
        </w:rPr>
        <w:t>Starbucks Coffee Australia Pty Ltd (ABN 73 169 062 926)</w:t>
      </w:r>
      <w:r>
        <w:rPr>
          <w:rFonts w:cs="Arial"/>
          <w:color w:val="000000" w:themeColor="text1"/>
          <w:szCs w:val="22"/>
        </w:rPr>
        <w:t xml:space="preserve"> </w:t>
      </w:r>
      <w:r w:rsidRPr="009727B6">
        <w:rPr>
          <w:rFonts w:cs="Arial"/>
          <w:szCs w:val="22"/>
        </w:rPr>
        <w:t xml:space="preserve">and </w:t>
      </w:r>
      <w:r w:rsidRPr="009727B6">
        <w:rPr>
          <w:rFonts w:cs="Arial"/>
          <w:b/>
          <w:szCs w:val="22"/>
        </w:rPr>
        <w:t>accepted</w:t>
      </w:r>
      <w:r w:rsidRPr="009727B6">
        <w:rPr>
          <w:rFonts w:cs="Arial"/>
          <w:szCs w:val="22"/>
        </w:rPr>
        <w:t xml:space="preserve"> by the Fair Work Ombudsman </w:t>
      </w:r>
      <w:r>
        <w:rPr>
          <w:rFonts w:cs="Arial"/>
          <w:szCs w:val="22"/>
        </w:rPr>
        <w:t xml:space="preserve">pursuant to s 715(2) of the </w:t>
      </w:r>
      <w:r w:rsidRPr="005634B4">
        <w:rPr>
          <w:rFonts w:cs="Arial"/>
          <w:i/>
          <w:szCs w:val="22"/>
        </w:rPr>
        <w:t>Fair Work Act 2009</w:t>
      </w:r>
      <w:r>
        <w:rPr>
          <w:rFonts w:cs="Arial"/>
          <w:szCs w:val="22"/>
        </w:rPr>
        <w:t xml:space="preserve"> </w:t>
      </w:r>
      <w:r w:rsidRPr="009727B6">
        <w:rPr>
          <w:rFonts w:cs="Arial"/>
          <w:szCs w:val="22"/>
        </w:rPr>
        <w:t xml:space="preserve">in relation to the contraventions described in </w:t>
      </w:r>
      <w:r w:rsidRPr="00AD728C">
        <w:rPr>
          <w:rFonts w:cs="Arial"/>
          <w:szCs w:val="22"/>
        </w:rPr>
        <w:t xml:space="preserve">clause </w:t>
      </w:r>
      <w:r>
        <w:rPr>
          <w:rFonts w:cs="Arial"/>
          <w:szCs w:val="22"/>
        </w:rPr>
        <w:t>12</w:t>
      </w:r>
      <w:r w:rsidRPr="00AD728C">
        <w:rPr>
          <w:rFonts w:cs="Arial"/>
          <w:szCs w:val="22"/>
        </w:rPr>
        <w:t xml:space="preserve"> of this undertaking.</w:t>
      </w:r>
    </w:p>
    <w:p w14:paraId="048236F1" w14:textId="77777777" w:rsidR="001219B6" w:rsidRDefault="001219B6" w:rsidP="001219B6">
      <w:pPr>
        <w:spacing w:after="160" w:line="259" w:lineRule="auto"/>
        <w:rPr>
          <w:rFonts w:cs="Arial"/>
          <w:szCs w:val="22"/>
        </w:rPr>
      </w:pPr>
      <w:r>
        <w:rPr>
          <w:rFonts w:cs="Arial"/>
          <w:szCs w:val="22"/>
        </w:rPr>
        <w:br w:type="page"/>
      </w:r>
    </w:p>
    <w:p w14:paraId="12827998" w14:textId="77777777" w:rsidR="001219B6" w:rsidRPr="00D44982" w:rsidRDefault="001219B6" w:rsidP="001219B6">
      <w:pPr>
        <w:pStyle w:val="ListParagraph"/>
        <w:widowControl w:val="0"/>
        <w:spacing w:before="120" w:after="120" w:line="360" w:lineRule="auto"/>
        <w:jc w:val="center"/>
        <w:rPr>
          <w:rFonts w:cs="Arial"/>
          <w:b/>
          <w:szCs w:val="24"/>
        </w:rPr>
      </w:pPr>
      <w:r w:rsidRPr="00D44982">
        <w:rPr>
          <w:rFonts w:cs="Arial"/>
          <w:b/>
          <w:szCs w:val="24"/>
        </w:rPr>
        <w:lastRenderedPageBreak/>
        <w:t>ENFORCEABLE UNDERTAKING</w:t>
      </w:r>
    </w:p>
    <w:p w14:paraId="327F7EFB" w14:textId="77777777" w:rsidR="001219B6" w:rsidRPr="00D44982" w:rsidRDefault="001219B6" w:rsidP="001219B6">
      <w:pPr>
        <w:widowControl w:val="0"/>
        <w:spacing w:before="120" w:after="120" w:line="360" w:lineRule="auto"/>
        <w:rPr>
          <w:rFonts w:asciiTheme="minorHAnsi" w:hAnsiTheme="minorHAnsi" w:cstheme="minorHAnsi"/>
          <w:b/>
          <w:sz w:val="24"/>
          <w:szCs w:val="24"/>
        </w:rPr>
      </w:pPr>
      <w:r w:rsidRPr="00D44982">
        <w:rPr>
          <w:rFonts w:asciiTheme="minorHAnsi" w:hAnsiTheme="minorHAnsi" w:cstheme="minorHAnsi"/>
          <w:b/>
          <w:sz w:val="24"/>
          <w:szCs w:val="24"/>
        </w:rPr>
        <w:t>PARTIES</w:t>
      </w:r>
    </w:p>
    <w:p w14:paraId="603736F4" w14:textId="77777777" w:rsidR="001219B6" w:rsidRDefault="001219B6" w:rsidP="001219B6">
      <w:pPr>
        <w:pStyle w:val="EUParagraphLevel1"/>
      </w:pPr>
      <w:r w:rsidRPr="00D44982">
        <w:t xml:space="preserve">This </w:t>
      </w:r>
      <w:r w:rsidRPr="008733BD">
        <w:t>enforceable</w:t>
      </w:r>
      <w:r w:rsidRPr="00D44982">
        <w:t xml:space="preserve"> undertaking (</w:t>
      </w:r>
      <w:r w:rsidRPr="00D44982">
        <w:rPr>
          <w:b/>
        </w:rPr>
        <w:t>Undertaking</w:t>
      </w:r>
      <w:r w:rsidRPr="00D44982">
        <w:t>) is given to the Fair Work Ombudsman (</w:t>
      </w:r>
      <w:r w:rsidRPr="00D44982">
        <w:rPr>
          <w:b/>
        </w:rPr>
        <w:t>FWO</w:t>
      </w:r>
      <w:r w:rsidRPr="00D44982">
        <w:t xml:space="preserve">) pursuant to section 715 of the </w:t>
      </w:r>
      <w:r w:rsidRPr="00D44982">
        <w:rPr>
          <w:i/>
        </w:rPr>
        <w:t>Fair Work Act 2009</w:t>
      </w:r>
      <w:r w:rsidRPr="00D44982">
        <w:t xml:space="preserve"> (Cth) (</w:t>
      </w:r>
      <w:r w:rsidRPr="00D44982">
        <w:rPr>
          <w:b/>
        </w:rPr>
        <w:t>FW Act</w:t>
      </w:r>
      <w:r w:rsidRPr="00D44982">
        <w:t>) by</w:t>
      </w:r>
      <w:r>
        <w:t xml:space="preserve"> Starbucks Coffee Australia Pty Ltd (</w:t>
      </w:r>
      <w:r>
        <w:rPr>
          <w:b/>
        </w:rPr>
        <w:t>Starbucks</w:t>
      </w:r>
      <w:r>
        <w:t>)</w:t>
      </w:r>
      <w:r w:rsidRPr="00D44982">
        <w:t xml:space="preserve">, </w:t>
      </w:r>
      <w:r>
        <w:t>2/658 Church Street, Cremorne, VIC 3121</w:t>
      </w:r>
      <w:r w:rsidRPr="00D44982">
        <w:t>.</w:t>
      </w:r>
    </w:p>
    <w:p w14:paraId="41440B54" w14:textId="77777777" w:rsidR="001219B6" w:rsidRPr="00D44982" w:rsidRDefault="001219B6" w:rsidP="001219B6">
      <w:pPr>
        <w:widowControl w:val="0"/>
        <w:spacing w:before="240" w:after="120" w:line="360" w:lineRule="auto"/>
        <w:rPr>
          <w:rFonts w:asciiTheme="minorHAnsi" w:hAnsiTheme="minorHAnsi" w:cstheme="minorHAnsi"/>
          <w:b/>
          <w:sz w:val="24"/>
          <w:szCs w:val="24"/>
        </w:rPr>
      </w:pPr>
      <w:r w:rsidRPr="00D44982">
        <w:rPr>
          <w:rFonts w:asciiTheme="minorHAnsi" w:hAnsiTheme="minorHAnsi" w:cstheme="minorHAnsi"/>
          <w:b/>
          <w:sz w:val="24"/>
          <w:szCs w:val="24"/>
        </w:rPr>
        <w:t xml:space="preserve">COMMENCEMENT </w:t>
      </w:r>
    </w:p>
    <w:p w14:paraId="6A736370" w14:textId="77777777" w:rsidR="001219B6" w:rsidRPr="00D44982" w:rsidRDefault="001219B6" w:rsidP="001219B6">
      <w:pPr>
        <w:pStyle w:val="EUParagraphLevel1"/>
      </w:pPr>
      <w:r w:rsidRPr="00D44982">
        <w:t>This Undertaking comes into effect when:</w:t>
      </w:r>
    </w:p>
    <w:p w14:paraId="67BABC4B" w14:textId="77777777" w:rsidR="001219B6" w:rsidRDefault="001219B6" w:rsidP="001219B6">
      <w:pPr>
        <w:pStyle w:val="EUParagraphLevel2"/>
      </w:pPr>
      <w:r w:rsidRPr="00D44982">
        <w:t xml:space="preserve">the Undertaking is executed by </w:t>
      </w:r>
      <w:r>
        <w:t>Starbucks</w:t>
      </w:r>
      <w:r w:rsidRPr="00D44982">
        <w:t>; and</w:t>
      </w:r>
    </w:p>
    <w:p w14:paraId="01D665B6" w14:textId="77777777" w:rsidR="001219B6" w:rsidRPr="00D44982" w:rsidRDefault="001219B6" w:rsidP="001219B6">
      <w:pPr>
        <w:pStyle w:val="EUParagraphLevel2"/>
      </w:pPr>
      <w:r w:rsidRPr="00D44982">
        <w:t>the FWO accepts the Undertaking so executed (</w:t>
      </w:r>
      <w:r w:rsidRPr="00D44982">
        <w:rPr>
          <w:b/>
        </w:rPr>
        <w:t>Commencement Date</w:t>
      </w:r>
      <w:r w:rsidRPr="00D44982">
        <w:t xml:space="preserve">). </w:t>
      </w:r>
      <w:r>
        <w:t xml:space="preserve"> </w:t>
      </w:r>
    </w:p>
    <w:p w14:paraId="1908B024" w14:textId="77777777" w:rsidR="001219B6" w:rsidRPr="00D44982" w:rsidRDefault="001219B6" w:rsidP="001219B6">
      <w:pPr>
        <w:widowControl w:val="0"/>
        <w:spacing w:before="240" w:after="120" w:line="360" w:lineRule="auto"/>
        <w:rPr>
          <w:rFonts w:asciiTheme="minorHAnsi" w:hAnsiTheme="minorHAnsi" w:cstheme="minorHAnsi"/>
          <w:b/>
          <w:sz w:val="24"/>
          <w:szCs w:val="24"/>
        </w:rPr>
      </w:pPr>
      <w:r w:rsidRPr="00D44982">
        <w:rPr>
          <w:rFonts w:asciiTheme="minorHAnsi" w:hAnsiTheme="minorHAnsi" w:cstheme="minorHAnsi"/>
          <w:b/>
          <w:sz w:val="24"/>
          <w:szCs w:val="24"/>
        </w:rPr>
        <w:t>BACKGROUND</w:t>
      </w:r>
    </w:p>
    <w:p w14:paraId="7D5A1152" w14:textId="56A12753" w:rsidR="001219B6" w:rsidRDefault="001219B6" w:rsidP="001219B6">
      <w:pPr>
        <w:pStyle w:val="EUParagraphLevel1"/>
      </w:pPr>
      <w:r>
        <w:rPr>
          <w:rFonts w:asciiTheme="minorHAnsi" w:hAnsiTheme="minorHAnsi" w:cstheme="minorHAnsi"/>
          <w:szCs w:val="24"/>
        </w:rPr>
        <w:t xml:space="preserve">Starbucks </w:t>
      </w:r>
      <w:r w:rsidRPr="00D44982">
        <w:t>is an Australian p</w:t>
      </w:r>
      <w:r>
        <w:t>rivate</w:t>
      </w:r>
      <w:r w:rsidRPr="00D44982">
        <w:t xml:space="preserve"> company that </w:t>
      </w:r>
      <w:r w:rsidRPr="007462B4">
        <w:t xml:space="preserve">operates a fast-food business trading in New South Wales, Victoria and Queensland, employing more than </w:t>
      </w:r>
      <w:r>
        <w:t xml:space="preserve">1094 </w:t>
      </w:r>
      <w:r w:rsidRPr="007462B4">
        <w:t>staff</w:t>
      </w:r>
      <w:r>
        <w:t xml:space="preserve"> across 6</w:t>
      </w:r>
      <w:r w:rsidR="005508A4">
        <w:t>2</w:t>
      </w:r>
      <w:r>
        <w:t xml:space="preserve"> coffee shop locations</w:t>
      </w:r>
      <w:r w:rsidRPr="007462B4">
        <w:t xml:space="preserve">. </w:t>
      </w:r>
    </w:p>
    <w:p w14:paraId="03576922" w14:textId="2A5A84C1" w:rsidR="001219B6" w:rsidRPr="00D44982" w:rsidRDefault="001219B6" w:rsidP="001219B6">
      <w:pPr>
        <w:pStyle w:val="EUParagraphLevel1"/>
      </w:pPr>
      <w:r>
        <w:t xml:space="preserve">Starbucks operates in Australia under a licence agreement with Starbucks Corporation in the United States of America. Starbucks was formed on 11 April 2014, and from 2014 all Australian ‘Starbucks’ branded stores have been operated as company owned and operated stores, and prior </w:t>
      </w:r>
      <w:r w:rsidR="00B07F54">
        <w:t>to this the Australian market was operated by Starbucks International</w:t>
      </w:r>
      <w:r>
        <w:t>.</w:t>
      </w:r>
    </w:p>
    <w:p w14:paraId="4B68F805" w14:textId="490524D9" w:rsidR="001219B6" w:rsidRDefault="001219B6" w:rsidP="001219B6">
      <w:pPr>
        <w:pStyle w:val="EUParagraphLevel1"/>
      </w:pPr>
      <w:bookmarkStart w:id="0" w:name="_Ref120880467"/>
      <w:r>
        <w:t>On 21 July 2020,</w:t>
      </w:r>
      <w:r w:rsidRPr="00D44982">
        <w:t xml:space="preserve"> </w:t>
      </w:r>
      <w:r>
        <w:rPr>
          <w:rFonts w:asciiTheme="minorHAnsi" w:hAnsiTheme="minorHAnsi" w:cstheme="minorHAnsi"/>
          <w:szCs w:val="24"/>
        </w:rPr>
        <w:t xml:space="preserve">Starbucks </w:t>
      </w:r>
      <w:r w:rsidRPr="00D44982">
        <w:t xml:space="preserve">notified </w:t>
      </w:r>
      <w:r w:rsidRPr="008733BD">
        <w:t>the</w:t>
      </w:r>
      <w:r w:rsidRPr="00D44982">
        <w:t xml:space="preserve"> FWO that</w:t>
      </w:r>
      <w:r>
        <w:t xml:space="preserve"> </w:t>
      </w:r>
      <w:bookmarkEnd w:id="0"/>
      <w:r>
        <w:t>it</w:t>
      </w:r>
      <w:r w:rsidRPr="00D44982">
        <w:t xml:space="preserve"> identified that</w:t>
      </w:r>
      <w:r>
        <w:t xml:space="preserve"> it had underpaid staff arising from incorrect application of part-time and rostering clauses of the </w:t>
      </w:r>
      <w:proofErr w:type="gramStart"/>
      <w:r w:rsidRPr="00B62717">
        <w:rPr>
          <w:i/>
          <w:iCs/>
        </w:rPr>
        <w:t>Fast Food</w:t>
      </w:r>
      <w:proofErr w:type="gramEnd"/>
      <w:r w:rsidRPr="00B62717">
        <w:rPr>
          <w:i/>
          <w:iCs/>
        </w:rPr>
        <w:t xml:space="preserve"> Industry Award 2010</w:t>
      </w:r>
      <w:r>
        <w:t xml:space="preserve"> (</w:t>
      </w:r>
      <w:r w:rsidRPr="00B62717">
        <w:rPr>
          <w:b/>
          <w:bCs/>
        </w:rPr>
        <w:t>the Award</w:t>
      </w:r>
      <w:r>
        <w:t xml:space="preserve">) between 1 September 2014 to 30 June 2020 (the </w:t>
      </w:r>
      <w:r w:rsidRPr="00B62717">
        <w:rPr>
          <w:b/>
          <w:bCs/>
        </w:rPr>
        <w:t>Relevant Period</w:t>
      </w:r>
      <w:r w:rsidR="000114DB">
        <w:t>) and</w:t>
      </w:r>
      <w:r>
        <w:t xml:space="preserve"> had correspondingly contravened the National Employment Standards regarding leave,</w:t>
      </w:r>
      <w:r>
        <w:rPr>
          <w:rStyle w:val="FootnoteReference"/>
        </w:rPr>
        <w:footnoteReference w:id="1"/>
      </w:r>
      <w:r>
        <w:t xml:space="preserve"> and payment for absence on a public holiday during the Relevant Period.</w:t>
      </w:r>
      <w:r>
        <w:rPr>
          <w:rStyle w:val="FootnoteReference"/>
        </w:rPr>
        <w:footnoteReference w:id="2"/>
      </w:r>
      <w:r>
        <w:t xml:space="preserve"> </w:t>
      </w:r>
    </w:p>
    <w:p w14:paraId="14FFBA46" w14:textId="77777777" w:rsidR="001219B6" w:rsidRPr="00D44982" w:rsidRDefault="001219B6" w:rsidP="001219B6">
      <w:pPr>
        <w:pStyle w:val="EUParagraphLevel1"/>
      </w:pPr>
      <w:bookmarkStart w:id="1" w:name="_Ref124783537"/>
      <w:r>
        <w:t>On 5</w:t>
      </w:r>
      <w:r>
        <w:rPr>
          <w:rStyle w:val="CommentReference"/>
          <w:rFonts w:ascii="Arial" w:hAnsi="Arial" w:cs="Times New Roman"/>
        </w:rPr>
        <w:t xml:space="preserve"> </w:t>
      </w:r>
      <w:r>
        <w:t xml:space="preserve">February 2021, Starbucks notified the FWO that it had calculated total underpayments of $4.34 million (exclusive of superannuation and interest) during the </w:t>
      </w:r>
      <w:r>
        <w:lastRenderedPageBreak/>
        <w:t>Relevant Period to 2,427 employees in relation to its breaches of the Award.</w:t>
      </w:r>
      <w:bookmarkEnd w:id="1"/>
    </w:p>
    <w:p w14:paraId="3199DCD5" w14:textId="495513BD" w:rsidR="001219B6" w:rsidRPr="00312092" w:rsidRDefault="001219B6" w:rsidP="001219B6">
      <w:pPr>
        <w:pStyle w:val="EUParagraphLevel1"/>
      </w:pPr>
      <w:r>
        <w:t xml:space="preserve">On </w:t>
      </w:r>
      <w:r w:rsidRPr="00312092">
        <w:t xml:space="preserve">5 February 2021, </w:t>
      </w:r>
      <w:r w:rsidRPr="00312092">
        <w:rPr>
          <w:rFonts w:cstheme="minorHAnsi"/>
        </w:rPr>
        <w:t xml:space="preserve">Starbucks </w:t>
      </w:r>
      <w:r w:rsidRPr="00312092">
        <w:t xml:space="preserve">notified the FWO that the total amount </w:t>
      </w:r>
      <w:r w:rsidR="00A15008" w:rsidRPr="00312092">
        <w:t xml:space="preserve">to be remediated </w:t>
      </w:r>
      <w:r w:rsidRPr="00312092">
        <w:t xml:space="preserve">was </w:t>
      </w:r>
      <w:bookmarkStart w:id="2" w:name="_Hlk140755156"/>
      <w:r w:rsidRPr="00312092">
        <w:t>$4,</w:t>
      </w:r>
      <w:r w:rsidR="00AF7126" w:rsidRPr="00312092">
        <w:t>572</w:t>
      </w:r>
      <w:r w:rsidR="00C13714" w:rsidRPr="00312092">
        <w:t>,192.</w:t>
      </w:r>
      <w:r w:rsidR="00F71E66" w:rsidRPr="00DE4D52">
        <w:t>88</w:t>
      </w:r>
      <w:r w:rsidRPr="00312092">
        <w:t xml:space="preserve"> (inclusive of superannuation</w:t>
      </w:r>
      <w:r w:rsidR="00C13714" w:rsidRPr="00312092">
        <w:t xml:space="preserve"> and</w:t>
      </w:r>
      <w:r w:rsidRPr="00312092">
        <w:t xml:space="preserve"> interest) </w:t>
      </w:r>
      <w:bookmarkEnd w:id="2"/>
      <w:r w:rsidRPr="00312092">
        <w:t>and that 2</w:t>
      </w:r>
      <w:r w:rsidR="00E44A5B" w:rsidRPr="00312092">
        <w:t>,</w:t>
      </w:r>
      <w:r w:rsidR="00E92CA7" w:rsidRPr="00312092">
        <w:t>265</w:t>
      </w:r>
      <w:r w:rsidRPr="00312092">
        <w:t xml:space="preserve"> employees had been repaid, with payments processed on or before 29 December 2020. </w:t>
      </w:r>
      <w:r w:rsidR="006163AB" w:rsidRPr="00312092">
        <w:t xml:space="preserve">From those payments, </w:t>
      </w:r>
      <w:r w:rsidRPr="00312092">
        <w:t>162 employees</w:t>
      </w:r>
      <w:r w:rsidR="006163AB" w:rsidRPr="00312092">
        <w:t xml:space="preserve"> had</w:t>
      </w:r>
      <w:r w:rsidRPr="00312092">
        <w:t xml:space="preserve"> </w:t>
      </w:r>
      <w:r w:rsidR="00AF2662" w:rsidRPr="00312092">
        <w:t xml:space="preserve">bounced back messages due to </w:t>
      </w:r>
      <w:r w:rsidRPr="00312092">
        <w:t>ba</w:t>
      </w:r>
      <w:r w:rsidR="00F57685" w:rsidRPr="00312092">
        <w:t>n</w:t>
      </w:r>
      <w:r w:rsidRPr="00312092">
        <w:t xml:space="preserve">k account details </w:t>
      </w:r>
      <w:r w:rsidR="00AF2662" w:rsidRPr="00312092">
        <w:t>being</w:t>
      </w:r>
      <w:r w:rsidRPr="00312092">
        <w:t xml:space="preserve"> out of date</w:t>
      </w:r>
      <w:r w:rsidR="00AF2662" w:rsidRPr="00312092">
        <w:t xml:space="preserve">, for </w:t>
      </w:r>
      <w:r w:rsidR="00811EDC" w:rsidRPr="00312092">
        <w:t xml:space="preserve">payments </w:t>
      </w:r>
      <w:r w:rsidR="009B41B3" w:rsidRPr="00312092">
        <w:t>totalling</w:t>
      </w:r>
      <w:r w:rsidRPr="00312092">
        <w:t xml:space="preserve"> $69,942.73 (</w:t>
      </w:r>
      <w:r w:rsidRPr="00312092">
        <w:rPr>
          <w:b/>
          <w:bCs/>
        </w:rPr>
        <w:t>Outstanding Payments</w:t>
      </w:r>
      <w:r w:rsidRPr="00312092">
        <w:t xml:space="preserve">) and efforts were being made to locate these employees.  Starbucks advised that it remediated </w:t>
      </w:r>
      <w:r w:rsidR="002439AD" w:rsidRPr="00312092">
        <w:t>the $4,572,192.</w:t>
      </w:r>
      <w:r w:rsidR="00F97E65" w:rsidRPr="00DE4D52">
        <w:t>88</w:t>
      </w:r>
      <w:r w:rsidR="002439AD" w:rsidRPr="00312092">
        <w:t xml:space="preserve"> (inclusive of superannuation and interest) </w:t>
      </w:r>
      <w:r w:rsidRPr="00312092">
        <w:t>by:</w:t>
      </w:r>
    </w:p>
    <w:p w14:paraId="76B9A334" w14:textId="5E7ED7C7" w:rsidR="001219B6" w:rsidRDefault="001219B6" w:rsidP="001219B6">
      <w:pPr>
        <w:pStyle w:val="EUParagraphLevel2"/>
      </w:pPr>
      <w:r w:rsidRPr="00312092">
        <w:t xml:space="preserve">rectifying </w:t>
      </w:r>
      <w:r w:rsidR="00A15008" w:rsidRPr="00312092">
        <w:t>total</w:t>
      </w:r>
      <w:r w:rsidRPr="00312092">
        <w:t xml:space="preserve"> underpayments</w:t>
      </w:r>
      <w:r w:rsidRPr="00D44982">
        <w:t xml:space="preserve"> </w:t>
      </w:r>
      <w:r w:rsidR="00A15008">
        <w:t>of $4,570,226.86</w:t>
      </w:r>
      <w:r w:rsidR="00A15008">
        <w:rPr>
          <w:rStyle w:val="FootnoteReference"/>
        </w:rPr>
        <w:footnoteReference w:id="3"/>
      </w:r>
      <w:r w:rsidR="00A15008">
        <w:t xml:space="preserve"> </w:t>
      </w:r>
      <w:r w:rsidRPr="00283498">
        <w:t>by</w:t>
      </w:r>
      <w:r>
        <w:t xml:space="preserve"> paying each of the employees referred to in column A of Schedule A to this Undertaking (</w:t>
      </w:r>
      <w:r w:rsidRPr="00EB1E74">
        <w:rPr>
          <w:b/>
        </w:rPr>
        <w:t>Schedule A Employees</w:t>
      </w:r>
      <w:r>
        <w:t>), other than the 162 employees who have yet to be located, the amounts referred to in column B of Schedule A;</w:t>
      </w:r>
    </w:p>
    <w:p w14:paraId="4AB6FB33" w14:textId="77777777" w:rsidR="001219B6" w:rsidRDefault="001219B6" w:rsidP="001219B6">
      <w:pPr>
        <w:pStyle w:val="EUParagraphLevel2"/>
      </w:pPr>
      <w:r w:rsidRPr="00D44982">
        <w:t>rectif</w:t>
      </w:r>
      <w:r>
        <w:t>ying</w:t>
      </w:r>
      <w:r w:rsidRPr="00D44982">
        <w:t xml:space="preserve"> any associated superannuation underpayment</w:t>
      </w:r>
      <w:r>
        <w:t xml:space="preserve">s as required by law to each of the Schedule A Employees, other than the 162 employees who have yet to be located, by paying any such required superannuation contributions to the chosen superannuation fund of the employee; </w:t>
      </w:r>
    </w:p>
    <w:p w14:paraId="68CFB05D" w14:textId="77777777" w:rsidR="001219B6" w:rsidRDefault="001219B6" w:rsidP="001219B6">
      <w:pPr>
        <w:pStyle w:val="EUParagraphLevel2"/>
      </w:pPr>
      <w:r w:rsidRPr="00D44982">
        <w:t>pa</w:t>
      </w:r>
      <w:r>
        <w:t>ying interest to each of the Schedule A Employees, other than the 162 employees who have yet to be located, on the amount referred to in column B of Schedule A</w:t>
      </w:r>
      <w:r w:rsidRPr="00D44982">
        <w:t xml:space="preserve">, </w:t>
      </w:r>
      <w:r>
        <w:t xml:space="preserve">in the sum referred to in column C of Schedule A, </w:t>
      </w:r>
      <w:r w:rsidRPr="00D44982">
        <w:t>calculated using a</w:t>
      </w:r>
      <w:r>
        <w:t>n interest rate of 4.25%; and</w:t>
      </w:r>
    </w:p>
    <w:p w14:paraId="02ADBBA7" w14:textId="77777777" w:rsidR="001219B6" w:rsidRDefault="001219B6" w:rsidP="001219B6">
      <w:pPr>
        <w:pStyle w:val="EUParagraphLevel2"/>
      </w:pPr>
      <w:r>
        <w:t xml:space="preserve">notifying the </w:t>
      </w:r>
      <w:proofErr w:type="gramStart"/>
      <w:r>
        <w:t>Schedule</w:t>
      </w:r>
      <w:proofErr w:type="gramEnd"/>
      <w:r>
        <w:t xml:space="preserve"> A Employees, other than the 162 employees who have yet to be located, of the underpayments, which was done by letter dated 18 December 2020.</w:t>
      </w:r>
    </w:p>
    <w:p w14:paraId="5E049D4E" w14:textId="77777777" w:rsidR="001219B6" w:rsidRDefault="001219B6" w:rsidP="001219B6">
      <w:pPr>
        <w:pStyle w:val="EUHeading2"/>
      </w:pPr>
      <w:r>
        <w:t>Remediation Calculations</w:t>
      </w:r>
    </w:p>
    <w:p w14:paraId="7213968C" w14:textId="77777777" w:rsidR="001219B6" w:rsidRDefault="001219B6" w:rsidP="001219B6">
      <w:pPr>
        <w:pStyle w:val="EUParagraphLevel1"/>
      </w:pPr>
      <w:r>
        <w:t>On 18 February 2021, Starbucks provided its remediation calculations to the FWO.</w:t>
      </w:r>
    </w:p>
    <w:p w14:paraId="74836833" w14:textId="77777777" w:rsidR="001219B6" w:rsidRDefault="001219B6" w:rsidP="001219B6">
      <w:pPr>
        <w:pStyle w:val="EUParagraphLevel1"/>
      </w:pPr>
      <w:r>
        <w:t xml:space="preserve">The FWO identified issues with Starbucks’ remediation methodology, including with Starbucks’ approach to offsetting managerial staff salaries on an annual basis, and determining part-time employees’ agreed hours of work for the purpose of identifying </w:t>
      </w:r>
      <w:r>
        <w:lastRenderedPageBreak/>
        <w:t>overtime entitlements, based upon written rosters in lieu of written agreements.</w:t>
      </w:r>
    </w:p>
    <w:p w14:paraId="704169BB" w14:textId="77777777" w:rsidR="001219B6" w:rsidRDefault="001219B6" w:rsidP="001219B6">
      <w:pPr>
        <w:pStyle w:val="EUParagraphLevel1"/>
      </w:pPr>
      <w:r>
        <w:t xml:space="preserve">Starbucks has </w:t>
      </w:r>
      <w:r w:rsidRPr="004F1E25">
        <w:t xml:space="preserve">acknowledged its time recording inconsistencies and the requirement to ensure </w:t>
      </w:r>
      <w:r>
        <w:t>part-time</w:t>
      </w:r>
      <w:r w:rsidRPr="004F1E25">
        <w:t xml:space="preserve"> work agreements include agreed hours of work.  </w:t>
      </w:r>
      <w:r>
        <w:t xml:space="preserve">On 18 November 2022, </w:t>
      </w:r>
      <w:r w:rsidRPr="004F1E25">
        <w:t xml:space="preserve">Starbucks </w:t>
      </w:r>
      <w:r>
        <w:t xml:space="preserve">advised the FWO that it </w:t>
      </w:r>
      <w:r w:rsidRPr="004F1E25">
        <w:t>amend</w:t>
      </w:r>
      <w:r>
        <w:t>ed</w:t>
      </w:r>
      <w:r w:rsidRPr="004F1E25">
        <w:t xml:space="preserve"> its processes to ensure </w:t>
      </w:r>
      <w:r>
        <w:t>part-time</w:t>
      </w:r>
      <w:r w:rsidRPr="004F1E25">
        <w:t xml:space="preserve"> employees have </w:t>
      </w:r>
      <w:r>
        <w:t>part-time</w:t>
      </w:r>
      <w:r w:rsidRPr="004F1E25">
        <w:t xml:space="preserve"> work agreements in place in accordance with the </w:t>
      </w:r>
      <w:proofErr w:type="gramStart"/>
      <w:r w:rsidRPr="004938CF">
        <w:rPr>
          <w:i/>
          <w:iCs/>
        </w:rPr>
        <w:t>Fast Food</w:t>
      </w:r>
      <w:proofErr w:type="gramEnd"/>
      <w:r w:rsidRPr="004938CF">
        <w:rPr>
          <w:i/>
          <w:iCs/>
        </w:rPr>
        <w:t xml:space="preserve"> Industry Award 2020 </w:t>
      </w:r>
      <w:r w:rsidRPr="004938CF">
        <w:t>(</w:t>
      </w:r>
      <w:r w:rsidRPr="004938CF">
        <w:rPr>
          <w:b/>
          <w:bCs/>
        </w:rPr>
        <w:t>2020 Award</w:t>
      </w:r>
      <w:r w:rsidRPr="004938CF">
        <w:t>)</w:t>
      </w:r>
      <w:r w:rsidRPr="004F1E25">
        <w:t xml:space="preserve"> requirements and to inform its managers of rostering and record keeping requirements around amending </w:t>
      </w:r>
      <w:r>
        <w:t>part-time</w:t>
      </w:r>
      <w:r w:rsidRPr="004F1E25">
        <w:t xml:space="preserve"> working hours.</w:t>
      </w:r>
    </w:p>
    <w:p w14:paraId="188218DB" w14:textId="7D2FF786" w:rsidR="001219B6" w:rsidRPr="00D44982" w:rsidRDefault="001219B6" w:rsidP="001219B6">
      <w:pPr>
        <w:pStyle w:val="EUParagraphLevel1"/>
      </w:pPr>
      <w:r>
        <w:t xml:space="preserve"> Starbucks has agreed to amend its remediation calculations such that offsetting will be applied on a </w:t>
      </w:r>
      <w:r w:rsidR="00684316">
        <w:t>fortnightly</w:t>
      </w:r>
      <w:r>
        <w:t xml:space="preserve"> basis</w:t>
      </w:r>
      <w:r w:rsidR="007050B7">
        <w:t xml:space="preserve"> in accordance with the 2020 Award</w:t>
      </w:r>
      <w:r>
        <w:t xml:space="preserve">. </w:t>
      </w:r>
      <w:r w:rsidR="00795F16">
        <w:t>In</w:t>
      </w:r>
      <w:r w:rsidR="0031117B">
        <w:t xml:space="preserve"> February 2021, </w:t>
      </w:r>
      <w:r>
        <w:t xml:space="preserve">Starbucks </w:t>
      </w:r>
      <w:r w:rsidR="0031117B">
        <w:t>estimated</w:t>
      </w:r>
      <w:r>
        <w:t xml:space="preserve"> the application of offsetting on a </w:t>
      </w:r>
      <w:r w:rsidR="00911EE3">
        <w:t xml:space="preserve">fortnightly </w:t>
      </w:r>
      <w:r>
        <w:t xml:space="preserve">basis will result in further </w:t>
      </w:r>
      <w:r w:rsidRPr="0063514A">
        <w:t>underpayments of $</w:t>
      </w:r>
      <w:r w:rsidR="00911EE3" w:rsidRPr="0063514A">
        <w:t>288,28</w:t>
      </w:r>
      <w:r w:rsidR="00BE7AF2" w:rsidRPr="0063514A">
        <w:t>6</w:t>
      </w:r>
      <w:r w:rsidR="00911EE3" w:rsidRPr="0063514A">
        <w:t>.40</w:t>
      </w:r>
      <w:r w:rsidRPr="0063514A">
        <w:t>.</w:t>
      </w:r>
      <w:r w:rsidR="00713F7E" w:rsidRPr="0063514A">
        <w:t xml:space="preserve"> Starbucks will calculate, make payment and report to the FWO the final calculated</w:t>
      </w:r>
      <w:r w:rsidR="00713F7E">
        <w:t xml:space="preserve"> amount in accordance with clauses 15 to 17 below.</w:t>
      </w:r>
    </w:p>
    <w:p w14:paraId="52004F04" w14:textId="77777777" w:rsidR="001219B6" w:rsidRPr="008733BD" w:rsidRDefault="001219B6" w:rsidP="001219B6">
      <w:pPr>
        <w:pStyle w:val="EUHeading1"/>
      </w:pPr>
      <w:r w:rsidRPr="008733BD">
        <w:t>ADMISSIONS</w:t>
      </w:r>
    </w:p>
    <w:p w14:paraId="70E434E7" w14:textId="77777777" w:rsidR="001219B6" w:rsidRDefault="001219B6" w:rsidP="001219B6">
      <w:pPr>
        <w:pStyle w:val="EUParagraphLevel1"/>
      </w:pPr>
      <w:bookmarkStart w:id="3" w:name="_Ref23785515"/>
      <w:r>
        <w:t xml:space="preserve">The FWO has a reasonable belief, and </w:t>
      </w:r>
      <w:r w:rsidRPr="2145EE29">
        <w:rPr>
          <w:rFonts w:asciiTheme="minorHAnsi" w:hAnsiTheme="minorHAnsi" w:cstheme="minorBidi"/>
        </w:rPr>
        <w:t xml:space="preserve">Starbucks </w:t>
      </w:r>
      <w:r>
        <w:t xml:space="preserve">admits, that </w:t>
      </w:r>
      <w:r w:rsidRPr="2145EE29">
        <w:rPr>
          <w:rFonts w:asciiTheme="minorHAnsi" w:hAnsiTheme="minorHAnsi" w:cstheme="minorBidi"/>
        </w:rPr>
        <w:t xml:space="preserve">Starbucks </w:t>
      </w:r>
      <w:r>
        <w:t>contravened:</w:t>
      </w:r>
      <w:bookmarkEnd w:id="3"/>
    </w:p>
    <w:p w14:paraId="7DCE63B2" w14:textId="77777777" w:rsidR="001219B6" w:rsidRPr="00D44982" w:rsidRDefault="001219B6" w:rsidP="001219B6">
      <w:pPr>
        <w:pStyle w:val="EUParagraphLevel2"/>
      </w:pPr>
      <w:r>
        <w:t>section 45</w:t>
      </w:r>
      <w:r w:rsidRPr="00D44982">
        <w:t xml:space="preserve"> of the FW Act </w:t>
      </w:r>
      <w:r>
        <w:t>during the Relevant Period by failing to pay each of the Schedule A Employees the amount or amounts to which that employee was entitled under the</w:t>
      </w:r>
      <w:r>
        <w:rPr>
          <w:i/>
        </w:rPr>
        <w:t xml:space="preserve"> </w:t>
      </w:r>
      <w:r>
        <w:t>Award, in respect of each provision of the Award which is identified in Schedule A to this Undertaking in relation to that employee, and in particular</w:t>
      </w:r>
      <w:r w:rsidRPr="00D44982">
        <w:t>:</w:t>
      </w:r>
    </w:p>
    <w:p w14:paraId="5F818A8C" w14:textId="6E8779E2" w:rsidR="001219B6" w:rsidRDefault="001219B6" w:rsidP="00CC5AE2">
      <w:pPr>
        <w:pStyle w:val="EUParagraphLevel3"/>
      </w:pPr>
      <w:r>
        <w:t xml:space="preserve">Clause 12.2 - Failure to keep </w:t>
      </w:r>
      <w:r w:rsidR="006D2106">
        <w:t>prescribed</w:t>
      </w:r>
      <w:r w:rsidR="00CC5AE2">
        <w:t xml:space="preserve"> </w:t>
      </w:r>
      <w:r>
        <w:t>written part-time hours of work agreements;</w:t>
      </w:r>
    </w:p>
    <w:p w14:paraId="07AD15B9" w14:textId="77777777" w:rsidR="001219B6" w:rsidRDefault="001219B6" w:rsidP="001219B6">
      <w:pPr>
        <w:pStyle w:val="EUParagraphLevel3"/>
      </w:pPr>
      <w:r>
        <w:t>Clause 17 - Minimum weekly wages;</w:t>
      </w:r>
    </w:p>
    <w:p w14:paraId="16270D29" w14:textId="5E5BC5D1" w:rsidR="001219B6" w:rsidRDefault="001219B6" w:rsidP="001219B6">
      <w:pPr>
        <w:pStyle w:val="EUParagraphLevel3"/>
      </w:pPr>
      <w:r>
        <w:t>Clause 19.1</w:t>
      </w:r>
      <w:r w:rsidR="00CC5AE2">
        <w:t>(a)</w:t>
      </w:r>
      <w:r>
        <w:t xml:space="preserve"> - Meal allowance;</w:t>
      </w:r>
    </w:p>
    <w:p w14:paraId="7330A526" w14:textId="77777777" w:rsidR="001219B6" w:rsidRDefault="001219B6" w:rsidP="001219B6">
      <w:pPr>
        <w:pStyle w:val="EUParagraphLevel3"/>
      </w:pPr>
      <w:r>
        <w:t>Clause 25.5(b) - Saturday penalty rates;</w:t>
      </w:r>
    </w:p>
    <w:p w14:paraId="2C3C990B" w14:textId="77777777" w:rsidR="001219B6" w:rsidRDefault="001219B6" w:rsidP="001219B6">
      <w:pPr>
        <w:pStyle w:val="EUParagraphLevel3"/>
      </w:pPr>
      <w:r>
        <w:t>Clause 25.5(c) and (d) - Sunday penalty rates;</w:t>
      </w:r>
    </w:p>
    <w:p w14:paraId="2BC806C0" w14:textId="02F63D7A" w:rsidR="001219B6" w:rsidRDefault="001219B6" w:rsidP="001219B6">
      <w:pPr>
        <w:pStyle w:val="EUParagraphLevel3"/>
      </w:pPr>
      <w:r>
        <w:t xml:space="preserve">Clause 26.2(a) and (f) - </w:t>
      </w:r>
      <w:r w:rsidR="00BB5C2A">
        <w:t>O</w:t>
      </w:r>
      <w:r>
        <w:t>vertime;  and</w:t>
      </w:r>
    </w:p>
    <w:p w14:paraId="33B7BFBA" w14:textId="6A402E66" w:rsidR="001219B6" w:rsidRDefault="001219B6" w:rsidP="001219B6">
      <w:pPr>
        <w:pStyle w:val="EUParagraphLevel3"/>
      </w:pPr>
      <w:r>
        <w:t>Clause 28.3 - Annual leave loading.</w:t>
      </w:r>
    </w:p>
    <w:p w14:paraId="2B432374" w14:textId="77777777" w:rsidR="001219B6" w:rsidRDefault="001219B6" w:rsidP="001219B6">
      <w:pPr>
        <w:pStyle w:val="EUParagraphLevel2"/>
      </w:pPr>
      <w:r>
        <w:lastRenderedPageBreak/>
        <w:t>section 44(1) of the FW Act during the Relevant Period by contravening the National Employment Standards in relation to employees being taken not to be on annual leave on public holidays (section 89) and payment for absence on a public holiday (section 116) in respect of relevant Schedule A Employees for the Relevant Period.</w:t>
      </w:r>
    </w:p>
    <w:p w14:paraId="49B3EDA9" w14:textId="77777777" w:rsidR="001219B6" w:rsidRDefault="001219B6" w:rsidP="001219B6">
      <w:pPr>
        <w:pStyle w:val="EUParagraphLevel1"/>
      </w:pPr>
      <w:r>
        <w:t>The contraventions identified in clause 12 of this Undertaking do not include:</w:t>
      </w:r>
    </w:p>
    <w:p w14:paraId="16B1420A" w14:textId="77777777" w:rsidR="001219B6" w:rsidRDefault="001219B6" w:rsidP="001219B6">
      <w:pPr>
        <w:pStyle w:val="EUParagraphLevel2"/>
      </w:pPr>
      <w:r>
        <w:t>any contraventions which relate to or arise as a consequence of Starbucks failing to correctly apply the Award to any employee not listed in Schedule A to this Undertaking (</w:t>
      </w:r>
      <w:r w:rsidRPr="0050314A">
        <w:rPr>
          <w:b/>
        </w:rPr>
        <w:t>Non-schedule Employees</w:t>
      </w:r>
      <w:r>
        <w:t>). For the avoidance of doubt this Undertaking is not given in respect of any Non-schedule Employees who were underpaid as a result of Starbucks failing to correctly apply the Award and the FWO’s acceptance of this Undertaking is not based on any reasonable belief about the existence of any contravention because of any such underpayment; or</w:t>
      </w:r>
    </w:p>
    <w:p w14:paraId="293F44B6" w14:textId="77777777" w:rsidR="001219B6" w:rsidRDefault="001219B6" w:rsidP="001219B6">
      <w:pPr>
        <w:pStyle w:val="EUParagraphLevel2"/>
      </w:pPr>
      <w:r>
        <w:t>any contraventions which relate to or arise as a consequence of Starbucks failing to correctly apply any provisions of the Award to any of the Schedule A Employees other than as identified in clause 12(a) of this Undertaking; or</w:t>
      </w:r>
    </w:p>
    <w:p w14:paraId="7B3BD41A" w14:textId="727B0425" w:rsidR="001219B6" w:rsidRDefault="001219B6" w:rsidP="001219B6">
      <w:pPr>
        <w:pStyle w:val="EUParagraphLevel2"/>
      </w:pPr>
      <w:r>
        <w:t>any contraventions which have not yet occurred at the date that this Undertaking is offered by Starbucks (whether or not those contraventions are identified in the Independent Audits described at clause 2</w:t>
      </w:r>
      <w:r w:rsidR="00F57685">
        <w:t>9</w:t>
      </w:r>
      <w:r>
        <w:t xml:space="preserve"> below). For the avoidance of doubt this Undertaking is not given in respect of any contravention which has not occurred on the date which it is offered by Starbucks and the FWO’s acceptance of this Undertaking is not based on any reasonable belief about the existence of any such contravention.</w:t>
      </w:r>
    </w:p>
    <w:p w14:paraId="4144EF6B" w14:textId="77777777" w:rsidR="001219B6" w:rsidRPr="00D44982" w:rsidRDefault="001219B6" w:rsidP="001219B6">
      <w:pPr>
        <w:pStyle w:val="EUHeading1"/>
      </w:pPr>
      <w:r w:rsidRPr="00D44982">
        <w:t>UNDERTAKINGS</w:t>
      </w:r>
    </w:p>
    <w:p w14:paraId="0CA1AD06" w14:textId="067E10B4" w:rsidR="001219B6" w:rsidRDefault="001219B6" w:rsidP="001219B6">
      <w:pPr>
        <w:pStyle w:val="EUParagraphLevel1"/>
      </w:pPr>
      <w:r>
        <w:t xml:space="preserve">Starbucks </w:t>
      </w:r>
      <w:r w:rsidRPr="00D44982">
        <w:t xml:space="preserve">will take the actions set out at </w:t>
      </w:r>
      <w:r w:rsidRPr="002901AA">
        <w:t xml:space="preserve">clauses </w:t>
      </w:r>
      <w:r>
        <w:t>15</w:t>
      </w:r>
      <w:r w:rsidRPr="00BA3FA3">
        <w:t xml:space="preserve"> to </w:t>
      </w:r>
      <w:r w:rsidRPr="00BA3FA3">
        <w:fldChar w:fldCharType="begin"/>
      </w:r>
      <w:r w:rsidRPr="00BA3FA3">
        <w:instrText xml:space="preserve"> REF _Ref24276268 \r \h  \* MERGEFORMAT </w:instrText>
      </w:r>
      <w:r w:rsidRPr="00BA3FA3">
        <w:fldChar w:fldCharType="separate"/>
      </w:r>
      <w:r w:rsidR="008E42E3">
        <w:t>58</w:t>
      </w:r>
      <w:r w:rsidRPr="00BA3FA3">
        <w:fldChar w:fldCharType="end"/>
      </w:r>
      <w:r>
        <w:t xml:space="preserve"> </w:t>
      </w:r>
      <w:r w:rsidRPr="00D44982">
        <w:t xml:space="preserve">below. </w:t>
      </w:r>
    </w:p>
    <w:p w14:paraId="317767CB" w14:textId="77777777" w:rsidR="001219B6" w:rsidRDefault="001219B6" w:rsidP="001219B6">
      <w:pPr>
        <w:pStyle w:val="EUHeading2"/>
      </w:pPr>
      <w:r>
        <w:t>Rectification of Remediation methodology</w:t>
      </w:r>
    </w:p>
    <w:p w14:paraId="4CD59B74" w14:textId="4328D3B9" w:rsidR="001219B6" w:rsidRDefault="001219B6" w:rsidP="001219B6">
      <w:pPr>
        <w:pStyle w:val="EUParagraphLevel1"/>
      </w:pPr>
      <w:bookmarkStart w:id="4" w:name="_Ref120889735"/>
      <w:r>
        <w:t>Starbucks will engage ER Strategies</w:t>
      </w:r>
      <w:r w:rsidR="009021FC">
        <w:t xml:space="preserve">, and by </w:t>
      </w:r>
      <w:r w:rsidR="00001F21">
        <w:t>15</w:t>
      </w:r>
      <w:r w:rsidR="000D3283">
        <w:t xml:space="preserve"> September</w:t>
      </w:r>
      <w:r w:rsidR="001D2600">
        <w:t xml:space="preserve"> 2023 </w:t>
      </w:r>
      <w:r w:rsidR="009021FC">
        <w:t>ER Strategies will complete the</w:t>
      </w:r>
      <w:r>
        <w:t xml:space="preserve"> recalculate</w:t>
      </w:r>
      <w:r w:rsidR="009021FC">
        <w:t>d</w:t>
      </w:r>
      <w:r>
        <w:t xml:space="preserve"> entitlements owing to employees </w:t>
      </w:r>
      <w:r w:rsidR="00CF095D">
        <w:t xml:space="preserve">for the Relevant Period </w:t>
      </w:r>
      <w:r>
        <w:t>utilising the following methodologies:</w:t>
      </w:r>
      <w:bookmarkEnd w:id="4"/>
    </w:p>
    <w:p w14:paraId="39B9A0A2" w14:textId="44D2D813" w:rsidR="001219B6" w:rsidRPr="004938CF" w:rsidRDefault="001219B6" w:rsidP="001219B6">
      <w:pPr>
        <w:pStyle w:val="EUParagraphLevel2"/>
      </w:pPr>
      <w:r>
        <w:lastRenderedPageBreak/>
        <w:t xml:space="preserve">where an employee was engaged on an annual salary, payments of annual salary made in any </w:t>
      </w:r>
      <w:r w:rsidR="004F4D06">
        <w:t>fortnight</w:t>
      </w:r>
      <w:r>
        <w:t xml:space="preserve"> can be set off (only) against obligations owed to the employee under the Award or the National Employment Standards in respect of the same </w:t>
      </w:r>
      <w:r w:rsidR="00C626DD">
        <w:t>fortnight period</w:t>
      </w:r>
      <w:r>
        <w:t xml:space="preserve">. For the avoidance of doubt this does not preclude the averaging of ordinary hours pursuant to clause </w:t>
      </w:r>
      <w:r w:rsidRPr="004938CF">
        <w:t>25.</w:t>
      </w:r>
      <w:r w:rsidR="00F45F03">
        <w:t xml:space="preserve">2 </w:t>
      </w:r>
      <w:r w:rsidRPr="004938CF">
        <w:t>of the Award and clause 13.</w:t>
      </w:r>
      <w:r w:rsidR="00F45F03">
        <w:t>1</w:t>
      </w:r>
      <w:r w:rsidRPr="004938CF">
        <w:t xml:space="preserve"> of the </w:t>
      </w:r>
      <w:r>
        <w:t xml:space="preserve">2020 Award; </w:t>
      </w:r>
    </w:p>
    <w:p w14:paraId="21544B7C" w14:textId="77777777" w:rsidR="001219B6" w:rsidRDefault="001219B6" w:rsidP="001219B6">
      <w:pPr>
        <w:pStyle w:val="EUParagraphLevel2"/>
      </w:pPr>
      <w:r>
        <w:t>where there was late payment of annual variations to the Award, this is corrected to ensure payments are applied from the required dates;</w:t>
      </w:r>
    </w:p>
    <w:p w14:paraId="39E0855A" w14:textId="77777777" w:rsidR="001219B6" w:rsidRDefault="001219B6" w:rsidP="001219B6">
      <w:pPr>
        <w:pStyle w:val="EUParagraphLevel2"/>
      </w:pPr>
      <w:r>
        <w:t xml:space="preserve">all instances of part-time employees being remediated as casuals are identified and remediated under the correct </w:t>
      </w:r>
      <w:r w:rsidRPr="003E176E">
        <w:t>part-time</w:t>
      </w:r>
      <w:r>
        <w:t xml:space="preserve"> provisions under the Award, inclusive of all applicable penalties and entitlements; </w:t>
      </w:r>
    </w:p>
    <w:p w14:paraId="75689519" w14:textId="77777777" w:rsidR="001219B6" w:rsidRDefault="001219B6" w:rsidP="001219B6">
      <w:pPr>
        <w:pStyle w:val="EUParagraphLevel2"/>
      </w:pPr>
      <w:r>
        <w:t xml:space="preserve">where a full-time employee worked in excess of an average of 38 hours per week, averaged over a </w:t>
      </w:r>
      <w:proofErr w:type="gramStart"/>
      <w:r>
        <w:t>four week</w:t>
      </w:r>
      <w:proofErr w:type="gramEnd"/>
      <w:r>
        <w:t xml:space="preserve"> period, overtime is to be applied in accordance with clause 26.2(a)(i) of the Award; and</w:t>
      </w:r>
    </w:p>
    <w:p w14:paraId="482CE441" w14:textId="2B13F9CA" w:rsidR="001219B6" w:rsidRDefault="001219B6" w:rsidP="001219B6">
      <w:pPr>
        <w:pStyle w:val="EUParagraphLevel2"/>
      </w:pPr>
      <w:r>
        <w:t>where a part-time employee worked an ‘un-rostered shift’ (</w:t>
      </w:r>
      <w:r w:rsidR="00DC02B4">
        <w:t>i.e.,</w:t>
      </w:r>
      <w:r>
        <w:t xml:space="preserve"> if there was an additional shift that was not on the electronic roster), all hours worked in the shift are to be paid at the applicable overtime rate in accordance with clause 26.2(f) of the Award.</w:t>
      </w:r>
    </w:p>
    <w:p w14:paraId="7D3D7B55" w14:textId="4F4CEEE1" w:rsidR="001219B6" w:rsidRPr="00D44982" w:rsidRDefault="001219B6" w:rsidP="001219B6">
      <w:pPr>
        <w:pStyle w:val="EUParagraphLevel1"/>
        <w:numPr>
          <w:ilvl w:val="0"/>
          <w:numId w:val="0"/>
        </w:numPr>
        <w:ind w:left="567"/>
      </w:pPr>
      <w:r>
        <w:t>The requirement noted at clause 15(e) does not apply where a roster does not exist due to the staff member having commenced employment within the preceding 21 days of that shift.</w:t>
      </w:r>
    </w:p>
    <w:p w14:paraId="3AB17765" w14:textId="77777777" w:rsidR="001219B6" w:rsidRPr="008733BD" w:rsidDel="00D7430F" w:rsidRDefault="001219B6" w:rsidP="001219B6">
      <w:pPr>
        <w:pStyle w:val="EUHeading2"/>
      </w:pPr>
      <w:r w:rsidRPr="008733BD">
        <w:t>Review and r</w:t>
      </w:r>
      <w:r w:rsidRPr="008733BD" w:rsidDel="00D7430F">
        <w:t>ectif</w:t>
      </w:r>
      <w:r w:rsidRPr="008733BD">
        <w:t>ication of</w:t>
      </w:r>
      <w:r w:rsidRPr="008733BD" w:rsidDel="00D7430F">
        <w:t xml:space="preserve"> underpayments</w:t>
      </w:r>
    </w:p>
    <w:p w14:paraId="453E3FEC" w14:textId="58C3A955" w:rsidR="001219B6" w:rsidRPr="00D44982" w:rsidRDefault="001219B6" w:rsidP="001219B6">
      <w:pPr>
        <w:pStyle w:val="EUParagraphLevel1"/>
      </w:pPr>
      <w:bookmarkStart w:id="5" w:name="_Ref11860588"/>
      <w:r w:rsidRPr="00ED4089">
        <w:t xml:space="preserve">By </w:t>
      </w:r>
      <w:r w:rsidR="000D3283">
        <w:t>15 September</w:t>
      </w:r>
      <w:r w:rsidR="00F039CE" w:rsidRPr="00ED4089">
        <w:t xml:space="preserve"> </w:t>
      </w:r>
      <w:r w:rsidRPr="00ED4089">
        <w:t>2023,</w:t>
      </w:r>
      <w:r>
        <w:t xml:space="preserve"> Starbucks will: </w:t>
      </w:r>
      <w:bookmarkEnd w:id="5"/>
    </w:p>
    <w:p w14:paraId="00271F99" w14:textId="18C03077" w:rsidR="001219B6" w:rsidRPr="00D44982" w:rsidRDefault="001219B6" w:rsidP="001219B6">
      <w:pPr>
        <w:pStyle w:val="EUParagraphLevel2"/>
        <w:ind w:left="1135" w:hanging="284"/>
      </w:pPr>
      <w:r>
        <w:t xml:space="preserve">apply the updated methodology described at clause 15 to </w:t>
      </w:r>
      <w:r w:rsidRPr="00D44982">
        <w:t xml:space="preserve">calculate the quantum of any underpayments, including </w:t>
      </w:r>
      <w:r>
        <w:t xml:space="preserve">any </w:t>
      </w:r>
      <w:r w:rsidRPr="00D44982">
        <w:t>superannuation entitlements</w:t>
      </w:r>
      <w:r>
        <w:t xml:space="preserve"> payable on those amounts</w:t>
      </w:r>
      <w:r w:rsidRPr="00D44982">
        <w:t xml:space="preserve">, to each of </w:t>
      </w:r>
      <w:r>
        <w:t>the Schedule A Employees under the Award during the Relevant period and under the</w:t>
      </w:r>
      <w:r w:rsidR="00F45F03">
        <w:t xml:space="preserve"> Award and the</w:t>
      </w:r>
      <w:r>
        <w:t xml:space="preserve"> 2020 Award during the period between 1 July 2020 </w:t>
      </w:r>
      <w:bookmarkStart w:id="6" w:name="_Ref11245904"/>
      <w:r>
        <w:t xml:space="preserve">and </w:t>
      </w:r>
      <w:r w:rsidR="00682255">
        <w:t>31 December 2022</w:t>
      </w:r>
      <w:r>
        <w:t xml:space="preserve"> </w:t>
      </w:r>
      <w:r w:rsidRPr="00D44982">
        <w:t>(</w:t>
      </w:r>
      <w:r w:rsidRPr="00D44982">
        <w:rPr>
          <w:b/>
        </w:rPr>
        <w:t>Underpayments</w:t>
      </w:r>
      <w:r w:rsidRPr="00D44982">
        <w:t>);</w:t>
      </w:r>
      <w:bookmarkEnd w:id="6"/>
      <w:r w:rsidRPr="00D44982">
        <w:t xml:space="preserve"> and</w:t>
      </w:r>
    </w:p>
    <w:p w14:paraId="77F3E268" w14:textId="77777777" w:rsidR="001219B6" w:rsidRPr="00EE19CD" w:rsidRDefault="001219B6" w:rsidP="001219B6">
      <w:pPr>
        <w:pStyle w:val="EUParagraphLevel2"/>
        <w:rPr>
          <w:color w:val="000000" w:themeColor="text1"/>
        </w:rPr>
      </w:pPr>
      <w:bookmarkStart w:id="7" w:name="_Ref11246395"/>
      <w:r w:rsidRPr="00D44982">
        <w:t xml:space="preserve">pay each of the </w:t>
      </w:r>
      <w:r>
        <w:t xml:space="preserve">Schedule A Employees </w:t>
      </w:r>
      <w:r w:rsidRPr="00D44982">
        <w:t>to whom the Underpayments</w:t>
      </w:r>
      <w:r>
        <w:t xml:space="preserve"> </w:t>
      </w:r>
      <w:r w:rsidRPr="00D44982">
        <w:t>relate</w:t>
      </w:r>
      <w:r>
        <w:t xml:space="preserve">, and </w:t>
      </w:r>
      <w:r>
        <w:lastRenderedPageBreak/>
        <w:t>each of the 162 employees yet to be located to whom the Outstanding Payments relate:</w:t>
      </w:r>
    </w:p>
    <w:p w14:paraId="6241A7F7" w14:textId="77777777" w:rsidR="001219B6" w:rsidRPr="00C415D3" w:rsidRDefault="001219B6" w:rsidP="001219B6">
      <w:pPr>
        <w:pStyle w:val="EUParagraphLevel3"/>
      </w:pPr>
      <w:bookmarkStart w:id="8" w:name="_Ref125716881"/>
      <w:r w:rsidRPr="00C415D3">
        <w:t>the</w:t>
      </w:r>
      <w:r>
        <w:t xml:space="preserve"> </w:t>
      </w:r>
      <w:r w:rsidRPr="00C415D3">
        <w:t>underpayment amount owing to them;</w:t>
      </w:r>
      <w:bookmarkEnd w:id="8"/>
    </w:p>
    <w:p w14:paraId="0BD5A472" w14:textId="77777777" w:rsidR="001219B6" w:rsidRPr="002B6E69" w:rsidRDefault="001219B6" w:rsidP="001219B6">
      <w:pPr>
        <w:pStyle w:val="EUParagraphLevel3"/>
      </w:pPr>
      <w:r w:rsidRPr="00C415D3">
        <w:t>any superannuation payments which may be required by law</w:t>
      </w:r>
      <w:r>
        <w:t>,</w:t>
      </w:r>
      <w:r w:rsidRPr="00C415D3">
        <w:t xml:space="preserve"> </w:t>
      </w:r>
      <w:r>
        <w:t xml:space="preserve">by making payment </w:t>
      </w:r>
      <w:r w:rsidRPr="00C415D3">
        <w:t>to</w:t>
      </w:r>
      <w:r>
        <w:t xml:space="preserve"> their chosen superannuation fund; and</w:t>
      </w:r>
    </w:p>
    <w:p w14:paraId="1E126A9B" w14:textId="77777777" w:rsidR="001219B6" w:rsidRPr="00C415D3" w:rsidRDefault="001219B6" w:rsidP="001219B6">
      <w:pPr>
        <w:pStyle w:val="EUParagraphLevel3"/>
      </w:pPr>
      <w:r w:rsidRPr="00C415D3">
        <w:t xml:space="preserve">interest on the amount referred to in </w:t>
      </w:r>
      <w:r>
        <w:t>clause 16(b)</w:t>
      </w:r>
      <w:r w:rsidRPr="00C415D3">
        <w:t xml:space="preserve">(i), </w:t>
      </w:r>
      <w:r>
        <w:t xml:space="preserve">applied at a rate of 4.25%. </w:t>
      </w:r>
      <w:bookmarkEnd w:id="7"/>
    </w:p>
    <w:p w14:paraId="439070D5" w14:textId="015D9464" w:rsidR="001219B6" w:rsidRPr="007641B3" w:rsidRDefault="001219B6" w:rsidP="001219B6">
      <w:pPr>
        <w:pStyle w:val="EUParagraphLevel1"/>
      </w:pPr>
      <w:bookmarkStart w:id="9" w:name="_Ref22822318"/>
      <w:r w:rsidRPr="007641B3">
        <w:t xml:space="preserve">By </w:t>
      </w:r>
      <w:r w:rsidR="003A65E4">
        <w:t>30 September</w:t>
      </w:r>
      <w:r w:rsidRPr="007641B3">
        <w:t xml:space="preserve"> 2023, Starbucks will provide the FWO evidence of all payments made to or for the benefit of the Schedule A Employees for the</w:t>
      </w:r>
      <w:r>
        <w:t xml:space="preserve"> Relevant Period and the</w:t>
      </w:r>
      <w:r w:rsidRPr="007641B3">
        <w:t xml:space="preserve"> </w:t>
      </w:r>
      <w:r>
        <w:t xml:space="preserve">period between 1 July 2020 and </w:t>
      </w:r>
      <w:r w:rsidR="00C47300">
        <w:t>31 December</w:t>
      </w:r>
      <w:r>
        <w:t xml:space="preserve"> 202</w:t>
      </w:r>
      <w:r w:rsidR="00C47300">
        <w:t>2</w:t>
      </w:r>
      <w:r>
        <w:t xml:space="preserve"> </w:t>
      </w:r>
      <w:r w:rsidRPr="007641B3">
        <w:t xml:space="preserve">pursuant to clause 7 and also the </w:t>
      </w:r>
      <w:r w:rsidR="00CE3146">
        <w:t>Underpayments</w:t>
      </w:r>
      <w:r w:rsidRPr="007641B3">
        <w:t xml:space="preserve"> pursuant to clause </w:t>
      </w:r>
      <w:r w:rsidRPr="007641B3">
        <w:fldChar w:fldCharType="begin"/>
      </w:r>
      <w:r w:rsidRPr="007641B3">
        <w:instrText xml:space="preserve"> REF _Ref11860588 \r \h  \* MERGEFORMAT </w:instrText>
      </w:r>
      <w:r w:rsidRPr="007641B3">
        <w:fldChar w:fldCharType="separate"/>
      </w:r>
      <w:r w:rsidR="006A3C31">
        <w:t>16</w:t>
      </w:r>
      <w:r w:rsidRPr="007641B3">
        <w:fldChar w:fldCharType="end"/>
      </w:r>
      <w:r w:rsidRPr="007641B3">
        <w:t>.</w:t>
      </w:r>
      <w:bookmarkEnd w:id="9"/>
      <w:r w:rsidRPr="007641B3">
        <w:t xml:space="preserve"> </w:t>
      </w:r>
    </w:p>
    <w:p w14:paraId="174581E2" w14:textId="0470A275" w:rsidR="001219B6" w:rsidRPr="007641B3" w:rsidRDefault="001219B6" w:rsidP="001219B6">
      <w:pPr>
        <w:pStyle w:val="EUParagraphLevel1"/>
      </w:pPr>
      <w:bookmarkStart w:id="10" w:name="_Ref88640393"/>
      <w:r w:rsidRPr="007641B3">
        <w:t xml:space="preserve">By 1 </w:t>
      </w:r>
      <w:r w:rsidR="00F422BA">
        <w:t>November</w:t>
      </w:r>
      <w:r w:rsidR="00F422BA" w:rsidRPr="007641B3">
        <w:t xml:space="preserve"> </w:t>
      </w:r>
      <w:r w:rsidRPr="007641B3">
        <w:t>2023, Starbucks will:</w:t>
      </w:r>
    </w:p>
    <w:p w14:paraId="60948128" w14:textId="5A9985A0" w:rsidR="001219B6" w:rsidRDefault="001219B6" w:rsidP="001219B6">
      <w:pPr>
        <w:pStyle w:val="EUParagraphLevel2"/>
      </w:pPr>
      <w:r w:rsidRPr="00D44982">
        <w:t xml:space="preserve">provide the FWO evidence of </w:t>
      </w:r>
      <w:r>
        <w:t>any further payments</w:t>
      </w:r>
      <w:r w:rsidRPr="00D44982">
        <w:t xml:space="preserve"> made </w:t>
      </w:r>
      <w:r>
        <w:t xml:space="preserve">after </w:t>
      </w:r>
      <w:r w:rsidR="00F422BA">
        <w:t>30 September</w:t>
      </w:r>
      <w:r w:rsidR="00F039CE">
        <w:t xml:space="preserve"> </w:t>
      </w:r>
      <w:r>
        <w:t xml:space="preserve">2023 to or for the benefit of the Schedule A Employees pursuant to clauses 7 and </w:t>
      </w:r>
      <w:r>
        <w:fldChar w:fldCharType="begin"/>
      </w:r>
      <w:r>
        <w:instrText xml:space="preserve"> REF _Ref11860588 \r \h </w:instrText>
      </w:r>
      <w:r>
        <w:fldChar w:fldCharType="separate"/>
      </w:r>
      <w:r w:rsidR="006A3C31">
        <w:t>16</w:t>
      </w:r>
      <w:r>
        <w:fldChar w:fldCharType="end"/>
      </w:r>
      <w:r>
        <w:t>; and</w:t>
      </w:r>
      <w:r w:rsidRPr="00D44982">
        <w:t xml:space="preserve"> </w:t>
      </w:r>
    </w:p>
    <w:p w14:paraId="3C2BD55D" w14:textId="6FF3DB3C" w:rsidR="001219B6" w:rsidRDefault="001219B6" w:rsidP="001219B6">
      <w:pPr>
        <w:pStyle w:val="EUParagraphLevel2"/>
      </w:pPr>
      <w:r>
        <w:t xml:space="preserve">pay any Outstanding Payments or Underpayment amounts pursuant to </w:t>
      </w:r>
      <w:r w:rsidRPr="00026500">
        <w:t>clause</w:t>
      </w:r>
      <w:r>
        <w:t>s</w:t>
      </w:r>
      <w:r w:rsidRPr="00026500">
        <w:t xml:space="preserve"> 7 </w:t>
      </w:r>
      <w:r>
        <w:t xml:space="preserve">and </w:t>
      </w:r>
      <w:r>
        <w:fldChar w:fldCharType="begin"/>
      </w:r>
      <w:r>
        <w:instrText xml:space="preserve"> REF _Ref125716881 \r \h </w:instrText>
      </w:r>
      <w:r>
        <w:fldChar w:fldCharType="separate"/>
      </w:r>
      <w:r w:rsidR="006A3C31">
        <w:t>16(b)(</w:t>
      </w:r>
      <w:proofErr w:type="spellStart"/>
      <w:r w:rsidR="006A3C31">
        <w:t>i</w:t>
      </w:r>
      <w:proofErr w:type="spellEnd"/>
      <w:r w:rsidR="006A3C31">
        <w:t>)</w:t>
      </w:r>
      <w:r>
        <w:fldChar w:fldCharType="end"/>
      </w:r>
      <w:r>
        <w:t xml:space="preserve"> owing to any Schedule A Employees who cannot be located to the Commonwealth of Australia in accordance with section 559 of the FW Act.  Starbucks will complete the required documents supplied by the FWO for this purpose.</w:t>
      </w:r>
      <w:bookmarkEnd w:id="10"/>
    </w:p>
    <w:p w14:paraId="78A537F5" w14:textId="77777777" w:rsidR="001219B6" w:rsidRDefault="001219B6" w:rsidP="001219B6">
      <w:pPr>
        <w:pStyle w:val="EUParagraphLevel1"/>
      </w:pPr>
      <w:r>
        <w:t>In the event that the FWO is able to locate and contact any former Starbucks employees to whom Outstanding Payments or Underpayments are owed, the FWO will (in addition to its obligations under section 559 of the FW Act) notify Starbucks in writing of the name and contact details of the current or former employee. Within 14 days of receiving any such notice Starbucks will:</w:t>
      </w:r>
    </w:p>
    <w:p w14:paraId="7560B6C6" w14:textId="77777777" w:rsidR="001219B6" w:rsidRDefault="001219B6" w:rsidP="001219B6">
      <w:pPr>
        <w:pStyle w:val="EUParagraphLevel2"/>
      </w:pPr>
      <w:r>
        <w:t xml:space="preserve">pay to the former employee </w:t>
      </w:r>
      <w:r w:rsidRPr="00767464">
        <w:t xml:space="preserve">interest on </w:t>
      </w:r>
      <w:r>
        <w:t>the</w:t>
      </w:r>
      <w:r w:rsidRPr="00767464">
        <w:t xml:space="preserve"> amount</w:t>
      </w:r>
      <w:r>
        <w:t xml:space="preserve"> already paid by Starbucks to the Commonwealth of Australia in respect of that employee</w:t>
      </w:r>
      <w:r w:rsidRPr="00767464">
        <w:t xml:space="preserve">, calculated </w:t>
      </w:r>
      <w:r w:rsidRPr="00A73433">
        <w:t xml:space="preserve">for each financial year from </w:t>
      </w:r>
      <w:r>
        <w:t>the date that the employee first became entitled to that amount until the date on which that amount is paid</w:t>
      </w:r>
      <w:r w:rsidRPr="00A73433">
        <w:t xml:space="preserve">, using an interest rate </w:t>
      </w:r>
      <w:r>
        <w:t xml:space="preserve">of </w:t>
      </w:r>
      <w:r>
        <w:lastRenderedPageBreak/>
        <w:t>4.25%;</w:t>
      </w:r>
      <w:r w:rsidRPr="00767464">
        <w:t xml:space="preserve"> and </w:t>
      </w:r>
    </w:p>
    <w:p w14:paraId="1A50C50A" w14:textId="77777777" w:rsidR="001219B6" w:rsidRPr="00E02939" w:rsidDel="00D7430F" w:rsidRDefault="001219B6" w:rsidP="001219B6">
      <w:pPr>
        <w:pStyle w:val="EUParagraphLevel2"/>
      </w:pPr>
      <w:r>
        <w:t>pay to the former employee’s nominated superannuation fund an amount equal to the amount that would have been required by law, had Starbucks paid the amount under clause 18 directly to the former employee.</w:t>
      </w:r>
    </w:p>
    <w:p w14:paraId="27A3D4E5" w14:textId="77777777" w:rsidR="001219B6" w:rsidRPr="000848AA" w:rsidRDefault="001219B6" w:rsidP="001219B6">
      <w:pPr>
        <w:pStyle w:val="EUHeading2"/>
      </w:pPr>
      <w:r w:rsidRPr="000848AA">
        <w:t>Provision of Information</w:t>
      </w:r>
    </w:p>
    <w:p w14:paraId="532B1AE0" w14:textId="77777777" w:rsidR="001219B6" w:rsidRPr="000848AA" w:rsidRDefault="001219B6" w:rsidP="001219B6">
      <w:pPr>
        <w:pStyle w:val="EUHeading3"/>
      </w:pPr>
      <w:r w:rsidRPr="000848AA">
        <w:t>Information about new systems and processes</w:t>
      </w:r>
    </w:p>
    <w:p w14:paraId="244D09BD" w14:textId="77777777" w:rsidR="00DC4D7B" w:rsidRPr="002D19FC" w:rsidRDefault="00DC4D7B" w:rsidP="001219B6">
      <w:pPr>
        <w:pStyle w:val="EUParagraphLevel1"/>
        <w:rPr>
          <w:u w:val="single"/>
        </w:rPr>
      </w:pPr>
      <w:bookmarkStart w:id="11" w:name="_Ref88644828"/>
      <w:bookmarkStart w:id="12" w:name="_Ref121127970"/>
      <w:r>
        <w:t>On 18 November 2022, Starbucks provided the FWO with a report that outlined the new systems and processes that it has put in place to ensure compliance with its obligations under the FW Act and the 2020 Award.</w:t>
      </w:r>
    </w:p>
    <w:p w14:paraId="37B2DA5E" w14:textId="77D12197" w:rsidR="001219B6" w:rsidRPr="000848AA" w:rsidRDefault="001219B6" w:rsidP="001219B6">
      <w:pPr>
        <w:pStyle w:val="EUParagraphLevel1"/>
        <w:rPr>
          <w:u w:val="single"/>
        </w:rPr>
      </w:pPr>
      <w:r>
        <w:t xml:space="preserve">By </w:t>
      </w:r>
      <w:r w:rsidR="003F2CA4">
        <w:t>21 September</w:t>
      </w:r>
      <w:r w:rsidR="00D30C74" w:rsidRPr="001275A7">
        <w:t xml:space="preserve"> </w:t>
      </w:r>
      <w:r w:rsidRPr="001275A7">
        <w:t>2023,</w:t>
      </w:r>
      <w:r>
        <w:t xml:space="preserve"> Starbucks will provide to the FWO</w:t>
      </w:r>
      <w:r w:rsidR="00F67B3A">
        <w:t xml:space="preserve"> its</w:t>
      </w:r>
      <w:r>
        <w:t xml:space="preserve"> final unredacted report </w:t>
      </w:r>
      <w:r w:rsidR="00F67B3A">
        <w:t>as referenced in paragraph 20</w:t>
      </w:r>
      <w:r w:rsidR="00B51299">
        <w:t xml:space="preserve"> above </w:t>
      </w:r>
      <w:r>
        <w:t xml:space="preserve">to outline all new systems and processes that it has put in place to ensure compliance with its obligations under the FW Act and the </w:t>
      </w:r>
      <w:bookmarkEnd w:id="11"/>
      <w:r>
        <w:t xml:space="preserve">2020 Award. </w:t>
      </w:r>
      <w:r w:rsidR="00B51299">
        <w:t>T</w:t>
      </w:r>
      <w:r>
        <w:t>he report provide</w:t>
      </w:r>
      <w:r w:rsidR="00B51299">
        <w:t>s</w:t>
      </w:r>
      <w:r>
        <w:t xml:space="preserve"> sufficient detail to demonstrate:</w:t>
      </w:r>
      <w:bookmarkEnd w:id="12"/>
    </w:p>
    <w:p w14:paraId="63701D91" w14:textId="77777777" w:rsidR="001219B6" w:rsidRDefault="001219B6" w:rsidP="001219B6">
      <w:pPr>
        <w:pStyle w:val="EUParagraphLevel2"/>
      </w:pPr>
      <w:r>
        <w:t>compliance with all requirements per clause 10 of the 2020 Award regarding part-time hours of work agreements; and</w:t>
      </w:r>
    </w:p>
    <w:p w14:paraId="5F2B2036" w14:textId="77777777" w:rsidR="001219B6" w:rsidRPr="000848AA" w:rsidRDefault="001219B6" w:rsidP="001219B6">
      <w:pPr>
        <w:pStyle w:val="EUParagraphLevel2"/>
      </w:pPr>
      <w:r>
        <w:t>that all employees’ entitlements to payments for authorised absence on a public holiday are captured and applied contemporaneously.</w:t>
      </w:r>
    </w:p>
    <w:p w14:paraId="147F9DF9" w14:textId="345C62A5" w:rsidR="001219B6" w:rsidRPr="000848AA" w:rsidRDefault="001219B6" w:rsidP="001219B6">
      <w:pPr>
        <w:pStyle w:val="EUParagraphLevel1"/>
        <w:rPr>
          <w:rFonts w:asciiTheme="minorHAnsi" w:hAnsiTheme="minorHAnsi" w:cstheme="minorHAnsi"/>
          <w:szCs w:val="24"/>
          <w:u w:val="single"/>
        </w:rPr>
      </w:pPr>
      <w:bookmarkStart w:id="13" w:name="_Ref82608124"/>
      <w:r>
        <w:t xml:space="preserve">The FWO may, </w:t>
      </w:r>
      <w:r w:rsidRPr="00810A01">
        <w:t xml:space="preserve">within </w:t>
      </w:r>
      <w:r>
        <w:t>28</w:t>
      </w:r>
      <w:r w:rsidRPr="00810A01">
        <w:t xml:space="preserve"> days</w:t>
      </w:r>
      <w:r>
        <w:t xml:space="preserve"> of receiving the information under clause 2</w:t>
      </w:r>
      <w:r w:rsidR="00B51299">
        <w:t>1</w:t>
      </w:r>
      <w:r>
        <w:t xml:space="preserve">, seek reasonable further information regarding the </w:t>
      </w:r>
      <w:r w:rsidRPr="2145EE29">
        <w:rPr>
          <w:rFonts w:asciiTheme="minorHAnsi" w:hAnsiTheme="minorHAnsi" w:cstheme="minorBidi"/>
        </w:rPr>
        <w:t>new systems and processes</w:t>
      </w:r>
      <w:r>
        <w:t xml:space="preserve"> from Starbucks by issuing a written notice to Starbucks specifying the additional information required. Starbucks must provide the information specified in such a notice within 14 days of receipt.</w:t>
      </w:r>
      <w:bookmarkEnd w:id="13"/>
    </w:p>
    <w:p w14:paraId="7EDC1193" w14:textId="77777777" w:rsidR="001219B6" w:rsidRPr="000848AA" w:rsidRDefault="001219B6" w:rsidP="001219B6">
      <w:pPr>
        <w:pStyle w:val="EUHeading3"/>
      </w:pPr>
      <w:r w:rsidRPr="000848AA">
        <w:t>No limitation on use of information</w:t>
      </w:r>
    </w:p>
    <w:p w14:paraId="5B9B367A" w14:textId="08B8079F" w:rsidR="001219B6" w:rsidRPr="000848AA" w:rsidRDefault="001219B6" w:rsidP="001219B6">
      <w:pPr>
        <w:pStyle w:val="EUParagraphLevel1"/>
        <w:rPr>
          <w:rFonts w:asciiTheme="minorHAnsi" w:hAnsiTheme="minorHAnsi" w:cstheme="minorHAnsi"/>
          <w:szCs w:val="24"/>
          <w:u w:val="single"/>
        </w:rPr>
      </w:pPr>
      <w:r>
        <w:t>When providing the information under clauses 2</w:t>
      </w:r>
      <w:r w:rsidR="00F15EB8">
        <w:t>1</w:t>
      </w:r>
      <w:r>
        <w:t xml:space="preserve"> – 2</w:t>
      </w:r>
      <w:r w:rsidR="00F15EB8">
        <w:t>2</w:t>
      </w:r>
      <w:r>
        <w:t>, Starbucks will state in writing that it does so without qualification and without seeking to place any limitation on how the FWO may use the information in the lawful performance of its statutory functions and powers. Starbucks will not assert, or seek to assert, any limitation on how the FWO may use or rely on the information in the lawful performance of its statutory functions and powers.</w:t>
      </w:r>
    </w:p>
    <w:p w14:paraId="6C85CCBF" w14:textId="77777777" w:rsidR="001219B6" w:rsidRPr="007E24FD" w:rsidRDefault="001219B6" w:rsidP="001219B6">
      <w:pPr>
        <w:pStyle w:val="EUHeading2"/>
        <w:rPr>
          <w:rFonts w:cs="Arial"/>
          <w:szCs w:val="22"/>
        </w:rPr>
      </w:pPr>
      <w:r w:rsidRPr="007E24FD">
        <w:rPr>
          <w:rFonts w:cs="Arial"/>
          <w:szCs w:val="22"/>
        </w:rPr>
        <w:lastRenderedPageBreak/>
        <w:t>Letter of Assurance</w:t>
      </w:r>
      <w:r>
        <w:rPr>
          <w:rFonts w:cs="Arial"/>
          <w:szCs w:val="22"/>
        </w:rPr>
        <w:t xml:space="preserve"> </w:t>
      </w:r>
    </w:p>
    <w:p w14:paraId="640CA0D6" w14:textId="4A73ED9F" w:rsidR="001219B6" w:rsidRPr="00C37FE4" w:rsidRDefault="001219B6" w:rsidP="001219B6">
      <w:pPr>
        <w:pStyle w:val="EUParagraphLevel1"/>
      </w:pPr>
      <w:bookmarkStart w:id="14" w:name="_Ref121127855"/>
      <w:r>
        <w:t xml:space="preserve">By </w:t>
      </w:r>
      <w:r w:rsidR="00DC37B0">
        <w:t>21 September</w:t>
      </w:r>
      <w:r w:rsidR="001D3579">
        <w:t xml:space="preserve"> </w:t>
      </w:r>
      <w:r w:rsidRPr="00810A01">
        <w:t>2023,</w:t>
      </w:r>
      <w:r>
        <w:t xml:space="preserve"> Starbucks will provide the FWO a Letter of Assurance signed by the Chief Executive Officer in the terms as set out at Attachment A to this Undertaking.</w:t>
      </w:r>
      <w:bookmarkEnd w:id="14"/>
      <w:r>
        <w:t xml:space="preserve">  </w:t>
      </w:r>
    </w:p>
    <w:p w14:paraId="53832FD8" w14:textId="312397E0" w:rsidR="001219B6" w:rsidRDefault="001219B6" w:rsidP="001219B6">
      <w:pPr>
        <w:spacing w:after="240"/>
        <w:rPr>
          <w:rFonts w:asciiTheme="minorHAnsi" w:hAnsiTheme="minorHAnsi" w:cstheme="minorHAnsi"/>
          <w:b/>
          <w:sz w:val="24"/>
          <w:szCs w:val="24"/>
        </w:rPr>
      </w:pPr>
      <w:r>
        <w:rPr>
          <w:rFonts w:asciiTheme="minorHAnsi" w:hAnsiTheme="minorHAnsi" w:cstheme="minorHAnsi"/>
          <w:b/>
          <w:sz w:val="24"/>
          <w:szCs w:val="24"/>
        </w:rPr>
        <w:t>Workplace Relations Training</w:t>
      </w:r>
    </w:p>
    <w:p w14:paraId="6ACF6634" w14:textId="386276DA" w:rsidR="001219B6" w:rsidRDefault="001219B6" w:rsidP="001219B6">
      <w:pPr>
        <w:pStyle w:val="EUParagraphLevel1"/>
      </w:pPr>
      <w:bookmarkStart w:id="15" w:name="_Ref82530730"/>
      <w:r>
        <w:t xml:space="preserve">By 31 </w:t>
      </w:r>
      <w:r w:rsidR="006250F8">
        <w:t xml:space="preserve">October </w:t>
      </w:r>
      <w:r>
        <w:t>2023, Starbucks will ensure that all current employees or contractors of Starbucks with responsibility for management of employees, human resources, recruitment and payroll, have completed training which satisfies clause 2</w:t>
      </w:r>
      <w:r w:rsidR="00A725D3">
        <w:t>6</w:t>
      </w:r>
      <w:r>
        <w:t xml:space="preserve"> below.</w:t>
      </w:r>
      <w:bookmarkEnd w:id="15"/>
    </w:p>
    <w:p w14:paraId="3190D8F2" w14:textId="77777777" w:rsidR="001219B6" w:rsidRDefault="001219B6" w:rsidP="001219B6">
      <w:pPr>
        <w:pStyle w:val="EUParagraphLevel1"/>
      </w:pPr>
      <w:bookmarkStart w:id="16" w:name="_Ref89087885"/>
      <w:r>
        <w:t>The training must:</w:t>
      </w:r>
      <w:bookmarkEnd w:id="16"/>
    </w:p>
    <w:p w14:paraId="1CDF7FBA" w14:textId="77777777" w:rsidR="001219B6" w:rsidRDefault="001219B6" w:rsidP="001219B6">
      <w:pPr>
        <w:pStyle w:val="EUParagraphLevel2"/>
      </w:pPr>
      <w:r>
        <w:t>be provided by an external workplace relations or employment law expert, approved by the FWO prior to the training being provided; and</w:t>
      </w:r>
    </w:p>
    <w:p w14:paraId="4533C4CF" w14:textId="77777777" w:rsidR="001219B6" w:rsidRDefault="001219B6" w:rsidP="001219B6">
      <w:pPr>
        <w:pStyle w:val="EUParagraphLevel2"/>
      </w:pPr>
      <w:r>
        <w:t xml:space="preserve">cover, at a minimum: </w:t>
      </w:r>
    </w:p>
    <w:p w14:paraId="6E12028D" w14:textId="77777777" w:rsidR="001219B6" w:rsidRPr="00C37FE4" w:rsidRDefault="001219B6" w:rsidP="001219B6">
      <w:pPr>
        <w:pStyle w:val="EUParagraphLevel3"/>
      </w:pPr>
      <w:r w:rsidRPr="00C37FE4">
        <w:t>how to correctly determine award coverage and award classification;</w:t>
      </w:r>
    </w:p>
    <w:p w14:paraId="43F8D4C2" w14:textId="77777777" w:rsidR="001219B6" w:rsidRPr="00C37FE4" w:rsidRDefault="001219B6" w:rsidP="001219B6">
      <w:pPr>
        <w:pStyle w:val="EUParagraphLevel3"/>
      </w:pPr>
      <w:r w:rsidRPr="00C37FE4">
        <w:t>how to correctly apply award conditions including, without limitation: overtime and penalty rates; and paid and unpaid breaks</w:t>
      </w:r>
      <w:r>
        <w:t xml:space="preserve">, under the </w:t>
      </w:r>
      <w:r w:rsidRPr="00F77794">
        <w:t>2020 Award</w:t>
      </w:r>
      <w:r w:rsidRPr="00C37FE4">
        <w:t>;</w:t>
      </w:r>
    </w:p>
    <w:p w14:paraId="3C06E1EE" w14:textId="77777777" w:rsidR="001219B6" w:rsidRDefault="001219B6" w:rsidP="001219B6">
      <w:pPr>
        <w:pStyle w:val="EUParagraphLevel3"/>
      </w:pPr>
      <w:r w:rsidRPr="00C37FE4">
        <w:t>other FW Act entitlements and obligations, including the National Employment Standards.</w:t>
      </w:r>
    </w:p>
    <w:p w14:paraId="6F163DED" w14:textId="7AEF309A" w:rsidR="001219B6" w:rsidRDefault="001219B6" w:rsidP="001219B6">
      <w:pPr>
        <w:pStyle w:val="EUParagraphLevel1"/>
      </w:pPr>
      <w:r>
        <w:t xml:space="preserve">By 30 </w:t>
      </w:r>
      <w:r w:rsidR="00464C5A">
        <w:t xml:space="preserve">November </w:t>
      </w:r>
      <w:r>
        <w:t>2023, Starbucks will provide to the FWO evidence of its compliance with clauses 2</w:t>
      </w:r>
      <w:r w:rsidR="00464C5A">
        <w:t>5</w:t>
      </w:r>
      <w:r>
        <w:t xml:space="preserve"> and 2</w:t>
      </w:r>
      <w:r w:rsidR="00464C5A">
        <w:t>6</w:t>
      </w:r>
      <w:r>
        <w:t>, including:</w:t>
      </w:r>
    </w:p>
    <w:p w14:paraId="43529E77" w14:textId="77777777" w:rsidR="001219B6" w:rsidRPr="00C37FE4" w:rsidRDefault="001219B6" w:rsidP="001219B6">
      <w:pPr>
        <w:pStyle w:val="EUParagraphLevel2"/>
      </w:pPr>
      <w:r w:rsidRPr="00C37FE4">
        <w:t>a copy of the training materials used; and</w:t>
      </w:r>
    </w:p>
    <w:p w14:paraId="53960E53" w14:textId="77777777" w:rsidR="001219B6" w:rsidRPr="00C37FE4" w:rsidRDefault="001219B6" w:rsidP="001219B6">
      <w:pPr>
        <w:pStyle w:val="EUParagraphLevel2"/>
      </w:pPr>
      <w:r w:rsidRPr="00C37FE4">
        <w:t xml:space="preserve">a schedule or list of the employees </w:t>
      </w:r>
      <w:r>
        <w:t xml:space="preserve">and contractors </w:t>
      </w:r>
      <w:r w:rsidRPr="00C37FE4">
        <w:t>who received the training and the date on which they attended.</w:t>
      </w:r>
    </w:p>
    <w:p w14:paraId="3EB070DA" w14:textId="140F53E4" w:rsidR="001219B6" w:rsidRPr="00C37FE4" w:rsidRDefault="001219B6" w:rsidP="001219B6">
      <w:pPr>
        <w:pStyle w:val="ListParagraph"/>
        <w:widowControl w:val="0"/>
        <w:numPr>
          <w:ilvl w:val="0"/>
          <w:numId w:val="5"/>
        </w:numPr>
        <w:spacing w:before="120" w:after="120" w:line="360" w:lineRule="auto"/>
        <w:ind w:left="567" w:hanging="567"/>
        <w:contextualSpacing w:val="0"/>
        <w:jc w:val="both"/>
      </w:pPr>
      <w:r>
        <w:t xml:space="preserve">The training requirement will be ongoing for new or existing employees and contractors who acquire responsibilities for any of the functions referred to in clause </w:t>
      </w:r>
      <w:r>
        <w:fldChar w:fldCharType="begin"/>
      </w:r>
      <w:r>
        <w:instrText xml:space="preserve"> REF _Ref82530730 \r \p \h </w:instrText>
      </w:r>
      <w:r>
        <w:fldChar w:fldCharType="separate"/>
      </w:r>
      <w:r w:rsidR="006A3C31">
        <w:t>25 above</w:t>
      </w:r>
      <w:r>
        <w:fldChar w:fldCharType="end"/>
      </w:r>
      <w:r>
        <w:t xml:space="preserve">, and operate for the term of this Undertaking. The Training must be undertaken, and evidence provided to the FWO, within three calendar months of the relevant employee </w:t>
      </w:r>
      <w:r w:rsidRPr="00761307">
        <w:t>or contractor</w:t>
      </w:r>
      <w:r>
        <w:t xml:space="preserve"> taking on responsibility for the functions. </w:t>
      </w:r>
    </w:p>
    <w:p w14:paraId="11E627DA" w14:textId="77777777" w:rsidR="001219B6" w:rsidRPr="00D44982" w:rsidRDefault="001219B6" w:rsidP="001219B6">
      <w:pPr>
        <w:pStyle w:val="EUHeading2"/>
      </w:pPr>
      <w:r w:rsidRPr="00D44982">
        <w:lastRenderedPageBreak/>
        <w:t>Independent Audits</w:t>
      </w:r>
    </w:p>
    <w:p w14:paraId="459382B4" w14:textId="77777777" w:rsidR="001219B6" w:rsidRPr="00D44982" w:rsidRDefault="001219B6" w:rsidP="001219B6">
      <w:pPr>
        <w:pStyle w:val="EUParagraphLevel1"/>
      </w:pPr>
      <w:bookmarkStart w:id="17" w:name="_Ref22815049"/>
      <w:r>
        <w:t>Starbucks must, at its cost, engage an appropriately qualified, experienced, external and independent accounting professional or an employment law specialist (</w:t>
      </w:r>
      <w:r w:rsidRPr="2145EE29">
        <w:rPr>
          <w:b/>
          <w:bCs/>
        </w:rPr>
        <w:t>Independent Auditor</w:t>
      </w:r>
      <w:r>
        <w:t xml:space="preserve">) to conduct two audits of Starbucks’ compliance with the FW Act and </w:t>
      </w:r>
      <w:r w:rsidRPr="002F1FEB">
        <w:rPr>
          <w:i/>
          <w:iCs/>
        </w:rPr>
        <w:t>Fair Work Regulations 2009</w:t>
      </w:r>
      <w:r>
        <w:t xml:space="preserve"> (</w:t>
      </w:r>
      <w:r w:rsidRPr="002F1FEB">
        <w:rPr>
          <w:b/>
          <w:bCs/>
        </w:rPr>
        <w:t>FW Regulations</w:t>
      </w:r>
      <w:r>
        <w:t>), in relation to the 2020 Award, and any future agreements that commence applying to replace the 2020 Award (</w:t>
      </w:r>
      <w:r w:rsidRPr="2145EE29">
        <w:rPr>
          <w:b/>
          <w:bCs/>
        </w:rPr>
        <w:t>Audits</w:t>
      </w:r>
      <w:r>
        <w:t>).</w:t>
      </w:r>
      <w:bookmarkEnd w:id="17"/>
      <w:r>
        <w:t xml:space="preserve"> </w:t>
      </w:r>
    </w:p>
    <w:p w14:paraId="470A092F" w14:textId="1EF8B52D" w:rsidR="001219B6" w:rsidRDefault="001219B6" w:rsidP="001219B6">
      <w:pPr>
        <w:pStyle w:val="EUParagraphLevel1"/>
      </w:pPr>
      <w:r>
        <w:t xml:space="preserve">Starbucks will notify the FWO of its proposed Independent Auditor by no later than </w:t>
      </w:r>
      <w:r w:rsidR="00ED7034">
        <w:t>21 September</w:t>
      </w:r>
      <w:r w:rsidR="00E078C6">
        <w:t xml:space="preserve"> </w:t>
      </w:r>
      <w:r>
        <w:t>2023. The FWO may in its sole discretion approve the Independent Auditor in writing or otherwise require Starbucks to propose other Independent Auditors until the FWO has approved in writing an Independent Auditor. The Independent Auditor must be approved by the FWO in writing prior to being engaged by Starbucks.</w:t>
      </w:r>
    </w:p>
    <w:p w14:paraId="670F2916" w14:textId="77777777" w:rsidR="001219B6" w:rsidRPr="00D44982" w:rsidRDefault="001219B6" w:rsidP="001219B6">
      <w:pPr>
        <w:pStyle w:val="EUParagraphLevel1"/>
      </w:pPr>
      <w:r>
        <w:t>Starbucks must ensure that each of the Audits conducted by the Independent Auditor includes:</w:t>
      </w:r>
    </w:p>
    <w:p w14:paraId="4BA8291A" w14:textId="52389DE4" w:rsidR="001219B6" w:rsidRPr="007B3179" w:rsidRDefault="001219B6" w:rsidP="001219B6">
      <w:pPr>
        <w:pStyle w:val="EUParagraphLevel2"/>
        <w:rPr>
          <w:color w:val="FF0000"/>
        </w:rPr>
      </w:pPr>
      <w:r>
        <w:t xml:space="preserve">an assessment </w:t>
      </w:r>
      <w:r w:rsidR="00630439">
        <w:t>of a random sample of at least 7</w:t>
      </w:r>
      <w:r>
        <w:t>% of all employees to whom the 2020 Award applies, across a range of classifications, locations and employment types (full-time, part-time and casual employment), during the relevant audit period (</w:t>
      </w:r>
      <w:r w:rsidRPr="00DB7D47">
        <w:rPr>
          <w:b/>
        </w:rPr>
        <w:t>Sampled Employees</w:t>
      </w:r>
      <w:r>
        <w:t>) in respect of their employment by Starbucks and must include staff from New South Wales, Queensland and Victoria;</w:t>
      </w:r>
    </w:p>
    <w:p w14:paraId="0D3DAACE" w14:textId="77777777" w:rsidR="001219B6" w:rsidRDefault="001219B6" w:rsidP="001219B6">
      <w:pPr>
        <w:pStyle w:val="EUParagraphLevel2"/>
      </w:pPr>
      <w:r>
        <w:t>an assessment of whether the Sampled Employees have been correctly classified by Starbucks;</w:t>
      </w:r>
    </w:p>
    <w:p w14:paraId="11CE6AF1" w14:textId="77777777" w:rsidR="001219B6" w:rsidRPr="00DB7D47" w:rsidRDefault="001219B6" w:rsidP="001219B6">
      <w:pPr>
        <w:pStyle w:val="EUParagraphLevel2"/>
      </w:pPr>
      <w:r w:rsidRPr="00D44982">
        <w:t xml:space="preserve">an assessment of whether the pay and conditions of </w:t>
      </w:r>
      <w:r>
        <w:t>the Sampled</w:t>
      </w:r>
      <w:r w:rsidRPr="00D44982">
        <w:t xml:space="preserve"> </w:t>
      </w:r>
      <w:r>
        <w:t>E</w:t>
      </w:r>
      <w:r w:rsidRPr="00D44982">
        <w:t xml:space="preserve">mployees during the </w:t>
      </w:r>
      <w:r>
        <w:t xml:space="preserve">relevant audit </w:t>
      </w:r>
      <w:r w:rsidRPr="00D44982">
        <w:t xml:space="preserve">period is in compliance with </w:t>
      </w:r>
      <w:r>
        <w:t>the FW Act and the 2020 Award (or replacement instruments</w:t>
      </w:r>
      <w:proofErr w:type="gramStart"/>
      <w:r>
        <w:t>)</w:t>
      </w:r>
      <w:r w:rsidRPr="00D44982">
        <w:t>;</w:t>
      </w:r>
      <w:proofErr w:type="gramEnd"/>
      <w:r>
        <w:t xml:space="preserve"> </w:t>
      </w:r>
    </w:p>
    <w:p w14:paraId="36E96BAE" w14:textId="69E299F2" w:rsidR="001219B6" w:rsidRDefault="001219B6" w:rsidP="001219B6">
      <w:pPr>
        <w:pStyle w:val="EUParagraphLevel2"/>
      </w:pPr>
      <w:r w:rsidRPr="00D44982">
        <w:t xml:space="preserve">direct contact with </w:t>
      </w:r>
      <w:r>
        <w:t>Sample E</w:t>
      </w:r>
      <w:r w:rsidRPr="00D44982">
        <w:t xml:space="preserve">mployees by way of site visits </w:t>
      </w:r>
      <w:r w:rsidR="00BF6D6F">
        <w:t xml:space="preserve">(either in person or remotely) </w:t>
      </w:r>
      <w:r w:rsidRPr="00D44982">
        <w:t xml:space="preserve">to at least </w:t>
      </w:r>
      <w:r>
        <w:t>six</w:t>
      </w:r>
      <w:r w:rsidRPr="00D44982">
        <w:t xml:space="preserve"> different sites</w:t>
      </w:r>
      <w:r>
        <w:t xml:space="preserve">, </w:t>
      </w:r>
      <w:r w:rsidR="00482CEE">
        <w:t xml:space="preserve">including at least one in each of </w:t>
      </w:r>
      <w:r>
        <w:t>Queensland, New South Wales, and Victoria</w:t>
      </w:r>
      <w:r w:rsidR="00CC097D">
        <w:t xml:space="preserve">, and </w:t>
      </w:r>
      <w:r w:rsidR="00BB54B1">
        <w:t xml:space="preserve">at </w:t>
      </w:r>
      <w:r w:rsidR="00CC097D">
        <w:t>one regional location</w:t>
      </w:r>
      <w:r w:rsidRPr="00D44982">
        <w:t>, to ensure accuracy of hours worked</w:t>
      </w:r>
      <w:r>
        <w:t xml:space="preserve">; </w:t>
      </w:r>
    </w:p>
    <w:p w14:paraId="33D4BAAB" w14:textId="77777777" w:rsidR="001219B6" w:rsidRDefault="001219B6" w:rsidP="001219B6">
      <w:pPr>
        <w:pStyle w:val="EUParagraphLevel2"/>
      </w:pPr>
      <w:bookmarkStart w:id="18" w:name="_Ref88645293"/>
      <w:r>
        <w:t xml:space="preserve">the production of a written report on each of the Audits setting out the Independent Auditor’s findings, and the facts and circumstances surrounding </w:t>
      </w:r>
      <w:r>
        <w:lastRenderedPageBreak/>
        <w:t>them, to the FWO; and</w:t>
      </w:r>
      <w:bookmarkEnd w:id="18"/>
    </w:p>
    <w:p w14:paraId="0309FE67" w14:textId="11C96BAF" w:rsidR="001219B6" w:rsidRDefault="001219B6" w:rsidP="001219B6">
      <w:pPr>
        <w:pStyle w:val="EUParagraphLevel2"/>
      </w:pPr>
      <w:r>
        <w:t xml:space="preserve">that each of the written reports referred to in </w:t>
      </w:r>
      <w:r>
        <w:fldChar w:fldCharType="begin"/>
      </w:r>
      <w:r>
        <w:instrText xml:space="preserve"> REF _Ref88645293 \r \h </w:instrText>
      </w:r>
      <w:r>
        <w:fldChar w:fldCharType="separate"/>
      </w:r>
      <w:r w:rsidR="006A3C31">
        <w:t>(e)</w:t>
      </w:r>
      <w:r>
        <w:fldChar w:fldCharType="end"/>
      </w:r>
      <w:r>
        <w:t xml:space="preserve"> above contains the following declarations from the Independent Auditor:</w:t>
      </w:r>
    </w:p>
    <w:p w14:paraId="31716573" w14:textId="77777777" w:rsidR="001219B6" w:rsidRPr="00F06081" w:rsidRDefault="001219B6" w:rsidP="001219B6">
      <w:pPr>
        <w:pStyle w:val="EUParagraphLevel3"/>
      </w:pPr>
      <w:r w:rsidRPr="00D969E8">
        <w:rPr>
          <w:lang w:val="en-GB"/>
        </w:rPr>
        <w:t xml:space="preserve">the Independent </w:t>
      </w:r>
      <w:r>
        <w:rPr>
          <w:lang w:val="en-GB"/>
        </w:rPr>
        <w:t>Auditor</w:t>
      </w:r>
      <w:r w:rsidRPr="00D969E8">
        <w:rPr>
          <w:lang w:val="en-GB"/>
        </w:rPr>
        <w:t xml:space="preserve"> has no actual, potential or perceived conflict of interest in providing the </w:t>
      </w:r>
      <w:r>
        <w:rPr>
          <w:lang w:val="en-GB"/>
        </w:rPr>
        <w:t>report</w:t>
      </w:r>
      <w:r w:rsidRPr="00D969E8">
        <w:rPr>
          <w:lang w:val="en-GB"/>
        </w:rPr>
        <w:t xml:space="preserve"> to the </w:t>
      </w:r>
      <w:proofErr w:type="gramStart"/>
      <w:r w:rsidRPr="00D969E8">
        <w:rPr>
          <w:lang w:val="en-GB"/>
        </w:rPr>
        <w:t>FWO;</w:t>
      </w:r>
      <w:proofErr w:type="gramEnd"/>
      <w:r w:rsidRPr="00D969E8">
        <w:rPr>
          <w:lang w:val="en-GB"/>
        </w:rPr>
        <w:t xml:space="preserve"> </w:t>
      </w:r>
    </w:p>
    <w:p w14:paraId="664DB0D0" w14:textId="77777777" w:rsidR="001219B6" w:rsidRPr="00F06081" w:rsidRDefault="001219B6" w:rsidP="001219B6">
      <w:pPr>
        <w:pStyle w:val="EUParagraphLevel3"/>
      </w:pPr>
      <w:r w:rsidRPr="00D969E8">
        <w:rPr>
          <w:lang w:val="en-GB"/>
        </w:rPr>
        <w:t xml:space="preserve">notwithstanding that the Independent </w:t>
      </w:r>
      <w:r>
        <w:rPr>
          <w:lang w:val="en-GB"/>
        </w:rPr>
        <w:t>Auditor</w:t>
      </w:r>
      <w:r w:rsidRPr="00D969E8">
        <w:rPr>
          <w:lang w:val="en-GB"/>
        </w:rPr>
        <w:t xml:space="preserve"> is retained by </w:t>
      </w:r>
      <w:r>
        <w:rPr>
          <w:rFonts w:cstheme="minorHAnsi"/>
          <w:szCs w:val="24"/>
        </w:rPr>
        <w:t>Starbucks</w:t>
      </w:r>
      <w:r w:rsidRPr="00D969E8">
        <w:rPr>
          <w:lang w:val="en-GB"/>
        </w:rPr>
        <w:t xml:space="preserve">, the Independent </w:t>
      </w:r>
      <w:r>
        <w:rPr>
          <w:lang w:val="en-GB"/>
        </w:rPr>
        <w:t>Auditor</w:t>
      </w:r>
      <w:r w:rsidRPr="00D969E8">
        <w:rPr>
          <w:lang w:val="en-GB"/>
        </w:rPr>
        <w:t xml:space="preserve"> undertakes that it has acted independently, impartially, objectively and without influence from </w:t>
      </w:r>
      <w:r>
        <w:rPr>
          <w:rFonts w:cstheme="minorHAnsi"/>
          <w:szCs w:val="24"/>
        </w:rPr>
        <w:t xml:space="preserve">Starbucks </w:t>
      </w:r>
      <w:r w:rsidRPr="00D969E8">
        <w:rPr>
          <w:lang w:val="en-GB"/>
        </w:rPr>
        <w:t xml:space="preserve">in preparing the </w:t>
      </w:r>
      <w:proofErr w:type="gramStart"/>
      <w:r>
        <w:rPr>
          <w:lang w:val="en-GB"/>
        </w:rPr>
        <w:t>report</w:t>
      </w:r>
      <w:r w:rsidRPr="00D969E8">
        <w:rPr>
          <w:lang w:val="en-GB"/>
        </w:rPr>
        <w:t>;</w:t>
      </w:r>
      <w:proofErr w:type="gramEnd"/>
    </w:p>
    <w:p w14:paraId="4D8509B5" w14:textId="77777777" w:rsidR="001219B6" w:rsidRPr="00F06081" w:rsidRDefault="001219B6" w:rsidP="001219B6">
      <w:pPr>
        <w:pStyle w:val="EUParagraphLevel3"/>
      </w:pPr>
      <w:r w:rsidRPr="00D969E8">
        <w:rPr>
          <w:lang w:val="en-GB"/>
        </w:rPr>
        <w:t xml:space="preserve">the </w:t>
      </w:r>
      <w:r w:rsidRPr="00F06081">
        <w:rPr>
          <w:lang w:val="en-GB"/>
        </w:rPr>
        <w:t>report</w:t>
      </w:r>
      <w:r w:rsidRPr="00D969E8">
        <w:rPr>
          <w:lang w:val="en-GB"/>
        </w:rPr>
        <w:t xml:space="preserve"> is provided in accordance with applicable professional standards </w:t>
      </w:r>
      <w:r>
        <w:rPr>
          <w:lang w:val="en-GB"/>
        </w:rPr>
        <w:t>(which will be listed in the report)</w:t>
      </w:r>
      <w:r w:rsidRPr="00D969E8">
        <w:rPr>
          <w:lang w:val="en-GB"/>
        </w:rPr>
        <w:t>; and</w:t>
      </w:r>
    </w:p>
    <w:p w14:paraId="03D23F0C" w14:textId="77777777" w:rsidR="001219B6" w:rsidRPr="00F06081" w:rsidRDefault="001219B6" w:rsidP="001219B6">
      <w:pPr>
        <w:pStyle w:val="EUParagraphLevel3"/>
      </w:pPr>
      <w:r w:rsidRPr="00D969E8">
        <w:rPr>
          <w:lang w:val="en-GB"/>
        </w:rPr>
        <w:t xml:space="preserve">the </w:t>
      </w:r>
      <w:r>
        <w:rPr>
          <w:lang w:val="en-GB"/>
        </w:rPr>
        <w:t>report</w:t>
      </w:r>
      <w:r w:rsidRPr="00D969E8">
        <w:rPr>
          <w:lang w:val="en-GB"/>
        </w:rPr>
        <w:t xml:space="preserve"> is provided to the FWO for its benefit and the FWO can rely on the </w:t>
      </w:r>
      <w:r>
        <w:rPr>
          <w:lang w:val="en-GB"/>
        </w:rPr>
        <w:t>report</w:t>
      </w:r>
      <w:r w:rsidRPr="00D969E8">
        <w:rPr>
          <w:lang w:val="en-GB"/>
        </w:rPr>
        <w:t>.</w:t>
      </w:r>
    </w:p>
    <w:p w14:paraId="33C95E1E" w14:textId="77777777" w:rsidR="001219B6" w:rsidRPr="00D44982" w:rsidRDefault="001219B6" w:rsidP="001219B6">
      <w:pPr>
        <w:pStyle w:val="EUHeading3"/>
      </w:pPr>
      <w:r w:rsidRPr="00D44982">
        <w:t>The First Audit</w:t>
      </w:r>
    </w:p>
    <w:p w14:paraId="4F2C6590" w14:textId="77777777" w:rsidR="001219B6" w:rsidRDefault="001219B6" w:rsidP="001219B6">
      <w:pPr>
        <w:pStyle w:val="EUParagraphLevel1"/>
      </w:pPr>
      <w:r>
        <w:t>Starbucks must ensure the Independent Auditor commences the first of the Audits by no later than 31 October 2023 (</w:t>
      </w:r>
      <w:r w:rsidRPr="2145EE29">
        <w:rPr>
          <w:b/>
          <w:bCs/>
        </w:rPr>
        <w:t>First Audit</w:t>
      </w:r>
      <w:r>
        <w:t>).</w:t>
      </w:r>
    </w:p>
    <w:p w14:paraId="754115C8" w14:textId="1E8FCD51" w:rsidR="001219B6" w:rsidRPr="008F78C7" w:rsidRDefault="001219B6" w:rsidP="001219B6">
      <w:pPr>
        <w:pStyle w:val="EUParagraphLevel1"/>
      </w:pPr>
      <w:r>
        <w:t xml:space="preserve">The relevant audit period for the First Audit must be at least two full consecutive pay periods falling within </w:t>
      </w:r>
      <w:r w:rsidR="005723F8">
        <w:t xml:space="preserve">each of </w:t>
      </w:r>
      <w:r>
        <w:t xml:space="preserve">the </w:t>
      </w:r>
      <w:r w:rsidR="005723F8">
        <w:t xml:space="preserve">two </w:t>
      </w:r>
      <w:r>
        <w:t>period</w:t>
      </w:r>
      <w:r w:rsidR="005723F8">
        <w:t>s</w:t>
      </w:r>
      <w:r w:rsidR="008A54E3">
        <w:t>:</w:t>
      </w:r>
      <w:r w:rsidR="005723F8">
        <w:t xml:space="preserve"> </w:t>
      </w:r>
      <w:r w:rsidR="003662C7">
        <w:t>3</w:t>
      </w:r>
      <w:r>
        <w:t xml:space="preserve"> </w:t>
      </w:r>
      <w:r w:rsidR="00AF3600">
        <w:t xml:space="preserve">April </w:t>
      </w:r>
      <w:r>
        <w:t>2023 to</w:t>
      </w:r>
      <w:r w:rsidR="005723F8">
        <w:t xml:space="preserve"> </w:t>
      </w:r>
      <w:r w:rsidR="00727FF2">
        <w:t>30 April</w:t>
      </w:r>
      <w:r w:rsidR="005723F8">
        <w:t xml:space="preserve"> 2023 and </w:t>
      </w:r>
      <w:r w:rsidR="00727FF2">
        <w:t>4</w:t>
      </w:r>
      <w:r w:rsidR="005723F8">
        <w:t xml:space="preserve"> September 2023 to </w:t>
      </w:r>
      <w:r w:rsidR="00727FF2">
        <w:t>1</w:t>
      </w:r>
      <w:r w:rsidR="005723F8">
        <w:t xml:space="preserve"> October</w:t>
      </w:r>
      <w:r w:rsidR="00AF3600">
        <w:t xml:space="preserve"> </w:t>
      </w:r>
      <w:r>
        <w:t xml:space="preserve">2023. </w:t>
      </w:r>
    </w:p>
    <w:p w14:paraId="5CED9D01" w14:textId="58BACA7F" w:rsidR="001219B6" w:rsidRPr="00D44982" w:rsidRDefault="001219B6" w:rsidP="001219B6">
      <w:pPr>
        <w:pStyle w:val="EUParagraphLevel1"/>
      </w:pPr>
      <w:r>
        <w:t xml:space="preserve">By </w:t>
      </w:r>
      <w:r w:rsidR="00705E72">
        <w:t>21 September</w:t>
      </w:r>
      <w:r w:rsidR="00727FF2">
        <w:t xml:space="preserve"> </w:t>
      </w:r>
      <w:r>
        <w:t>2023, Starbucks will provide for the FWO’s approval, details of the methodology to be used by the Independent Auditor to conduct the First Audit.</w:t>
      </w:r>
    </w:p>
    <w:p w14:paraId="22AD193D" w14:textId="77777777" w:rsidR="001219B6" w:rsidRPr="00D44982" w:rsidRDefault="001219B6" w:rsidP="001219B6">
      <w:pPr>
        <w:pStyle w:val="EUParagraphLevel1"/>
      </w:pPr>
      <w:r>
        <w:t>Starbucks will instruct and use its best endeavours to ensure the Independent Auditor provides a draft written report of the First Audit directly to the FWO by 30 January 2024, setting out the draft First Audit findings, and the facts and circumstances supporting the First Audit findings. Starbucks will instruct and use its best endeavours to ensure the Independent Auditor does not provide the draft written report, or a copy of the same, to Starbucks without the FWO’s approval.</w:t>
      </w:r>
    </w:p>
    <w:p w14:paraId="65AE05E2" w14:textId="695F192E" w:rsidR="001219B6" w:rsidRDefault="001219B6" w:rsidP="001219B6">
      <w:pPr>
        <w:pStyle w:val="EUParagraphLevel1"/>
      </w:pPr>
      <w:bookmarkStart w:id="19" w:name="_Ref11840541"/>
      <w:r>
        <w:t>Starbucks will instruct and use its best endeavours to ensure the Independent Auditor finalises the First Audit and provides a written report of the First Audit (</w:t>
      </w:r>
      <w:r w:rsidRPr="2145EE29">
        <w:rPr>
          <w:b/>
          <w:bCs/>
        </w:rPr>
        <w:t xml:space="preserve">First Audit </w:t>
      </w:r>
      <w:r w:rsidRPr="2145EE29">
        <w:rPr>
          <w:b/>
          <w:bCs/>
        </w:rPr>
        <w:lastRenderedPageBreak/>
        <w:t>Report</w:t>
      </w:r>
      <w:r>
        <w:t>) directly to the FWO within one month of FWO providing any comments on the draft report to the Independent Auditor. Starbucks will instruct and use its best endeavours to ensure the Independent Auditor does not provide the First Audit Report, or a copy of the same, to Starbucks without the FWO’s approval.</w:t>
      </w:r>
      <w:bookmarkEnd w:id="19"/>
    </w:p>
    <w:p w14:paraId="0055FA84" w14:textId="5F566977" w:rsidR="003D3BE8" w:rsidRPr="00A73433" w:rsidRDefault="00B14488" w:rsidP="001219B6">
      <w:pPr>
        <w:pStyle w:val="EUParagraphLevel1"/>
      </w:pPr>
      <w:r>
        <w:t xml:space="preserve">Following the First Audit, the FWO will meet with (or authorise the Independent Auditor to meet with) Starbucks within 30 days of receipt of the </w:t>
      </w:r>
      <w:r w:rsidR="00DB726C">
        <w:t>finalised</w:t>
      </w:r>
      <w:r>
        <w:t xml:space="preserve"> Audit Report to discuss any findings of the Independent Auditor to enable Starbucks to act on any findings in a </w:t>
      </w:r>
      <w:r w:rsidR="0012241F">
        <w:t>time</w:t>
      </w:r>
      <w:r w:rsidR="00A6612C">
        <w:t>ly</w:t>
      </w:r>
      <w:r w:rsidR="0012241F">
        <w:t xml:space="preserve"> manner.</w:t>
      </w:r>
    </w:p>
    <w:p w14:paraId="6024AF4D" w14:textId="77777777" w:rsidR="001219B6" w:rsidRPr="00D44982" w:rsidRDefault="001219B6" w:rsidP="001219B6">
      <w:pPr>
        <w:pStyle w:val="EUHeading3"/>
      </w:pPr>
      <w:r w:rsidRPr="00D44982">
        <w:t>The Second Audit</w:t>
      </w:r>
    </w:p>
    <w:p w14:paraId="7A661501" w14:textId="77777777" w:rsidR="001219B6" w:rsidRDefault="001219B6" w:rsidP="001219B6">
      <w:pPr>
        <w:pStyle w:val="EUParagraphLevel1"/>
      </w:pPr>
      <w:r>
        <w:t>Starbucks must ensure the Independent Auditor commences the second of the Audits by no later than 31 October 2024 (</w:t>
      </w:r>
      <w:r w:rsidRPr="2145EE29">
        <w:rPr>
          <w:b/>
          <w:bCs/>
        </w:rPr>
        <w:t>Second Audit</w:t>
      </w:r>
      <w:r>
        <w:t>).</w:t>
      </w:r>
    </w:p>
    <w:p w14:paraId="3940C71E" w14:textId="24BC8257" w:rsidR="001219B6" w:rsidRPr="00A73433" w:rsidRDefault="001219B6" w:rsidP="001219B6">
      <w:pPr>
        <w:pStyle w:val="EUParagraphLevel1"/>
      </w:pPr>
      <w:r>
        <w:t xml:space="preserve">The relevant audit period for the Second Audit must be at least two full consecutive pay periods falling within the period </w:t>
      </w:r>
      <w:r w:rsidR="00E17679">
        <w:t>3</w:t>
      </w:r>
      <w:r>
        <w:t xml:space="preserve"> June 2024 to </w:t>
      </w:r>
      <w:r w:rsidR="00E17679">
        <w:t>4 August</w:t>
      </w:r>
      <w:r>
        <w:t xml:space="preserve"> 2024.</w:t>
      </w:r>
    </w:p>
    <w:p w14:paraId="05239834" w14:textId="77777777" w:rsidR="001219B6" w:rsidRPr="00D44982" w:rsidRDefault="001219B6" w:rsidP="001219B6">
      <w:pPr>
        <w:pStyle w:val="EUParagraphLevel1"/>
      </w:pPr>
      <w:r>
        <w:t>By 30 June 2024, Starbucks will provide for the FWO’s approval, details of the methodology to be used by the Independent Auditor to conduct the Second Audit.</w:t>
      </w:r>
    </w:p>
    <w:p w14:paraId="4192AF40" w14:textId="77777777" w:rsidR="001219B6" w:rsidRDefault="001219B6" w:rsidP="001219B6">
      <w:pPr>
        <w:pStyle w:val="EUParagraphLevel1"/>
      </w:pPr>
      <w:bookmarkStart w:id="20" w:name="_Ref11840549"/>
      <w:r>
        <w:t>Starbucks will instruct and use its best endeavours to ensure the Independent Auditor provides a draft written report of the Second Audit directly to the FWO by 30 January 2025, setting out the draft Second Audit findings, and the facts and circumstances supporting the Second Audit findings. Starbucks will instruct and use its best endeavours to ensure the Independent Auditor does not provide the draft written report, or a copy of the same, to Starbucks without the FWO’s approval.</w:t>
      </w:r>
    </w:p>
    <w:p w14:paraId="3359F21B" w14:textId="0D9329CB" w:rsidR="001219B6" w:rsidRDefault="001219B6" w:rsidP="001219B6">
      <w:pPr>
        <w:pStyle w:val="EUParagraphLevel1"/>
      </w:pPr>
      <w:bookmarkStart w:id="21" w:name="_Ref121128478"/>
      <w:r>
        <w:t>Starbucks will instruct and use its best endeavours to ensure the Independent Auditor finalises the Second Audit and provides a written report of the Second Audit (</w:t>
      </w:r>
      <w:r w:rsidRPr="2145EE29">
        <w:rPr>
          <w:b/>
          <w:bCs/>
        </w:rPr>
        <w:t>Second Audit Report</w:t>
      </w:r>
      <w:r>
        <w:t>) directly to the FWO within one month of FWO providing any comments on the draft report to the Independent Auditor. Starbucks will instruct and use its best endeavours ensure the Independent Auditor does not provide the Second Audit Report, or a copy of the same, to Starbucks without the FWO’s approval.</w:t>
      </w:r>
      <w:bookmarkStart w:id="22" w:name="_Ref11840562"/>
      <w:bookmarkEnd w:id="20"/>
      <w:bookmarkEnd w:id="21"/>
    </w:p>
    <w:p w14:paraId="61B71035" w14:textId="4A4DD174" w:rsidR="00EF0F98" w:rsidRPr="00C446F9" w:rsidRDefault="009D4C76" w:rsidP="00877F57">
      <w:pPr>
        <w:pStyle w:val="EUParagraphLevel1"/>
      </w:pPr>
      <w:r>
        <w:t xml:space="preserve">Following the </w:t>
      </w:r>
      <w:r w:rsidR="00AE58E6">
        <w:t xml:space="preserve">Second </w:t>
      </w:r>
      <w:r>
        <w:t xml:space="preserve">Audit, the FWO will meet with (or authorise the Independent Auditor to meet with) Starbucks within 30 days of receipt of the finalised Audit Report </w:t>
      </w:r>
      <w:r>
        <w:lastRenderedPageBreak/>
        <w:t>to discuss any findings of the Independent Auditor to enable Starbucks to act on any findings in a timely manner.</w:t>
      </w:r>
    </w:p>
    <w:bookmarkEnd w:id="22"/>
    <w:p w14:paraId="1CA9D711" w14:textId="77777777" w:rsidR="001219B6" w:rsidRPr="00D44982" w:rsidRDefault="001219B6" w:rsidP="001219B6">
      <w:pPr>
        <w:pStyle w:val="EUHeading2"/>
      </w:pPr>
      <w:r w:rsidRPr="00D44982">
        <w:t>Outcome of Audits</w:t>
      </w:r>
    </w:p>
    <w:p w14:paraId="3AAC782D" w14:textId="77777777" w:rsidR="001219B6" w:rsidRDefault="001219B6" w:rsidP="001219B6">
      <w:pPr>
        <w:pStyle w:val="EUParagraphLevel1"/>
      </w:pPr>
      <w:bookmarkStart w:id="23" w:name="_Ref125561334"/>
      <w:r>
        <w:t>If any of the Audits identify underpayments to the Sampled Employees, Starbucks will:</w:t>
      </w:r>
      <w:bookmarkEnd w:id="23"/>
    </w:p>
    <w:p w14:paraId="058B1764" w14:textId="640D2A43" w:rsidR="001219B6" w:rsidRPr="00191C6E" w:rsidRDefault="001219B6" w:rsidP="001219B6">
      <w:pPr>
        <w:pStyle w:val="EUParagraphLevel2"/>
      </w:pPr>
      <w:r w:rsidRPr="00191C6E">
        <w:t xml:space="preserve">within </w:t>
      </w:r>
      <w:r w:rsidR="002711A7">
        <w:t>60</w:t>
      </w:r>
      <w:r w:rsidR="002711A7" w:rsidRPr="00191C6E">
        <w:t xml:space="preserve"> </w:t>
      </w:r>
      <w:r w:rsidRPr="00191C6E">
        <w:t>days of receipt of the relevant Audit Report, rectify any underpayments identified in the relevant audit period; and</w:t>
      </w:r>
    </w:p>
    <w:p w14:paraId="440CFDEB" w14:textId="681B3EFA" w:rsidR="001219B6" w:rsidRPr="00191C6E" w:rsidRDefault="001219B6" w:rsidP="001219B6">
      <w:pPr>
        <w:pStyle w:val="EUParagraphLevel2"/>
      </w:pPr>
      <w:r w:rsidRPr="00191C6E">
        <w:t>within t</w:t>
      </w:r>
      <w:r w:rsidR="007E0046">
        <w:t xml:space="preserve">hree </w:t>
      </w:r>
      <w:r w:rsidRPr="00191C6E">
        <w:t>calendar months of receipt of the relevant Audit Report</w:t>
      </w:r>
      <w:r>
        <w:t>,</w:t>
      </w:r>
      <w:r w:rsidRPr="00191C6E">
        <w:t xml:space="preserve"> conduct a reconciliation of the amounts paid and owed to the Sampled Employees in the </w:t>
      </w:r>
      <w:proofErr w:type="gramStart"/>
      <w:r w:rsidRPr="00191C6E">
        <w:t>12 month</w:t>
      </w:r>
      <w:proofErr w:type="gramEnd"/>
      <w:r w:rsidRPr="00191C6E">
        <w:t xml:space="preserve"> period immediately prior to the relevant audit period and rectify any underpayments that are identified</w:t>
      </w:r>
      <w:r>
        <w:t>.</w:t>
      </w:r>
      <w:r w:rsidRPr="00191C6E">
        <w:t xml:space="preserve"> </w:t>
      </w:r>
    </w:p>
    <w:p w14:paraId="4175E8C1" w14:textId="3FB17F99" w:rsidR="001219B6" w:rsidRPr="00D44982" w:rsidRDefault="001219B6" w:rsidP="001219B6">
      <w:pPr>
        <w:pStyle w:val="EUParagraphLevel1"/>
      </w:pPr>
      <w:r>
        <w:t xml:space="preserve">Starbucks will provide to the FWO evidence of such reconciliation and/or rectifications required under clause </w:t>
      </w:r>
      <w:r>
        <w:fldChar w:fldCharType="begin"/>
      </w:r>
      <w:r>
        <w:instrText xml:space="preserve"> REF _Ref125561334 \r \p \h </w:instrText>
      </w:r>
      <w:r>
        <w:fldChar w:fldCharType="separate"/>
      </w:r>
      <w:r w:rsidR="006A3C31">
        <w:t>44 above</w:t>
      </w:r>
      <w:r>
        <w:fldChar w:fldCharType="end"/>
      </w:r>
      <w:r>
        <w:t xml:space="preserve"> within </w:t>
      </w:r>
      <w:r w:rsidR="00431946">
        <w:t>60</w:t>
      </w:r>
      <w:r>
        <w:t xml:space="preserve"> days of being informed by the FWO of the requirement to undertake the reconciliation. </w:t>
      </w:r>
    </w:p>
    <w:p w14:paraId="636EF96C" w14:textId="781E9D9C" w:rsidR="001219B6" w:rsidRPr="00D44982" w:rsidRDefault="001219B6" w:rsidP="001219B6">
      <w:pPr>
        <w:pStyle w:val="EUParagraphLevel1"/>
      </w:pPr>
      <w:r>
        <w:t>If any Sampled Employees identified in the Audits as having underpayments owing to them cannot be located within t</w:t>
      </w:r>
      <w:r w:rsidR="003A7A84">
        <w:t>hree</w:t>
      </w:r>
      <w:r>
        <w:t xml:space="preserve"> calendar months of the conclusion of each Audit, Starbucks will pay those amounts to the Commonwealth of Australia (through the FWO) in accordance with section 559 of the FW Act. Starbucks will complete the required documents supplied by the FWO for this purpose.</w:t>
      </w:r>
    </w:p>
    <w:p w14:paraId="33637EC0" w14:textId="77777777" w:rsidR="001219B6" w:rsidRPr="00D44982" w:rsidRDefault="001219B6" w:rsidP="001219B6">
      <w:pPr>
        <w:pStyle w:val="EUParagraphLevel1"/>
      </w:pPr>
      <w:bookmarkStart w:id="24" w:name="_Ref125564042"/>
      <w:r>
        <w:t>If any of the Audits identify an underpayment of minimum entitlements to one or more Sampled Employees, and the FWO reasonably believes that employees not included in the Audits are also likely to have been underpaid, Starbucks will engage an accounting professional or an employment law specialist approved by the FWO to conduct a further audit of all its employees to whom the 2020 Award  (or replacement instrument) applies (or a particular cohort of employees within this group), as determined by the FWO (</w:t>
      </w:r>
      <w:r w:rsidRPr="2145EE29">
        <w:rPr>
          <w:b/>
          <w:bCs/>
        </w:rPr>
        <w:t>Additional Audit</w:t>
      </w:r>
      <w:r>
        <w:t>).  Any Additional Audit must be paid for by Starbucks.</w:t>
      </w:r>
      <w:bookmarkEnd w:id="24"/>
      <w:r>
        <w:t xml:space="preserve"> </w:t>
      </w:r>
    </w:p>
    <w:p w14:paraId="0B024F6A" w14:textId="77777777" w:rsidR="001219B6" w:rsidRDefault="001219B6" w:rsidP="001219B6">
      <w:pPr>
        <w:pStyle w:val="EUParagraphLevel1"/>
      </w:pPr>
      <w:r>
        <w:t>If requested by the FWO, Starbucks will provide the FWO with all records and documents used to conduct any or all of the Audits (including any Additional Audit), within 7 days of such a request.</w:t>
      </w:r>
    </w:p>
    <w:p w14:paraId="72AD49CE" w14:textId="2514CCA2" w:rsidR="001219B6" w:rsidRDefault="001219B6" w:rsidP="001219B6">
      <w:pPr>
        <w:pStyle w:val="EUParagraphLevel1"/>
      </w:pPr>
      <w:r>
        <w:t>If any Additional Audit identifies systemic compliance issues, whether monetary or non-</w:t>
      </w:r>
      <w:r>
        <w:lastRenderedPageBreak/>
        <w:t xml:space="preserve">monetary in nature, with the requirements of the 2020 Award </w:t>
      </w:r>
      <w:r w:rsidR="00E86C24">
        <w:t xml:space="preserve">or replacement instrument </w:t>
      </w:r>
      <w:r>
        <w:t>or the FW Act, within three calendar months of completion of the audit, Starbucks will provide a Letter of Assurance to the FWO outlining further system and process changes being made to address the issue(s) and the timeframe for the completion of such changes.</w:t>
      </w:r>
    </w:p>
    <w:p w14:paraId="7CF55BCB" w14:textId="77777777" w:rsidR="001219B6" w:rsidRDefault="001219B6" w:rsidP="001219B6">
      <w:pPr>
        <w:pStyle w:val="EUHeading2"/>
      </w:pPr>
      <w:r>
        <w:t>Corporate Governance</w:t>
      </w:r>
    </w:p>
    <w:p w14:paraId="6BCF739A" w14:textId="77777777" w:rsidR="001219B6" w:rsidRDefault="001219B6" w:rsidP="001219B6">
      <w:pPr>
        <w:pStyle w:val="EUParagraphLevel1"/>
      </w:pPr>
      <w:r>
        <w:t>Starbucks agree to review its internal reporting processes regarding it notifying its Board of Directors (</w:t>
      </w:r>
      <w:r w:rsidRPr="2145EE29">
        <w:rPr>
          <w:b/>
          <w:bCs/>
        </w:rPr>
        <w:t>Board</w:t>
      </w:r>
      <w:r>
        <w:t xml:space="preserve">) in relation to any potential breaches of workplace laws. In particular Starbucks will:   </w:t>
      </w:r>
    </w:p>
    <w:p w14:paraId="1092DAB4" w14:textId="6C0497C5" w:rsidR="001219B6" w:rsidRDefault="001219B6" w:rsidP="001219B6">
      <w:pPr>
        <w:pStyle w:val="EUParagraphLevel2"/>
      </w:pPr>
      <w:r>
        <w:t xml:space="preserve">ensure </w:t>
      </w:r>
      <w:r w:rsidR="00797715">
        <w:t xml:space="preserve">any </w:t>
      </w:r>
      <w:r>
        <w:t>letter</w:t>
      </w:r>
      <w:r w:rsidR="00797715">
        <w:t>s</w:t>
      </w:r>
      <w:r>
        <w:t xml:space="preserve"> of assurance </w:t>
      </w:r>
      <w:r w:rsidR="00797715">
        <w:t xml:space="preserve">required to be given </w:t>
      </w:r>
      <w:r w:rsidR="00AE58F7">
        <w:t>under, and at</w:t>
      </w:r>
      <w:r>
        <w:t xml:space="preserve"> Attachment </w:t>
      </w:r>
      <w:r w:rsidRPr="0090270B">
        <w:t>A</w:t>
      </w:r>
      <w:r>
        <w:t xml:space="preserve"> to this Undertaking</w:t>
      </w:r>
      <w:r>
        <w:rPr>
          <w:color w:val="FF0000"/>
        </w:rPr>
        <w:t xml:space="preserve"> </w:t>
      </w:r>
      <w:r>
        <w:t>is tabled and approved by its Board prior to provision to the FWO;</w:t>
      </w:r>
    </w:p>
    <w:p w14:paraId="6CDCD353" w14:textId="073F559C" w:rsidR="001219B6" w:rsidRDefault="001219B6" w:rsidP="001219B6">
      <w:pPr>
        <w:pStyle w:val="EUParagraphLevel2"/>
      </w:pPr>
      <w:r>
        <w:t>ensure the report</w:t>
      </w:r>
      <w:r w:rsidR="00556672">
        <w:t>s</w:t>
      </w:r>
      <w:r>
        <w:t xml:space="preserve"> on new systems and processes at clause</w:t>
      </w:r>
      <w:r w:rsidR="00556672">
        <w:t>s</w:t>
      </w:r>
      <w:r>
        <w:t xml:space="preserve"> 20 </w:t>
      </w:r>
      <w:r w:rsidR="00556672">
        <w:t>and 21 are</w:t>
      </w:r>
      <w:r>
        <w:t xml:space="preserve"> signed off by its Board and in the </w:t>
      </w:r>
      <w:proofErr w:type="gramStart"/>
      <w:r>
        <w:t>event</w:t>
      </w:r>
      <w:proofErr w:type="gramEnd"/>
      <w:r>
        <w:t xml:space="preserve"> there are any issues arising, Starbucks will ensure such issues are acted upon in a timely manner;</w:t>
      </w:r>
    </w:p>
    <w:p w14:paraId="6EA4103C" w14:textId="2E0E1695" w:rsidR="001219B6" w:rsidRDefault="001219B6" w:rsidP="001219B6">
      <w:pPr>
        <w:pStyle w:val="EUParagraphLevel2"/>
      </w:pPr>
      <w:r>
        <w:t>ensure that the two audit reports prepared from the audits at clauses 2</w:t>
      </w:r>
      <w:r w:rsidR="00EC4143">
        <w:t>9</w:t>
      </w:r>
      <w:r>
        <w:t xml:space="preserve"> to 4</w:t>
      </w:r>
      <w:r w:rsidR="00EC4143">
        <w:t>3</w:t>
      </w:r>
      <w:r>
        <w:t xml:space="preserve"> are tabled before its Board;</w:t>
      </w:r>
    </w:p>
    <w:p w14:paraId="270FBC05" w14:textId="206F9843" w:rsidR="001219B6" w:rsidRDefault="001219B6" w:rsidP="001219B6">
      <w:pPr>
        <w:pStyle w:val="EUParagraphLevel2"/>
      </w:pPr>
      <w:r>
        <w:t xml:space="preserve">by </w:t>
      </w:r>
      <w:r w:rsidR="008C6530">
        <w:t>21</w:t>
      </w:r>
      <w:r w:rsidR="00451642">
        <w:t xml:space="preserve"> September</w:t>
      </w:r>
      <w:r w:rsidR="00C539B6" w:rsidRPr="002F1FEB">
        <w:t xml:space="preserve"> </w:t>
      </w:r>
      <w:r w:rsidRPr="002F1FEB">
        <w:t>2023,</w:t>
      </w:r>
      <w:r>
        <w:t xml:space="preserve"> ensure its Board provides documentation to the FWO </w:t>
      </w:r>
      <w:r w:rsidR="000D011C">
        <w:t>which demonstrates that the Board is undertaking regular monitoring (on at least a quarterly basis)</w:t>
      </w:r>
      <w:r>
        <w:t xml:space="preserve"> of workplace relations requirements</w:t>
      </w:r>
      <w:r w:rsidR="00C67B31">
        <w:t xml:space="preserve"> and Starbucks’ compliance with the FW Act, FW Regulations, the 2020 Award and any subsequent instruments</w:t>
      </w:r>
      <w:r>
        <w:t>; and</w:t>
      </w:r>
    </w:p>
    <w:p w14:paraId="21ACC6CA" w14:textId="30CA83E5" w:rsidR="001219B6" w:rsidRDefault="001219B6" w:rsidP="001219B6">
      <w:pPr>
        <w:pStyle w:val="EUParagraphLevel2"/>
      </w:pPr>
      <w:r>
        <w:t xml:space="preserve">in the event of any identified compliance issues arising out of the process at </w:t>
      </w:r>
      <w:r w:rsidR="00A75B88">
        <w:t>clause 50</w:t>
      </w:r>
      <w:r>
        <w:t xml:space="preserve">(b) or </w:t>
      </w:r>
      <w:r w:rsidR="00A75B88">
        <w:t>50</w:t>
      </w:r>
      <w:r>
        <w:t>(c), ensure its Board is to provide a further Letter of Assurance to the FWO outlining further systems and processes changes being made to address the issue(s) and to provide evidence of these changes.</w:t>
      </w:r>
    </w:p>
    <w:p w14:paraId="7C52E4FB" w14:textId="77777777" w:rsidR="001219B6" w:rsidRPr="00D44982" w:rsidRDefault="001219B6" w:rsidP="001219B6">
      <w:pPr>
        <w:pStyle w:val="EUHeading2"/>
      </w:pPr>
      <w:r w:rsidRPr="00D44982">
        <w:t>Notices – Internal and External</w:t>
      </w:r>
    </w:p>
    <w:p w14:paraId="13277AD4" w14:textId="77777777" w:rsidR="001219B6" w:rsidRPr="00D44982" w:rsidRDefault="001219B6" w:rsidP="001219B6">
      <w:pPr>
        <w:pStyle w:val="EUHeading3"/>
      </w:pPr>
      <w:r>
        <w:t>Written Notice of Enforceable Undertaking</w:t>
      </w:r>
    </w:p>
    <w:p w14:paraId="0C27A15E" w14:textId="345FB9C9" w:rsidR="009E3207" w:rsidRDefault="009E3207" w:rsidP="001219B6">
      <w:pPr>
        <w:pStyle w:val="EUParagraphLevel1"/>
      </w:pPr>
      <w:r>
        <w:t xml:space="preserve">As part of Starbucks’ internal review and rectification process, it had previously sent </w:t>
      </w:r>
      <w:r>
        <w:lastRenderedPageBreak/>
        <w:t>letters (in December 2020) to all employees of the company alerting them to the findings and that it was making payments to a</w:t>
      </w:r>
      <w:r w:rsidR="00977C37">
        <w:t>ny affected employees. A similar letter was also sent to all affected former employees found to have been underpaid by Starbucks.</w:t>
      </w:r>
    </w:p>
    <w:p w14:paraId="6C9FE46A" w14:textId="16027CB6" w:rsidR="001219B6" w:rsidRPr="00D44982" w:rsidRDefault="001219B6" w:rsidP="001219B6">
      <w:pPr>
        <w:pStyle w:val="EUParagraphLevel1"/>
      </w:pPr>
      <w:r>
        <w:t>Starbucks will send a</w:t>
      </w:r>
      <w:r w:rsidR="00977C37">
        <w:t>n updated</w:t>
      </w:r>
      <w:r>
        <w:t xml:space="preserve"> letter (</w:t>
      </w:r>
      <w:r w:rsidRPr="2145EE29">
        <w:rPr>
          <w:b/>
          <w:bCs/>
        </w:rPr>
        <w:t>Notice Letter</w:t>
      </w:r>
      <w:r>
        <w:t xml:space="preserve">) to all </w:t>
      </w:r>
      <w:r w:rsidR="00977C37">
        <w:t xml:space="preserve">current </w:t>
      </w:r>
      <w:r>
        <w:t>employees</w:t>
      </w:r>
      <w:r w:rsidR="00977C37">
        <w:t xml:space="preserve"> and former affected employees advising them that Starbucks has entered into an Enforceable Undertaking and confirmed if they are receiving a further back payment </w:t>
      </w:r>
      <w:r>
        <w:t xml:space="preserve">as a result of the review and rectification process outlined in clauses 7 and 16 by </w:t>
      </w:r>
      <w:r w:rsidR="00330996">
        <w:t>21 September</w:t>
      </w:r>
      <w:r w:rsidR="00C539B6">
        <w:t xml:space="preserve"> </w:t>
      </w:r>
      <w:r w:rsidR="00B44515">
        <w:t>2023</w:t>
      </w:r>
      <w:r>
        <w:t>. The Notice Letter will be in the form of Attachment B to this Undertaking and advise that Starbucks has entered the Undertaking with the FWO.</w:t>
      </w:r>
    </w:p>
    <w:p w14:paraId="4D0AA8B3" w14:textId="6C6DD0E0" w:rsidR="001219B6" w:rsidRPr="00F20787" w:rsidRDefault="001219B6" w:rsidP="001219B6">
      <w:pPr>
        <w:pStyle w:val="EUParagraphLevel1"/>
      </w:pPr>
      <w:r>
        <w:t xml:space="preserve">Starbucks will provide evidence to the FWO that the Notice Letter has been sent to all affected employees by </w:t>
      </w:r>
      <w:r w:rsidR="00330996">
        <w:t xml:space="preserve">30 </w:t>
      </w:r>
      <w:r w:rsidR="00577FCC">
        <w:t>September</w:t>
      </w:r>
      <w:r w:rsidR="007439C0">
        <w:t xml:space="preserve"> </w:t>
      </w:r>
      <w:r w:rsidR="00BC150E">
        <w:t>2023</w:t>
      </w:r>
      <w:r>
        <w:t>.</w:t>
      </w:r>
    </w:p>
    <w:p w14:paraId="2CF6ADF9" w14:textId="77777777" w:rsidR="001219B6" w:rsidRDefault="001219B6" w:rsidP="001219B6">
      <w:pPr>
        <w:pStyle w:val="EUHeading3"/>
      </w:pPr>
      <w:r>
        <w:t>Media Release</w:t>
      </w:r>
    </w:p>
    <w:p w14:paraId="0E7D0639" w14:textId="3D1339F4" w:rsidR="001219B6" w:rsidRPr="00B4219A" w:rsidRDefault="001219B6" w:rsidP="001219B6">
      <w:pPr>
        <w:pStyle w:val="EUParagraphLevel1"/>
      </w:pPr>
      <w:r w:rsidRPr="2145EE29">
        <w:rPr>
          <w:rFonts w:cstheme="minorBidi"/>
        </w:rPr>
        <w:t>Upon acceptance of the Undertaking, the</w:t>
      </w:r>
      <w:r>
        <w:t xml:space="preserve"> FWO will publish a media release on its website in respect of this Undertaking.</w:t>
      </w:r>
    </w:p>
    <w:p w14:paraId="6D64673C" w14:textId="77777777" w:rsidR="001219B6" w:rsidRPr="00D44982" w:rsidRDefault="001219B6" w:rsidP="001219B6">
      <w:pPr>
        <w:pStyle w:val="EUHeading2"/>
      </w:pPr>
      <w:r w:rsidRPr="00D44982">
        <w:t>Contrition Payment</w:t>
      </w:r>
    </w:p>
    <w:p w14:paraId="3FD96148" w14:textId="77777777" w:rsidR="001219B6" w:rsidRDefault="001219B6" w:rsidP="001219B6">
      <w:pPr>
        <w:pStyle w:val="EUParagraphLevel1"/>
      </w:pPr>
      <w:r w:rsidRPr="2145EE29">
        <w:rPr>
          <w:rFonts w:asciiTheme="minorHAnsi" w:hAnsiTheme="minorHAnsi" w:cstheme="minorBidi"/>
        </w:rPr>
        <w:t xml:space="preserve">Starbucks </w:t>
      </w:r>
      <w:r>
        <w:t>will make the following contrition payments to the Consolidated Revenue Fund:</w:t>
      </w:r>
    </w:p>
    <w:p w14:paraId="1175E3FF" w14:textId="4BF304BB" w:rsidR="001219B6" w:rsidRDefault="00305708" w:rsidP="001219B6">
      <w:pPr>
        <w:pStyle w:val="EUParagraphLevel2"/>
      </w:pPr>
      <w:r>
        <w:t xml:space="preserve">By 19 October 2023, </w:t>
      </w:r>
      <w:r w:rsidR="001219B6">
        <w:t xml:space="preserve"> a payment of $1</w:t>
      </w:r>
      <w:r w:rsidR="00B454B1">
        <w:t>5</w:t>
      </w:r>
      <w:r w:rsidR="001219B6">
        <w:t>0,000 for the underpayments to the Schedule A Employees.</w:t>
      </w:r>
    </w:p>
    <w:p w14:paraId="72B86322" w14:textId="1110ADEB" w:rsidR="001219B6" w:rsidRPr="002B6E69" w:rsidRDefault="00305708" w:rsidP="001219B6">
      <w:pPr>
        <w:pStyle w:val="EUParagraphLevel1"/>
      </w:pPr>
      <w:r>
        <w:rPr>
          <w:rFonts w:asciiTheme="minorHAnsi" w:hAnsiTheme="minorHAnsi" w:cstheme="minorBidi"/>
        </w:rPr>
        <w:t>By 2 November 2023,</w:t>
      </w:r>
      <w:r w:rsidR="001219B6" w:rsidRPr="2145EE29">
        <w:rPr>
          <w:rFonts w:asciiTheme="minorHAnsi" w:hAnsiTheme="minorHAnsi" w:cstheme="minorBidi"/>
        </w:rPr>
        <w:t xml:space="preserve"> Starbucks </w:t>
      </w:r>
      <w:r w:rsidR="001219B6">
        <w:t xml:space="preserve">will provide evidence to the FWO of </w:t>
      </w:r>
      <w:r>
        <w:t xml:space="preserve">the </w:t>
      </w:r>
      <w:r w:rsidR="001219B6">
        <w:t xml:space="preserve">contrition payment </w:t>
      </w:r>
      <w:r>
        <w:t>made</w:t>
      </w:r>
      <w:r w:rsidR="001219B6">
        <w:t xml:space="preserve"> to the Consolidated Revenue Fund.   </w:t>
      </w:r>
    </w:p>
    <w:p w14:paraId="26C003B8" w14:textId="77777777" w:rsidR="001219B6" w:rsidRPr="00D44982" w:rsidRDefault="001219B6" w:rsidP="001219B6">
      <w:pPr>
        <w:pStyle w:val="EUHeading2"/>
      </w:pPr>
      <w:r w:rsidDel="00F45976">
        <w:rPr>
          <w:rFonts w:cs="Arial"/>
          <w:szCs w:val="22"/>
        </w:rPr>
        <w:t xml:space="preserve"> </w:t>
      </w:r>
      <w:r w:rsidRPr="00D44982">
        <w:t>No Inconsistent Statements</w:t>
      </w:r>
    </w:p>
    <w:p w14:paraId="2F5B60C4" w14:textId="1D529BEC" w:rsidR="001219B6" w:rsidRDefault="001219B6" w:rsidP="001219B6">
      <w:pPr>
        <w:pStyle w:val="EUParagraphLevel1"/>
      </w:pPr>
      <w:bookmarkStart w:id="25" w:name="_Ref24276268"/>
      <w:r>
        <w:t xml:space="preserve">Starbucks must </w:t>
      </w:r>
      <w:r w:rsidR="00DC02B4">
        <w:t>not and</w:t>
      </w:r>
      <w:r>
        <w:t xml:space="preserve"> </w:t>
      </w:r>
      <w:bookmarkStart w:id="26" w:name="_Ref11860643"/>
      <w:r>
        <w:t>must use its best endeavours to ensure that its officers, employees or agents do not, make any statement or otherwise imply, either orally or in writing, anything that is inconsistent with admissions or acknowledgements contained in this Undertaking.</w:t>
      </w:r>
      <w:bookmarkEnd w:id="25"/>
      <w:bookmarkEnd w:id="26"/>
    </w:p>
    <w:p w14:paraId="50B16ED2" w14:textId="77777777" w:rsidR="009E3E8B" w:rsidRDefault="009E3E8B" w:rsidP="001219B6">
      <w:pPr>
        <w:pStyle w:val="EUParagraphLevel1"/>
        <w:numPr>
          <w:ilvl w:val="0"/>
          <w:numId w:val="0"/>
        </w:numPr>
        <w:rPr>
          <w:b/>
          <w:bCs/>
        </w:rPr>
      </w:pPr>
    </w:p>
    <w:p w14:paraId="5F9C1E83" w14:textId="2E88C9C6" w:rsidR="001219B6" w:rsidRPr="001275A7" w:rsidRDefault="001219B6" w:rsidP="001219B6">
      <w:pPr>
        <w:pStyle w:val="EUParagraphLevel1"/>
        <w:numPr>
          <w:ilvl w:val="0"/>
          <w:numId w:val="0"/>
        </w:numPr>
        <w:rPr>
          <w:b/>
          <w:bCs/>
        </w:rPr>
      </w:pPr>
      <w:r>
        <w:rPr>
          <w:b/>
          <w:bCs/>
        </w:rPr>
        <w:lastRenderedPageBreak/>
        <w:t>Request for E</w:t>
      </w:r>
      <w:r w:rsidRPr="001275A7">
        <w:rPr>
          <w:b/>
          <w:bCs/>
        </w:rPr>
        <w:t>xtension of Time</w:t>
      </w:r>
    </w:p>
    <w:p w14:paraId="0924D483" w14:textId="77777777" w:rsidR="00B25071" w:rsidRPr="00FD4984" w:rsidRDefault="001219B6" w:rsidP="00B25071">
      <w:pPr>
        <w:pStyle w:val="ListParagraph"/>
        <w:widowControl w:val="0"/>
        <w:numPr>
          <w:ilvl w:val="0"/>
          <w:numId w:val="5"/>
        </w:numPr>
        <w:spacing w:before="120" w:after="120" w:line="360" w:lineRule="auto"/>
        <w:ind w:left="567" w:hanging="567"/>
        <w:contextualSpacing w:val="0"/>
        <w:jc w:val="both"/>
        <w:rPr>
          <w:rFonts w:cs="Arial"/>
          <w:szCs w:val="22"/>
        </w:rPr>
      </w:pPr>
      <w:r>
        <w:t xml:space="preserve">Starbucks may request of the FWO an extension on a time specified for completion of an obligation set out in this Undertaking. The request must be provided to the FWO in writing at least 14 days before the date of the </w:t>
      </w:r>
      <w:proofErr w:type="gramStart"/>
      <w:r>
        <w:t>obligation, and</w:t>
      </w:r>
      <w:proofErr w:type="gramEnd"/>
      <w:r>
        <w:t xml:space="preserve"> must set out the reason(s) why the extension is being sought. The FWO will notify Starbucks of its decision within 14 days of receiving the written request. The FWO will not unreasonably withhold agreement on a request for an extension of time.</w:t>
      </w:r>
      <w:r w:rsidR="00B25071">
        <w:t xml:space="preserve"> </w:t>
      </w:r>
      <w:bookmarkStart w:id="27" w:name="_Ref30412061"/>
      <w:r w:rsidR="00B25071" w:rsidRPr="00EB0E57">
        <w:rPr>
          <w:rFonts w:cs="Arial"/>
          <w:szCs w:val="22"/>
        </w:rPr>
        <w:t>Where a time specified for undertaking an obligation under this Undertaking is contingent on or follows from the time specified for the completion of another obligation under this Undertaking, and that time for completion has been extended by the FWO, the time specified for completion of the later obligation is correspondingly extended by the same period.</w:t>
      </w:r>
      <w:bookmarkEnd w:id="27"/>
      <w:r w:rsidR="00B25071" w:rsidRPr="00EB0E57">
        <w:rPr>
          <w:rFonts w:cs="Arial"/>
          <w:szCs w:val="22"/>
        </w:rPr>
        <w:t xml:space="preserve"> </w:t>
      </w:r>
    </w:p>
    <w:p w14:paraId="034B633B" w14:textId="64F96221" w:rsidR="001219B6" w:rsidRPr="00D44982" w:rsidRDefault="001219B6" w:rsidP="00367A56">
      <w:pPr>
        <w:pStyle w:val="EUParagraphLevel1"/>
        <w:numPr>
          <w:ilvl w:val="0"/>
          <w:numId w:val="0"/>
        </w:numPr>
        <w:ind w:left="567"/>
      </w:pPr>
    </w:p>
    <w:p w14:paraId="7E2A8787" w14:textId="77777777" w:rsidR="001219B6" w:rsidRPr="00D44982" w:rsidRDefault="001219B6" w:rsidP="001219B6">
      <w:pPr>
        <w:pStyle w:val="EUHeading1"/>
      </w:pPr>
      <w:r w:rsidRPr="00D44982">
        <w:t>ACKNOWLEDGEMENTS</w:t>
      </w:r>
    </w:p>
    <w:p w14:paraId="409E2F9F" w14:textId="77777777" w:rsidR="001219B6" w:rsidRPr="00D44982" w:rsidRDefault="001219B6" w:rsidP="001219B6">
      <w:pPr>
        <w:pStyle w:val="EUParagraphLevel1"/>
      </w:pPr>
      <w:r w:rsidRPr="2145EE29">
        <w:rPr>
          <w:rFonts w:asciiTheme="minorHAnsi" w:hAnsiTheme="minorHAnsi" w:cstheme="minorBidi"/>
        </w:rPr>
        <w:t xml:space="preserve">Starbucks </w:t>
      </w:r>
      <w:r>
        <w:t>acknowledges that:</w:t>
      </w:r>
    </w:p>
    <w:p w14:paraId="0F95AE9F" w14:textId="77777777" w:rsidR="001219B6" w:rsidRPr="00D44982" w:rsidRDefault="001219B6" w:rsidP="001219B6">
      <w:pPr>
        <w:pStyle w:val="EUParagraphLevel2"/>
      </w:pPr>
      <w:r w:rsidRPr="00D44982">
        <w:t>the FWO may;</w:t>
      </w:r>
    </w:p>
    <w:p w14:paraId="7C58C4A7" w14:textId="77777777" w:rsidR="001219B6" w:rsidRPr="00D44982" w:rsidRDefault="001219B6" w:rsidP="001219B6">
      <w:pPr>
        <w:pStyle w:val="EUParagraphLevel3"/>
      </w:pPr>
      <w:r w:rsidRPr="00D44982">
        <w:t xml:space="preserve">make this Undertaking (and any of the Attachments hereto) available for public inspection, including by posting it on the FWO internet site at </w:t>
      </w:r>
      <w:hyperlink r:id="rId8" w:history="1">
        <w:r w:rsidRPr="00D44982">
          <w:rPr>
            <w:rStyle w:val="Hyperlink"/>
            <w:rFonts w:cstheme="minorHAnsi"/>
            <w:szCs w:val="24"/>
          </w:rPr>
          <w:t>www.fairwork.gov.au</w:t>
        </w:r>
      </w:hyperlink>
      <w:r w:rsidRPr="00D44982">
        <w:t>;</w:t>
      </w:r>
    </w:p>
    <w:p w14:paraId="747D3207" w14:textId="77777777" w:rsidR="001219B6" w:rsidRPr="00D44982" w:rsidRDefault="001219B6" w:rsidP="001219B6">
      <w:pPr>
        <w:pStyle w:val="EUParagraphLevel3"/>
      </w:pPr>
      <w:r w:rsidRPr="00D44982">
        <w:t xml:space="preserve">release a copy of this Undertaking (and any of the Attachments hereto) pursuant to any relevant request under the </w:t>
      </w:r>
      <w:r w:rsidRPr="00D44982">
        <w:rPr>
          <w:i/>
        </w:rPr>
        <w:t>Freedom of Information Act 1982</w:t>
      </w:r>
      <w:r w:rsidRPr="00D44982">
        <w:t xml:space="preserve"> (Cth);</w:t>
      </w:r>
    </w:p>
    <w:p w14:paraId="01F51E06" w14:textId="77777777" w:rsidR="001219B6" w:rsidRPr="00D44982" w:rsidRDefault="001219B6" w:rsidP="001219B6">
      <w:pPr>
        <w:pStyle w:val="EUParagraphLevel3"/>
      </w:pPr>
      <w:r w:rsidRPr="00D44982">
        <w:t>issue a media release in relation to this Undertaking;</w:t>
      </w:r>
    </w:p>
    <w:p w14:paraId="338D79D0" w14:textId="77777777" w:rsidR="001219B6" w:rsidRPr="00D44982" w:rsidRDefault="001219B6" w:rsidP="001219B6">
      <w:pPr>
        <w:pStyle w:val="EUParagraphLevel3"/>
      </w:pPr>
      <w:r w:rsidRPr="00D44982">
        <w:t xml:space="preserve">from time to time, publicly refer to the Undertaking (and any of the Attachments hereto) and its terms; and </w:t>
      </w:r>
    </w:p>
    <w:p w14:paraId="5586EBCB" w14:textId="77777777" w:rsidR="001219B6" w:rsidRPr="00D44982" w:rsidRDefault="001219B6" w:rsidP="001219B6">
      <w:pPr>
        <w:pStyle w:val="EUParagraphLevel3"/>
      </w:pPr>
      <w:r w:rsidRPr="00D44982">
        <w:t xml:space="preserve">rely upon the admissions made by </w:t>
      </w:r>
      <w:r>
        <w:t xml:space="preserve">Starbucks </w:t>
      </w:r>
      <w:r w:rsidRPr="00D44982">
        <w:t xml:space="preserve">set out in </w:t>
      </w:r>
      <w:r>
        <w:t xml:space="preserve">clause 12 </w:t>
      </w:r>
      <w:r w:rsidRPr="00D44982">
        <w:t xml:space="preserve">above in respect of decisions taken regarding enforcement action in the event that </w:t>
      </w:r>
      <w:r>
        <w:t xml:space="preserve">Starbucks </w:t>
      </w:r>
      <w:r w:rsidRPr="00D44982">
        <w:t>is found to have failed to comply with its workplace relations obligations in the future</w:t>
      </w:r>
      <w:r>
        <w:t>, including but not limited to any failure by Starbucks to comply with its obligations under this Undertaking</w:t>
      </w:r>
      <w:r w:rsidRPr="00D44982">
        <w:t>;</w:t>
      </w:r>
    </w:p>
    <w:p w14:paraId="3410A350" w14:textId="77777777" w:rsidR="001219B6" w:rsidRPr="00D44982" w:rsidRDefault="001219B6" w:rsidP="001219B6">
      <w:pPr>
        <w:pStyle w:val="EUParagraphLevel2"/>
      </w:pPr>
      <w:r w:rsidRPr="00D44982">
        <w:lastRenderedPageBreak/>
        <w:t xml:space="preserve">consistent with the Note to section 715(4) of the FW Act, this Undertaking in no way derogates from the rights and remedies available to any other person arising from the conduct set out herein; </w:t>
      </w:r>
    </w:p>
    <w:p w14:paraId="7D56025C" w14:textId="77777777" w:rsidR="001219B6" w:rsidRPr="00D44982" w:rsidRDefault="001219B6" w:rsidP="001219B6">
      <w:pPr>
        <w:pStyle w:val="EUParagraphLevel2"/>
      </w:pPr>
      <w:r w:rsidRPr="00D44982">
        <w:t xml:space="preserve">consistent with section 715(3) of the FW Act, </w:t>
      </w:r>
      <w:r>
        <w:t xml:space="preserve">Starbucks </w:t>
      </w:r>
      <w:r w:rsidRPr="00D44982">
        <w:t>may withdraw from or vary this Undertaking at any time, but only with the consent of the FWO; and</w:t>
      </w:r>
    </w:p>
    <w:p w14:paraId="67A57C81" w14:textId="77777777" w:rsidR="001219B6" w:rsidRPr="00D44982" w:rsidRDefault="001219B6" w:rsidP="001219B6">
      <w:pPr>
        <w:pStyle w:val="EUParagraphLevel2"/>
      </w:pPr>
      <w:r w:rsidRPr="00D44982">
        <w:t xml:space="preserve">if </w:t>
      </w:r>
      <w:r>
        <w:t xml:space="preserve">Starbucks </w:t>
      </w:r>
      <w:r w:rsidRPr="00D44982">
        <w:t>contravenes any of the terms of this Undertaking:</w:t>
      </w:r>
    </w:p>
    <w:p w14:paraId="52A64F15" w14:textId="77777777" w:rsidR="001219B6" w:rsidRPr="00D44982" w:rsidRDefault="001219B6" w:rsidP="001219B6">
      <w:pPr>
        <w:pStyle w:val="EUParagraphLevel3"/>
      </w:pPr>
      <w:r w:rsidRPr="00D44982">
        <w:t xml:space="preserve">the FWO may apply to any of the Courts set out in section 715(6) of the FW Act, for orders under section 715(7) of the FW Act; and </w:t>
      </w:r>
    </w:p>
    <w:p w14:paraId="5134B9E3" w14:textId="77777777" w:rsidR="001219B6" w:rsidRPr="00D44982" w:rsidRDefault="001219B6" w:rsidP="001219B6">
      <w:pPr>
        <w:pStyle w:val="EUParagraphLevel3"/>
      </w:pPr>
      <w:r w:rsidRPr="00D44982">
        <w:t xml:space="preserve">this Undertaking may be provided to the Court as evidence of the admissions made by </w:t>
      </w:r>
      <w:r>
        <w:t xml:space="preserve">Starbucks </w:t>
      </w:r>
      <w:r w:rsidRPr="00D44982">
        <w:t xml:space="preserve">in </w:t>
      </w:r>
      <w:r>
        <w:t xml:space="preserve">clause 12 </w:t>
      </w:r>
      <w:r w:rsidRPr="00D44982">
        <w:t>above, and also in respect of the question of costs.</w:t>
      </w:r>
    </w:p>
    <w:p w14:paraId="6ECC0A76" w14:textId="77777777" w:rsidR="001219B6" w:rsidRPr="00D44982" w:rsidRDefault="001219B6" w:rsidP="001219B6">
      <w:pPr>
        <w:pageBreakBefore/>
        <w:widowControl w:val="0"/>
        <w:tabs>
          <w:tab w:val="right" w:pos="9072"/>
        </w:tabs>
        <w:spacing w:after="240"/>
        <w:rPr>
          <w:rFonts w:asciiTheme="minorHAnsi" w:hAnsiTheme="minorHAnsi" w:cstheme="minorHAnsi"/>
          <w:b/>
          <w:spacing w:val="10"/>
          <w:sz w:val="24"/>
          <w:szCs w:val="24"/>
        </w:rPr>
      </w:pPr>
      <w:r w:rsidRPr="00D44982">
        <w:rPr>
          <w:rFonts w:asciiTheme="minorHAnsi" w:hAnsiTheme="minorHAnsi" w:cstheme="minorHAnsi"/>
          <w:b/>
          <w:spacing w:val="10"/>
          <w:sz w:val="24"/>
          <w:szCs w:val="24"/>
        </w:rPr>
        <w:lastRenderedPageBreak/>
        <w:t>Executed as an undertaking</w:t>
      </w:r>
    </w:p>
    <w:p w14:paraId="24BA3845" w14:textId="77777777" w:rsidR="001219B6" w:rsidRPr="00D44982" w:rsidRDefault="001219B6" w:rsidP="001219B6">
      <w:pPr>
        <w:tabs>
          <w:tab w:val="right" w:pos="4111"/>
        </w:tabs>
        <w:spacing w:before="120" w:after="240"/>
        <w:rPr>
          <w:rFonts w:asciiTheme="minorHAnsi" w:hAnsiTheme="minorHAnsi" w:cstheme="minorHAnsi"/>
          <w:sz w:val="24"/>
          <w:szCs w:val="24"/>
        </w:rPr>
      </w:pPr>
      <w:r w:rsidRPr="00177803">
        <w:rPr>
          <w:rFonts w:asciiTheme="minorHAnsi" w:hAnsiTheme="minorHAnsi" w:cstheme="minorHAnsi"/>
          <w:caps/>
          <w:sz w:val="24"/>
          <w:szCs w:val="24"/>
        </w:rPr>
        <w:t>Executed</w:t>
      </w:r>
      <w:r w:rsidRPr="00177803">
        <w:rPr>
          <w:rFonts w:asciiTheme="minorHAnsi" w:hAnsiTheme="minorHAnsi" w:cstheme="minorHAnsi"/>
          <w:sz w:val="24"/>
          <w:szCs w:val="24"/>
        </w:rPr>
        <w:t xml:space="preserve"> by </w:t>
      </w:r>
      <w:r>
        <w:rPr>
          <w:rFonts w:asciiTheme="minorHAnsi" w:hAnsiTheme="minorHAnsi" w:cstheme="minorHAnsi"/>
          <w:sz w:val="24"/>
          <w:szCs w:val="24"/>
        </w:rPr>
        <w:t xml:space="preserve">Starbucks Coffee Australia </w:t>
      </w:r>
      <w:r w:rsidRPr="003757E1">
        <w:rPr>
          <w:rFonts w:asciiTheme="minorHAnsi" w:hAnsiTheme="minorHAnsi" w:cstheme="minorHAnsi"/>
          <w:sz w:val="24"/>
          <w:szCs w:val="24"/>
        </w:rPr>
        <w:t xml:space="preserve">Pty Ltd (ABN 73 169 062 926) </w:t>
      </w:r>
      <w:r w:rsidRPr="00177803">
        <w:rPr>
          <w:rFonts w:asciiTheme="minorHAnsi" w:hAnsiTheme="minorHAnsi" w:cstheme="minorHAnsi"/>
          <w:sz w:val="24"/>
          <w:szCs w:val="24"/>
        </w:rPr>
        <w:t>in accordance with</w:t>
      </w:r>
      <w:r w:rsidRPr="00D44982">
        <w:rPr>
          <w:rFonts w:asciiTheme="minorHAnsi" w:hAnsiTheme="minorHAnsi" w:cstheme="minorHAnsi"/>
          <w:sz w:val="24"/>
          <w:szCs w:val="24"/>
        </w:rPr>
        <w:t xml:space="preserve"> section 127(1) of the </w:t>
      </w:r>
      <w:r>
        <w:rPr>
          <w:rFonts w:asciiTheme="minorHAnsi" w:hAnsiTheme="minorHAnsi" w:cstheme="minorHAnsi"/>
          <w:i/>
          <w:sz w:val="24"/>
          <w:szCs w:val="24"/>
        </w:rPr>
        <w:t>Corporations</w:t>
      </w:r>
      <w:r w:rsidRPr="00D44982">
        <w:rPr>
          <w:rFonts w:asciiTheme="minorHAnsi" w:hAnsiTheme="minorHAnsi" w:cstheme="minorHAnsi"/>
          <w:i/>
          <w:sz w:val="24"/>
          <w:szCs w:val="24"/>
        </w:rPr>
        <w:t xml:space="preserve"> Act 2001</w:t>
      </w:r>
      <w:r w:rsidRPr="00D44982">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315"/>
        <w:gridCol w:w="4330"/>
      </w:tblGrid>
      <w:tr w:rsidR="001219B6" w:rsidRPr="00D44982" w14:paraId="5C584554" w14:textId="77777777" w:rsidTr="003368B7">
        <w:tc>
          <w:tcPr>
            <w:tcW w:w="4528" w:type="dxa"/>
            <w:tcBorders>
              <w:top w:val="nil"/>
              <w:left w:val="nil"/>
              <w:bottom w:val="single" w:sz="4" w:space="0" w:color="auto"/>
              <w:right w:val="nil"/>
            </w:tcBorders>
          </w:tcPr>
          <w:p w14:paraId="170D7C05" w14:textId="77777777" w:rsidR="001219B6" w:rsidRPr="00D44982" w:rsidRDefault="001219B6" w:rsidP="003368B7">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7B5B9432" w14:textId="77777777" w:rsidR="001219B6" w:rsidRPr="00D44982" w:rsidRDefault="001219B6" w:rsidP="003368B7">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03512DD7" w14:textId="77777777" w:rsidR="001219B6" w:rsidRPr="00D44982" w:rsidRDefault="001219B6" w:rsidP="003368B7">
            <w:pPr>
              <w:spacing w:after="240"/>
              <w:rPr>
                <w:rFonts w:asciiTheme="minorHAnsi" w:hAnsiTheme="minorHAnsi" w:cstheme="minorHAnsi"/>
                <w:sz w:val="24"/>
                <w:szCs w:val="24"/>
              </w:rPr>
            </w:pPr>
          </w:p>
        </w:tc>
      </w:tr>
      <w:tr w:rsidR="001219B6" w:rsidRPr="00D44982" w14:paraId="5DD5A577" w14:textId="77777777" w:rsidTr="003368B7">
        <w:trPr>
          <w:trHeight w:val="193"/>
        </w:trPr>
        <w:tc>
          <w:tcPr>
            <w:tcW w:w="4528" w:type="dxa"/>
            <w:tcBorders>
              <w:top w:val="single" w:sz="4" w:space="0" w:color="auto"/>
              <w:left w:val="nil"/>
              <w:bottom w:val="nil"/>
              <w:right w:val="nil"/>
            </w:tcBorders>
          </w:tcPr>
          <w:p w14:paraId="41689883" w14:textId="77777777" w:rsidR="001219B6" w:rsidRPr="00D44982" w:rsidRDefault="001219B6" w:rsidP="003368B7">
            <w:pPr>
              <w:spacing w:after="240"/>
              <w:rPr>
                <w:rFonts w:asciiTheme="minorHAnsi" w:hAnsiTheme="minorHAnsi" w:cstheme="minorHAnsi"/>
                <w:sz w:val="24"/>
                <w:szCs w:val="24"/>
              </w:rPr>
            </w:pPr>
            <w:r w:rsidRPr="00D44982">
              <w:rPr>
                <w:rFonts w:asciiTheme="minorHAnsi" w:hAnsiTheme="minorHAnsi" w:cstheme="minorHAnsi"/>
                <w:sz w:val="24"/>
                <w:szCs w:val="24"/>
              </w:rPr>
              <w:t>(Signature of director)</w:t>
            </w:r>
          </w:p>
        </w:tc>
        <w:tc>
          <w:tcPr>
            <w:tcW w:w="319" w:type="dxa"/>
            <w:tcBorders>
              <w:top w:val="nil"/>
              <w:left w:val="nil"/>
              <w:bottom w:val="nil"/>
              <w:right w:val="nil"/>
            </w:tcBorders>
          </w:tcPr>
          <w:p w14:paraId="64AFA0C5" w14:textId="77777777" w:rsidR="001219B6" w:rsidRPr="00D44982" w:rsidRDefault="001219B6" w:rsidP="003368B7">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40B794D6" w14:textId="77777777" w:rsidR="001219B6" w:rsidRPr="00D44982" w:rsidRDefault="001219B6" w:rsidP="003368B7">
            <w:pPr>
              <w:spacing w:after="240"/>
              <w:ind w:hanging="122"/>
              <w:rPr>
                <w:rFonts w:asciiTheme="minorHAnsi" w:hAnsiTheme="minorHAnsi" w:cstheme="minorHAnsi"/>
                <w:sz w:val="24"/>
                <w:szCs w:val="24"/>
              </w:rPr>
            </w:pPr>
            <w:r>
              <w:rPr>
                <w:rFonts w:asciiTheme="minorHAnsi" w:hAnsiTheme="minorHAnsi" w:cstheme="minorHAnsi"/>
                <w:sz w:val="24"/>
                <w:szCs w:val="24"/>
              </w:rPr>
              <w:t xml:space="preserve"> </w:t>
            </w:r>
            <w:r w:rsidRPr="00D44982">
              <w:rPr>
                <w:rFonts w:asciiTheme="minorHAnsi" w:hAnsiTheme="minorHAnsi" w:cstheme="minorHAnsi"/>
                <w:sz w:val="24"/>
                <w:szCs w:val="24"/>
              </w:rPr>
              <w:t>(Signature of director/company secretary)</w:t>
            </w:r>
          </w:p>
        </w:tc>
      </w:tr>
      <w:tr w:rsidR="001219B6" w:rsidRPr="00D44982" w14:paraId="6BBC0787" w14:textId="77777777" w:rsidTr="003368B7">
        <w:trPr>
          <w:trHeight w:val="517"/>
        </w:trPr>
        <w:tc>
          <w:tcPr>
            <w:tcW w:w="4528" w:type="dxa"/>
            <w:tcBorders>
              <w:top w:val="nil"/>
              <w:left w:val="nil"/>
              <w:right w:val="nil"/>
            </w:tcBorders>
          </w:tcPr>
          <w:p w14:paraId="6839AA42" w14:textId="77777777" w:rsidR="001219B6" w:rsidRPr="00D44982" w:rsidRDefault="001219B6" w:rsidP="003368B7">
            <w:pPr>
              <w:spacing w:after="240"/>
              <w:rPr>
                <w:rFonts w:asciiTheme="minorHAnsi" w:hAnsiTheme="minorHAnsi" w:cstheme="minorHAnsi"/>
                <w:sz w:val="24"/>
                <w:szCs w:val="24"/>
              </w:rPr>
            </w:pPr>
          </w:p>
        </w:tc>
        <w:tc>
          <w:tcPr>
            <w:tcW w:w="319" w:type="dxa"/>
            <w:tcBorders>
              <w:top w:val="nil"/>
              <w:left w:val="nil"/>
              <w:bottom w:val="nil"/>
              <w:right w:val="nil"/>
            </w:tcBorders>
          </w:tcPr>
          <w:p w14:paraId="074592A0" w14:textId="77777777" w:rsidR="001219B6" w:rsidRPr="00D44982" w:rsidRDefault="001219B6" w:rsidP="003368B7">
            <w:pPr>
              <w:spacing w:after="240"/>
              <w:rPr>
                <w:rFonts w:asciiTheme="minorHAnsi" w:hAnsiTheme="minorHAnsi" w:cstheme="minorHAnsi"/>
                <w:sz w:val="24"/>
                <w:szCs w:val="24"/>
              </w:rPr>
            </w:pPr>
          </w:p>
        </w:tc>
        <w:tc>
          <w:tcPr>
            <w:tcW w:w="4439" w:type="dxa"/>
            <w:tcBorders>
              <w:top w:val="nil"/>
              <w:left w:val="nil"/>
              <w:right w:val="nil"/>
            </w:tcBorders>
          </w:tcPr>
          <w:p w14:paraId="1316C624" w14:textId="77777777" w:rsidR="001219B6" w:rsidRPr="00D44982" w:rsidRDefault="001219B6" w:rsidP="003368B7">
            <w:pPr>
              <w:spacing w:after="240"/>
              <w:rPr>
                <w:rFonts w:asciiTheme="minorHAnsi" w:hAnsiTheme="minorHAnsi" w:cstheme="minorHAnsi"/>
                <w:sz w:val="24"/>
                <w:szCs w:val="24"/>
              </w:rPr>
            </w:pPr>
          </w:p>
        </w:tc>
      </w:tr>
    </w:tbl>
    <w:p w14:paraId="2779A594" w14:textId="77777777" w:rsidR="001219B6" w:rsidRPr="00D44982" w:rsidRDefault="001219B6" w:rsidP="001219B6">
      <w:pPr>
        <w:pStyle w:val="Headersub"/>
        <w:widowControl w:val="0"/>
        <w:tabs>
          <w:tab w:val="left" w:pos="4678"/>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(Name of director)</w:t>
      </w:r>
      <w:r w:rsidRPr="00D44982">
        <w:rPr>
          <w:rFonts w:asciiTheme="minorHAnsi" w:hAnsiTheme="minorHAnsi" w:cstheme="minorHAnsi"/>
          <w:sz w:val="24"/>
          <w:szCs w:val="24"/>
        </w:rPr>
        <w:tab/>
        <w:t xml:space="preserve"> (Name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1219B6" w:rsidRPr="00D44982" w14:paraId="62400FF4" w14:textId="77777777" w:rsidTr="003368B7">
        <w:trPr>
          <w:trHeight w:val="517"/>
        </w:trPr>
        <w:tc>
          <w:tcPr>
            <w:tcW w:w="4528" w:type="dxa"/>
            <w:tcBorders>
              <w:top w:val="nil"/>
              <w:left w:val="nil"/>
              <w:right w:val="nil"/>
            </w:tcBorders>
          </w:tcPr>
          <w:p w14:paraId="00D1E906" w14:textId="77777777" w:rsidR="001219B6" w:rsidRPr="00D44982" w:rsidRDefault="001219B6" w:rsidP="003368B7">
            <w:pPr>
              <w:spacing w:after="240"/>
              <w:rPr>
                <w:rFonts w:asciiTheme="minorHAnsi" w:hAnsiTheme="minorHAnsi" w:cstheme="minorHAnsi"/>
                <w:sz w:val="24"/>
                <w:szCs w:val="24"/>
              </w:rPr>
            </w:pPr>
          </w:p>
        </w:tc>
        <w:tc>
          <w:tcPr>
            <w:tcW w:w="319" w:type="dxa"/>
            <w:tcBorders>
              <w:top w:val="nil"/>
              <w:left w:val="nil"/>
              <w:bottom w:val="nil"/>
              <w:right w:val="nil"/>
            </w:tcBorders>
          </w:tcPr>
          <w:p w14:paraId="0FE53EE2" w14:textId="77777777" w:rsidR="001219B6" w:rsidRPr="00D44982" w:rsidRDefault="001219B6" w:rsidP="003368B7">
            <w:pPr>
              <w:spacing w:after="240"/>
              <w:rPr>
                <w:rFonts w:asciiTheme="minorHAnsi" w:hAnsiTheme="minorHAnsi" w:cstheme="minorHAnsi"/>
                <w:sz w:val="24"/>
                <w:szCs w:val="24"/>
              </w:rPr>
            </w:pPr>
          </w:p>
        </w:tc>
        <w:tc>
          <w:tcPr>
            <w:tcW w:w="4439" w:type="dxa"/>
            <w:tcBorders>
              <w:top w:val="nil"/>
              <w:left w:val="nil"/>
              <w:right w:val="nil"/>
            </w:tcBorders>
          </w:tcPr>
          <w:p w14:paraId="68AA2450" w14:textId="77777777" w:rsidR="001219B6" w:rsidRPr="00D44982" w:rsidRDefault="001219B6" w:rsidP="003368B7">
            <w:pPr>
              <w:spacing w:after="240"/>
              <w:rPr>
                <w:rFonts w:asciiTheme="minorHAnsi" w:hAnsiTheme="minorHAnsi" w:cstheme="minorHAnsi"/>
                <w:sz w:val="24"/>
                <w:szCs w:val="24"/>
              </w:rPr>
            </w:pPr>
          </w:p>
        </w:tc>
      </w:tr>
    </w:tbl>
    <w:p w14:paraId="4EB0E19A" w14:textId="77777777" w:rsidR="001219B6" w:rsidRPr="00D44982" w:rsidRDefault="001219B6" w:rsidP="001219B6">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(Date)</w:t>
      </w:r>
      <w:r w:rsidRPr="00D44982">
        <w:rPr>
          <w:rFonts w:asciiTheme="minorHAnsi" w:hAnsiTheme="minorHAnsi" w:cstheme="minorHAnsi"/>
          <w:sz w:val="24"/>
          <w:szCs w:val="24"/>
        </w:rPr>
        <w:tab/>
        <w:t xml:space="preserve">  (Date)</w:t>
      </w:r>
    </w:p>
    <w:p w14:paraId="72CBA23D" w14:textId="77777777" w:rsidR="001219B6" w:rsidRPr="00D44982" w:rsidRDefault="001219B6" w:rsidP="001219B6">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in the presence </w:t>
      </w:r>
      <w:proofErr w:type="gramStart"/>
      <w:r w:rsidRPr="00D44982">
        <w:rPr>
          <w:rFonts w:asciiTheme="minorHAnsi" w:hAnsiTheme="minorHAnsi" w:cstheme="minorHAnsi"/>
          <w:sz w:val="24"/>
          <w:szCs w:val="24"/>
        </w:rPr>
        <w:t>of:</w:t>
      </w:r>
      <w:proofErr w:type="gramEnd"/>
      <w:r w:rsidRPr="00D44982">
        <w:rPr>
          <w:rFonts w:asciiTheme="minorHAnsi" w:hAnsiTheme="minorHAnsi" w:cstheme="minorHAnsi"/>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1219B6" w:rsidRPr="00D44982" w14:paraId="6C51B3BA" w14:textId="77777777" w:rsidTr="003368B7">
        <w:tc>
          <w:tcPr>
            <w:tcW w:w="4528" w:type="dxa"/>
            <w:tcBorders>
              <w:top w:val="nil"/>
              <w:left w:val="nil"/>
              <w:bottom w:val="single" w:sz="4" w:space="0" w:color="auto"/>
              <w:right w:val="nil"/>
            </w:tcBorders>
          </w:tcPr>
          <w:p w14:paraId="091C0170" w14:textId="77777777" w:rsidR="001219B6" w:rsidRPr="00D44982" w:rsidRDefault="001219B6" w:rsidP="003368B7">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126FE228" w14:textId="77777777" w:rsidR="001219B6" w:rsidRPr="00D44982" w:rsidRDefault="001219B6" w:rsidP="003368B7">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6943E269" w14:textId="77777777" w:rsidR="001219B6" w:rsidRPr="00D44982" w:rsidRDefault="001219B6" w:rsidP="003368B7">
            <w:pPr>
              <w:spacing w:after="240"/>
              <w:rPr>
                <w:rFonts w:asciiTheme="minorHAnsi" w:hAnsiTheme="minorHAnsi" w:cstheme="minorHAnsi"/>
                <w:sz w:val="24"/>
                <w:szCs w:val="24"/>
              </w:rPr>
            </w:pPr>
          </w:p>
        </w:tc>
      </w:tr>
      <w:tr w:rsidR="001219B6" w:rsidRPr="00D44982" w14:paraId="55BD7008" w14:textId="77777777" w:rsidTr="003368B7">
        <w:trPr>
          <w:trHeight w:val="193"/>
        </w:trPr>
        <w:tc>
          <w:tcPr>
            <w:tcW w:w="4528" w:type="dxa"/>
            <w:tcBorders>
              <w:top w:val="single" w:sz="4" w:space="0" w:color="auto"/>
              <w:left w:val="nil"/>
              <w:bottom w:val="nil"/>
              <w:right w:val="nil"/>
            </w:tcBorders>
          </w:tcPr>
          <w:p w14:paraId="1568E1C1" w14:textId="77777777" w:rsidR="001219B6" w:rsidRPr="00D44982" w:rsidRDefault="001219B6" w:rsidP="003368B7">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c>
          <w:tcPr>
            <w:tcW w:w="319" w:type="dxa"/>
            <w:tcBorders>
              <w:top w:val="nil"/>
              <w:left w:val="nil"/>
              <w:bottom w:val="nil"/>
              <w:right w:val="nil"/>
            </w:tcBorders>
          </w:tcPr>
          <w:p w14:paraId="73A97443" w14:textId="77777777" w:rsidR="001219B6" w:rsidRPr="00D44982" w:rsidRDefault="001219B6" w:rsidP="003368B7">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46DE35A9" w14:textId="77777777" w:rsidR="001219B6" w:rsidRPr="00D44982" w:rsidRDefault="001219B6" w:rsidP="003368B7">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r>
      <w:tr w:rsidR="001219B6" w:rsidRPr="00D44982" w14:paraId="7BE9A289" w14:textId="77777777" w:rsidTr="003368B7">
        <w:trPr>
          <w:trHeight w:val="517"/>
        </w:trPr>
        <w:tc>
          <w:tcPr>
            <w:tcW w:w="4528" w:type="dxa"/>
            <w:tcBorders>
              <w:top w:val="nil"/>
              <w:left w:val="nil"/>
              <w:right w:val="nil"/>
            </w:tcBorders>
          </w:tcPr>
          <w:p w14:paraId="5F7FC25D" w14:textId="77777777" w:rsidR="001219B6" w:rsidRPr="00D44982" w:rsidRDefault="001219B6" w:rsidP="003368B7">
            <w:pPr>
              <w:spacing w:after="240"/>
              <w:rPr>
                <w:rFonts w:asciiTheme="minorHAnsi" w:hAnsiTheme="minorHAnsi" w:cstheme="minorHAnsi"/>
                <w:sz w:val="24"/>
                <w:szCs w:val="24"/>
              </w:rPr>
            </w:pPr>
          </w:p>
        </w:tc>
        <w:tc>
          <w:tcPr>
            <w:tcW w:w="319" w:type="dxa"/>
            <w:tcBorders>
              <w:top w:val="nil"/>
              <w:left w:val="nil"/>
              <w:bottom w:val="nil"/>
              <w:right w:val="nil"/>
            </w:tcBorders>
          </w:tcPr>
          <w:p w14:paraId="4350535C" w14:textId="77777777" w:rsidR="001219B6" w:rsidRPr="00D44982" w:rsidRDefault="001219B6" w:rsidP="003368B7">
            <w:pPr>
              <w:spacing w:after="240"/>
              <w:rPr>
                <w:rFonts w:asciiTheme="minorHAnsi" w:hAnsiTheme="minorHAnsi" w:cstheme="minorHAnsi"/>
                <w:sz w:val="24"/>
                <w:szCs w:val="24"/>
              </w:rPr>
            </w:pPr>
          </w:p>
        </w:tc>
        <w:tc>
          <w:tcPr>
            <w:tcW w:w="4439" w:type="dxa"/>
            <w:tcBorders>
              <w:top w:val="nil"/>
              <w:left w:val="nil"/>
              <w:right w:val="nil"/>
            </w:tcBorders>
          </w:tcPr>
          <w:p w14:paraId="7B9AC7A3" w14:textId="77777777" w:rsidR="001219B6" w:rsidRPr="00D44982" w:rsidRDefault="001219B6" w:rsidP="003368B7">
            <w:pPr>
              <w:spacing w:after="240"/>
              <w:rPr>
                <w:rFonts w:asciiTheme="minorHAnsi" w:hAnsiTheme="minorHAnsi" w:cstheme="minorHAnsi"/>
                <w:sz w:val="24"/>
                <w:szCs w:val="24"/>
              </w:rPr>
            </w:pPr>
          </w:p>
        </w:tc>
      </w:tr>
    </w:tbl>
    <w:p w14:paraId="4D0D5861" w14:textId="77777777" w:rsidR="001219B6" w:rsidRPr="00D44982" w:rsidRDefault="001219B6" w:rsidP="001219B6">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(Name of witness)</w:t>
      </w:r>
      <w:r w:rsidRPr="00D44982">
        <w:rPr>
          <w:rFonts w:asciiTheme="minorHAnsi" w:hAnsiTheme="minorHAnsi" w:cstheme="minorHAnsi"/>
          <w:sz w:val="24"/>
          <w:szCs w:val="24"/>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1219B6" w:rsidRPr="00D44982" w14:paraId="312D1AF5" w14:textId="77777777" w:rsidTr="00606A22">
        <w:trPr>
          <w:tblHeader/>
        </w:trPr>
        <w:tc>
          <w:tcPr>
            <w:tcW w:w="9286" w:type="dxa"/>
            <w:gridSpan w:val="3"/>
            <w:tcBorders>
              <w:top w:val="nil"/>
              <w:left w:val="nil"/>
              <w:bottom w:val="nil"/>
              <w:right w:val="nil"/>
            </w:tcBorders>
          </w:tcPr>
          <w:p w14:paraId="14046FC3" w14:textId="77777777" w:rsidR="001219B6" w:rsidRPr="00D44982" w:rsidRDefault="001219B6" w:rsidP="003368B7">
            <w:pPr>
              <w:tabs>
                <w:tab w:val="right" w:pos="4111"/>
              </w:tabs>
              <w:spacing w:after="240"/>
              <w:rPr>
                <w:rFonts w:asciiTheme="minorHAnsi" w:hAnsiTheme="minorHAnsi" w:cstheme="minorHAnsi"/>
                <w:sz w:val="24"/>
                <w:szCs w:val="24"/>
              </w:rPr>
            </w:pPr>
          </w:p>
          <w:p w14:paraId="09403C3F" w14:textId="77777777" w:rsidR="001219B6" w:rsidRPr="00D44982" w:rsidRDefault="001219B6" w:rsidP="003368B7">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caps/>
                <w:sz w:val="24"/>
                <w:szCs w:val="24"/>
              </w:rPr>
              <w:t>Accepted</w:t>
            </w:r>
            <w:r w:rsidRPr="00D44982">
              <w:rPr>
                <w:rFonts w:asciiTheme="minorHAnsi" w:hAnsiTheme="minorHAnsi" w:cstheme="minorHAnsi"/>
                <w:sz w:val="24"/>
                <w:szCs w:val="24"/>
              </w:rPr>
              <w:t xml:space="preserve"> by the FAIR WORK OMBUDSMAN pursuant to section 715(2) of the </w:t>
            </w:r>
            <w:r w:rsidRPr="00D44982">
              <w:rPr>
                <w:rFonts w:asciiTheme="minorHAnsi" w:hAnsiTheme="minorHAnsi" w:cstheme="minorHAnsi"/>
                <w:i/>
                <w:sz w:val="24"/>
                <w:szCs w:val="24"/>
              </w:rPr>
              <w:t>Fair Work Act 2009</w:t>
            </w:r>
            <w:r w:rsidRPr="00D44982">
              <w:rPr>
                <w:rFonts w:asciiTheme="minorHAnsi" w:hAnsiTheme="minorHAnsi" w:cstheme="minorHAnsi"/>
                <w:sz w:val="24"/>
                <w:szCs w:val="24"/>
              </w:rPr>
              <w:t xml:space="preserve"> on:</w:t>
            </w:r>
          </w:p>
          <w:p w14:paraId="0053FD67" w14:textId="77777777" w:rsidR="001219B6" w:rsidRPr="00D44982" w:rsidRDefault="001219B6" w:rsidP="003368B7">
            <w:pPr>
              <w:keepNext/>
              <w:spacing w:after="240"/>
              <w:rPr>
                <w:rFonts w:asciiTheme="minorHAnsi" w:hAnsiTheme="minorHAnsi" w:cstheme="minorHAnsi"/>
                <w:sz w:val="24"/>
                <w:szCs w:val="24"/>
              </w:rPr>
            </w:pPr>
          </w:p>
        </w:tc>
      </w:tr>
      <w:tr w:rsidR="001219B6" w:rsidRPr="00D44982" w14:paraId="04F8D323" w14:textId="77777777" w:rsidTr="00606A22">
        <w:trPr>
          <w:trHeight w:val="62"/>
          <w:tblHeader/>
        </w:trPr>
        <w:tc>
          <w:tcPr>
            <w:tcW w:w="4528" w:type="dxa"/>
            <w:tcBorders>
              <w:top w:val="single" w:sz="4" w:space="0" w:color="auto"/>
              <w:left w:val="nil"/>
              <w:bottom w:val="nil"/>
              <w:right w:val="nil"/>
            </w:tcBorders>
          </w:tcPr>
          <w:p w14:paraId="2A6FE7DF" w14:textId="77777777" w:rsidR="001219B6" w:rsidRDefault="001219B6" w:rsidP="003368B7">
            <w:pPr>
              <w:spacing w:before="100" w:beforeAutospacing="1" w:after="100" w:afterAutospacing="1"/>
              <w:rPr>
                <w:rFonts w:cs="Arial"/>
                <w:szCs w:val="22"/>
              </w:rPr>
            </w:pPr>
            <w:r>
              <w:rPr>
                <w:rFonts w:cs="Arial"/>
                <w:szCs w:val="22"/>
              </w:rPr>
              <w:t>Mark Scully, Deputy Fair Work Ombudsman – Compliance and Enforcement</w:t>
            </w:r>
          </w:p>
          <w:p w14:paraId="221F2716" w14:textId="77777777" w:rsidR="001219B6" w:rsidRPr="00D44982" w:rsidRDefault="001219B6" w:rsidP="003368B7">
            <w:pPr>
              <w:spacing w:after="240"/>
              <w:rPr>
                <w:rFonts w:asciiTheme="minorHAnsi" w:hAnsiTheme="minorHAnsi" w:cstheme="minorHAnsi"/>
                <w:sz w:val="24"/>
                <w:szCs w:val="24"/>
              </w:rPr>
            </w:pPr>
            <w:r w:rsidRPr="00D44982">
              <w:rPr>
                <w:rFonts w:asciiTheme="minorHAnsi" w:hAnsiTheme="minorHAnsi" w:cstheme="minorHAnsi"/>
                <w:sz w:val="24"/>
                <w:szCs w:val="24"/>
              </w:rPr>
              <w:t xml:space="preserve">Delegate for the FAIR WORK OMBUDSMAN </w:t>
            </w:r>
          </w:p>
        </w:tc>
        <w:tc>
          <w:tcPr>
            <w:tcW w:w="319" w:type="dxa"/>
            <w:tcBorders>
              <w:top w:val="nil"/>
              <w:left w:val="nil"/>
              <w:bottom w:val="nil"/>
              <w:right w:val="nil"/>
            </w:tcBorders>
          </w:tcPr>
          <w:p w14:paraId="202B3F00" w14:textId="77777777" w:rsidR="001219B6" w:rsidRPr="00D44982" w:rsidRDefault="001219B6" w:rsidP="003368B7">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361CABD5" w14:textId="77777777" w:rsidR="001219B6" w:rsidRPr="00D44982" w:rsidRDefault="001219B6" w:rsidP="003368B7">
            <w:pPr>
              <w:spacing w:after="240"/>
              <w:rPr>
                <w:rFonts w:asciiTheme="minorHAnsi" w:hAnsiTheme="minorHAnsi" w:cstheme="minorHAnsi"/>
                <w:sz w:val="24"/>
                <w:szCs w:val="24"/>
              </w:rPr>
            </w:pPr>
            <w:r w:rsidRPr="00D44982">
              <w:rPr>
                <w:rFonts w:asciiTheme="minorHAnsi" w:hAnsiTheme="minorHAnsi" w:cstheme="minorHAnsi"/>
                <w:sz w:val="24"/>
                <w:szCs w:val="24"/>
              </w:rPr>
              <w:t>(Date)</w:t>
            </w:r>
          </w:p>
        </w:tc>
      </w:tr>
      <w:tr w:rsidR="001219B6" w:rsidRPr="00D44982" w14:paraId="1A5CC62F" w14:textId="77777777" w:rsidTr="00606A22">
        <w:trPr>
          <w:tblHeader/>
        </w:trPr>
        <w:tc>
          <w:tcPr>
            <w:tcW w:w="4528" w:type="dxa"/>
            <w:tcBorders>
              <w:top w:val="nil"/>
              <w:left w:val="nil"/>
              <w:bottom w:val="single" w:sz="4" w:space="0" w:color="auto"/>
              <w:right w:val="nil"/>
            </w:tcBorders>
          </w:tcPr>
          <w:p w14:paraId="58C8A780" w14:textId="77777777" w:rsidR="001219B6" w:rsidRPr="00D44982" w:rsidRDefault="001219B6" w:rsidP="003368B7">
            <w:pPr>
              <w:spacing w:after="240"/>
              <w:rPr>
                <w:rFonts w:asciiTheme="minorHAnsi" w:hAnsiTheme="minorHAnsi" w:cstheme="minorHAnsi"/>
                <w:sz w:val="24"/>
                <w:szCs w:val="24"/>
              </w:rPr>
            </w:pPr>
            <w:r w:rsidRPr="00D44982">
              <w:rPr>
                <w:rFonts w:asciiTheme="minorHAnsi" w:hAnsiTheme="minorHAnsi" w:cstheme="minorHAnsi"/>
                <w:sz w:val="24"/>
                <w:szCs w:val="24"/>
              </w:rPr>
              <w:t>in the presence of:</w:t>
            </w:r>
          </w:p>
          <w:p w14:paraId="24CEC5C6" w14:textId="77777777" w:rsidR="001219B6" w:rsidRPr="00D44982" w:rsidRDefault="001219B6" w:rsidP="003368B7">
            <w:pPr>
              <w:spacing w:after="240"/>
              <w:rPr>
                <w:rFonts w:asciiTheme="minorHAnsi" w:hAnsiTheme="minorHAnsi" w:cstheme="minorHAnsi"/>
                <w:sz w:val="24"/>
                <w:szCs w:val="24"/>
              </w:rPr>
            </w:pPr>
          </w:p>
        </w:tc>
        <w:tc>
          <w:tcPr>
            <w:tcW w:w="319" w:type="dxa"/>
            <w:tcBorders>
              <w:top w:val="nil"/>
              <w:left w:val="nil"/>
              <w:bottom w:val="nil"/>
              <w:right w:val="nil"/>
            </w:tcBorders>
          </w:tcPr>
          <w:p w14:paraId="2B860277" w14:textId="77777777" w:rsidR="001219B6" w:rsidRPr="00D44982" w:rsidRDefault="001219B6" w:rsidP="003368B7">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4F195849" w14:textId="77777777" w:rsidR="001219B6" w:rsidRPr="00D44982" w:rsidRDefault="001219B6" w:rsidP="003368B7">
            <w:pPr>
              <w:spacing w:after="240"/>
              <w:rPr>
                <w:rFonts w:asciiTheme="minorHAnsi" w:hAnsiTheme="minorHAnsi" w:cstheme="minorHAnsi"/>
                <w:sz w:val="24"/>
                <w:szCs w:val="24"/>
              </w:rPr>
            </w:pPr>
          </w:p>
        </w:tc>
      </w:tr>
      <w:tr w:rsidR="001219B6" w:rsidRPr="00D44982" w14:paraId="6BC0CAD9" w14:textId="77777777" w:rsidTr="00606A22">
        <w:trPr>
          <w:tblHeader/>
        </w:trPr>
        <w:tc>
          <w:tcPr>
            <w:tcW w:w="4528" w:type="dxa"/>
            <w:tcBorders>
              <w:top w:val="single" w:sz="4" w:space="0" w:color="auto"/>
              <w:left w:val="nil"/>
              <w:bottom w:val="single" w:sz="4" w:space="0" w:color="auto"/>
              <w:right w:val="nil"/>
            </w:tcBorders>
          </w:tcPr>
          <w:p w14:paraId="742BAE7F" w14:textId="77777777" w:rsidR="001219B6" w:rsidRPr="00D44982" w:rsidRDefault="001219B6" w:rsidP="003368B7">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c>
          <w:tcPr>
            <w:tcW w:w="319" w:type="dxa"/>
            <w:tcBorders>
              <w:top w:val="nil"/>
              <w:left w:val="nil"/>
              <w:bottom w:val="nil"/>
              <w:right w:val="nil"/>
            </w:tcBorders>
          </w:tcPr>
          <w:p w14:paraId="4AD22B88" w14:textId="77777777" w:rsidR="001219B6" w:rsidRPr="00D44982" w:rsidRDefault="001219B6" w:rsidP="003368B7">
            <w:pPr>
              <w:spacing w:after="240"/>
              <w:rPr>
                <w:rFonts w:asciiTheme="minorHAnsi" w:hAnsiTheme="minorHAnsi" w:cstheme="minorHAnsi"/>
                <w:sz w:val="24"/>
                <w:szCs w:val="24"/>
              </w:rPr>
            </w:pPr>
          </w:p>
        </w:tc>
        <w:tc>
          <w:tcPr>
            <w:tcW w:w="4439" w:type="dxa"/>
            <w:tcBorders>
              <w:top w:val="single" w:sz="4" w:space="0" w:color="auto"/>
              <w:left w:val="nil"/>
              <w:bottom w:val="single" w:sz="4" w:space="0" w:color="auto"/>
              <w:right w:val="nil"/>
            </w:tcBorders>
          </w:tcPr>
          <w:p w14:paraId="7BDCE1BC" w14:textId="77777777" w:rsidR="001219B6" w:rsidRPr="00D44982" w:rsidRDefault="001219B6" w:rsidP="003368B7">
            <w:pPr>
              <w:spacing w:after="240"/>
              <w:rPr>
                <w:rFonts w:asciiTheme="minorHAnsi" w:hAnsiTheme="minorHAnsi" w:cstheme="minorHAnsi"/>
                <w:sz w:val="24"/>
                <w:szCs w:val="24"/>
              </w:rPr>
            </w:pPr>
            <w:r w:rsidRPr="00D44982">
              <w:rPr>
                <w:rFonts w:asciiTheme="minorHAnsi" w:hAnsiTheme="minorHAnsi" w:cstheme="minorHAnsi"/>
                <w:sz w:val="24"/>
                <w:szCs w:val="24"/>
              </w:rPr>
              <w:t>(Name of Witness)</w:t>
            </w:r>
          </w:p>
          <w:p w14:paraId="63CCE7A0" w14:textId="77777777" w:rsidR="001219B6" w:rsidRPr="00D44982" w:rsidRDefault="001219B6" w:rsidP="003368B7">
            <w:pPr>
              <w:spacing w:after="240"/>
              <w:rPr>
                <w:rFonts w:asciiTheme="minorHAnsi" w:hAnsiTheme="minorHAnsi" w:cstheme="minorHAnsi"/>
                <w:sz w:val="24"/>
                <w:szCs w:val="24"/>
              </w:rPr>
            </w:pPr>
          </w:p>
          <w:p w14:paraId="46DEC88E" w14:textId="77777777" w:rsidR="001219B6" w:rsidRPr="00D44982" w:rsidRDefault="001219B6" w:rsidP="003368B7">
            <w:pPr>
              <w:spacing w:after="240"/>
              <w:rPr>
                <w:rFonts w:asciiTheme="minorHAnsi" w:hAnsiTheme="minorHAnsi" w:cstheme="minorHAnsi"/>
                <w:sz w:val="24"/>
                <w:szCs w:val="24"/>
              </w:rPr>
            </w:pPr>
          </w:p>
        </w:tc>
      </w:tr>
      <w:tr w:rsidR="00A64945" w:rsidRPr="00D44982" w14:paraId="743B1BA5" w14:textId="77777777" w:rsidTr="00606A22">
        <w:trPr>
          <w:tblHeader/>
        </w:trPr>
        <w:tc>
          <w:tcPr>
            <w:tcW w:w="4528" w:type="dxa"/>
            <w:tcBorders>
              <w:top w:val="single" w:sz="4" w:space="0" w:color="auto"/>
              <w:left w:val="nil"/>
              <w:bottom w:val="nil"/>
              <w:right w:val="nil"/>
            </w:tcBorders>
          </w:tcPr>
          <w:p w14:paraId="32ACC12C" w14:textId="77777777" w:rsidR="00A64945" w:rsidRPr="00D44982" w:rsidRDefault="00A64945" w:rsidP="003368B7">
            <w:pPr>
              <w:spacing w:after="240"/>
              <w:rPr>
                <w:rFonts w:asciiTheme="minorHAnsi" w:hAnsiTheme="minorHAnsi" w:cstheme="minorHAnsi"/>
                <w:sz w:val="24"/>
                <w:szCs w:val="24"/>
              </w:rPr>
            </w:pPr>
          </w:p>
        </w:tc>
        <w:tc>
          <w:tcPr>
            <w:tcW w:w="319" w:type="dxa"/>
            <w:tcBorders>
              <w:top w:val="nil"/>
              <w:left w:val="nil"/>
              <w:bottom w:val="nil"/>
              <w:right w:val="nil"/>
            </w:tcBorders>
          </w:tcPr>
          <w:p w14:paraId="287B8529" w14:textId="77777777" w:rsidR="00A64945" w:rsidRPr="00D44982" w:rsidRDefault="00A64945" w:rsidP="003368B7">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25B03702" w14:textId="77777777" w:rsidR="00A64945" w:rsidRPr="00D44982" w:rsidRDefault="00A64945" w:rsidP="003368B7">
            <w:pPr>
              <w:spacing w:after="240"/>
              <w:rPr>
                <w:rFonts w:asciiTheme="minorHAnsi" w:hAnsiTheme="minorHAnsi" w:cstheme="minorHAnsi"/>
                <w:sz w:val="24"/>
                <w:szCs w:val="24"/>
              </w:rPr>
            </w:pPr>
          </w:p>
        </w:tc>
      </w:tr>
    </w:tbl>
    <w:p w14:paraId="5E32C9D0" w14:textId="77777777" w:rsidR="001219B6" w:rsidRDefault="001219B6" w:rsidP="001219B6">
      <w:pPr>
        <w:widowControl w:val="0"/>
        <w:tabs>
          <w:tab w:val="right" w:pos="9072"/>
        </w:tabs>
        <w:spacing w:after="240"/>
        <w:outlineLvl w:val="1"/>
        <w:rPr>
          <w:rFonts w:asciiTheme="minorHAnsi" w:hAnsiTheme="minorHAnsi" w:cstheme="minorHAnsi"/>
          <w:b/>
          <w:sz w:val="24"/>
          <w:szCs w:val="24"/>
        </w:rPr>
        <w:sectPr w:rsidR="001219B6" w:rsidSect="008405B2">
          <w:headerReference w:type="default" r:id="rId9"/>
          <w:footerReference w:type="default" r:id="rId10"/>
          <w:headerReference w:type="first" r:id="rId11"/>
          <w:footerReference w:type="first" r:id="rId12"/>
          <w:pgSz w:w="11906" w:h="16838" w:code="9"/>
          <w:pgMar w:top="1440" w:right="1440" w:bottom="1440" w:left="1440" w:header="284" w:footer="663" w:gutter="0"/>
          <w:cols w:space="708"/>
          <w:titlePg/>
          <w:docGrid w:linePitch="360"/>
        </w:sectPr>
      </w:pPr>
    </w:p>
    <w:p w14:paraId="5D750874" w14:textId="77777777" w:rsidR="001219B6" w:rsidRPr="00DD648B" w:rsidRDefault="001219B6" w:rsidP="001219B6">
      <w:pPr>
        <w:spacing w:after="160" w:line="259" w:lineRule="auto"/>
        <w:jc w:val="center"/>
        <w:rPr>
          <w:rFonts w:asciiTheme="minorHAnsi" w:hAnsiTheme="minorHAnsi" w:cstheme="minorHAnsi"/>
          <w:b/>
          <w:szCs w:val="16"/>
        </w:rPr>
      </w:pPr>
      <w:r w:rsidRPr="00DD648B">
        <w:rPr>
          <w:rFonts w:asciiTheme="minorHAnsi" w:hAnsiTheme="minorHAnsi" w:cstheme="minorHAnsi"/>
          <w:b/>
          <w:szCs w:val="16"/>
        </w:rPr>
        <w:lastRenderedPageBreak/>
        <w:t>SCHEDULE A</w:t>
      </w:r>
    </w:p>
    <w:p w14:paraId="6DD22673" w14:textId="77777777" w:rsidR="001219B6" w:rsidRPr="00926606" w:rsidRDefault="001219B6" w:rsidP="001219B6">
      <w:pPr>
        <w:rPr>
          <w:sz w:val="16"/>
          <w:szCs w:val="16"/>
        </w:rPr>
      </w:pPr>
    </w:p>
    <w:p w14:paraId="1AB41CA9" w14:textId="6BCC4F2B" w:rsidR="002465AF" w:rsidRDefault="002465AF" w:rsidP="001219B6">
      <w:pPr>
        <w:spacing w:after="160" w:line="259" w:lineRule="auto"/>
        <w:jc w:val="center"/>
        <w:rPr>
          <w:rFonts w:asciiTheme="minorHAnsi" w:hAnsiTheme="minorHAnsi" w:cstheme="minorHAnsi"/>
          <w:b/>
          <w:sz w:val="16"/>
          <w:szCs w:val="16"/>
        </w:rPr>
      </w:pPr>
    </w:p>
    <w:p w14:paraId="18062008" w14:textId="23BE25E9" w:rsidR="002465AF" w:rsidRPr="001C6ACA" w:rsidRDefault="001C6ACA" w:rsidP="001219B6">
      <w:pPr>
        <w:spacing w:after="160" w:line="259" w:lineRule="auto"/>
        <w:jc w:val="center"/>
        <w:rPr>
          <w:rFonts w:asciiTheme="minorHAnsi" w:hAnsiTheme="minorHAnsi" w:cstheme="minorHAnsi"/>
          <w:b/>
          <w:sz w:val="20"/>
        </w:rPr>
      </w:pPr>
      <w:r w:rsidRPr="001C6ACA">
        <w:rPr>
          <w:rFonts w:asciiTheme="minorHAnsi" w:hAnsiTheme="minorHAnsi" w:cstheme="minorHAnsi"/>
          <w:b/>
          <w:sz w:val="20"/>
        </w:rPr>
        <w:t>Refer to attached Schedule A</w:t>
      </w:r>
    </w:p>
    <w:p w14:paraId="0DA6E065" w14:textId="3588F51C" w:rsidR="002465AF" w:rsidRDefault="002465AF" w:rsidP="001219B6">
      <w:pPr>
        <w:spacing w:after="160" w:line="259" w:lineRule="auto"/>
        <w:jc w:val="center"/>
        <w:rPr>
          <w:rFonts w:asciiTheme="minorHAnsi" w:hAnsiTheme="minorHAnsi" w:cstheme="minorHAnsi"/>
          <w:b/>
          <w:sz w:val="16"/>
          <w:szCs w:val="16"/>
        </w:rPr>
      </w:pPr>
    </w:p>
    <w:p w14:paraId="62300A76" w14:textId="1B5108D4" w:rsidR="002465AF" w:rsidRDefault="002465AF" w:rsidP="001219B6">
      <w:pPr>
        <w:spacing w:after="160" w:line="259" w:lineRule="auto"/>
        <w:jc w:val="center"/>
        <w:rPr>
          <w:rFonts w:asciiTheme="minorHAnsi" w:hAnsiTheme="minorHAnsi" w:cstheme="minorHAnsi"/>
          <w:b/>
          <w:sz w:val="16"/>
          <w:szCs w:val="16"/>
        </w:rPr>
      </w:pPr>
    </w:p>
    <w:p w14:paraId="0ECC6298" w14:textId="7E4AB605" w:rsidR="002465AF" w:rsidRDefault="002465AF" w:rsidP="001219B6">
      <w:pPr>
        <w:spacing w:after="160" w:line="259" w:lineRule="auto"/>
        <w:jc w:val="center"/>
        <w:rPr>
          <w:rFonts w:asciiTheme="minorHAnsi" w:hAnsiTheme="minorHAnsi" w:cstheme="minorHAnsi"/>
          <w:b/>
          <w:sz w:val="16"/>
          <w:szCs w:val="16"/>
        </w:rPr>
      </w:pPr>
    </w:p>
    <w:p w14:paraId="1335E9A3" w14:textId="30ED6503" w:rsidR="002465AF" w:rsidRDefault="002465AF" w:rsidP="001219B6">
      <w:pPr>
        <w:spacing w:after="160" w:line="259" w:lineRule="auto"/>
        <w:jc w:val="center"/>
        <w:rPr>
          <w:rFonts w:asciiTheme="minorHAnsi" w:hAnsiTheme="minorHAnsi" w:cstheme="minorHAnsi"/>
          <w:b/>
          <w:sz w:val="16"/>
          <w:szCs w:val="16"/>
        </w:rPr>
      </w:pPr>
    </w:p>
    <w:p w14:paraId="1E48F6F7" w14:textId="33A677EE" w:rsidR="002465AF" w:rsidRDefault="002465AF" w:rsidP="001219B6">
      <w:pPr>
        <w:spacing w:after="160" w:line="259" w:lineRule="auto"/>
        <w:jc w:val="center"/>
        <w:rPr>
          <w:rFonts w:asciiTheme="minorHAnsi" w:hAnsiTheme="minorHAnsi" w:cstheme="minorHAnsi"/>
          <w:b/>
          <w:sz w:val="16"/>
          <w:szCs w:val="16"/>
        </w:rPr>
      </w:pPr>
    </w:p>
    <w:p w14:paraId="1453B543" w14:textId="7ACAB49A" w:rsidR="002465AF" w:rsidRDefault="002465AF" w:rsidP="001219B6">
      <w:pPr>
        <w:spacing w:after="160" w:line="259" w:lineRule="auto"/>
        <w:jc w:val="center"/>
        <w:rPr>
          <w:rFonts w:asciiTheme="minorHAnsi" w:hAnsiTheme="minorHAnsi" w:cstheme="minorHAnsi"/>
          <w:b/>
          <w:sz w:val="16"/>
          <w:szCs w:val="16"/>
        </w:rPr>
      </w:pPr>
    </w:p>
    <w:p w14:paraId="4D7F7599" w14:textId="5117C94D" w:rsidR="002465AF" w:rsidRDefault="002465AF" w:rsidP="001219B6">
      <w:pPr>
        <w:spacing w:after="160" w:line="259" w:lineRule="auto"/>
        <w:jc w:val="center"/>
        <w:rPr>
          <w:rFonts w:asciiTheme="minorHAnsi" w:hAnsiTheme="minorHAnsi" w:cstheme="minorHAnsi"/>
          <w:b/>
          <w:sz w:val="16"/>
          <w:szCs w:val="16"/>
        </w:rPr>
      </w:pPr>
    </w:p>
    <w:p w14:paraId="18927C98" w14:textId="010EFD47" w:rsidR="002465AF" w:rsidRDefault="002465AF" w:rsidP="001219B6">
      <w:pPr>
        <w:spacing w:after="160" w:line="259" w:lineRule="auto"/>
        <w:jc w:val="center"/>
        <w:rPr>
          <w:rFonts w:asciiTheme="minorHAnsi" w:hAnsiTheme="minorHAnsi" w:cstheme="minorHAnsi"/>
          <w:b/>
          <w:sz w:val="16"/>
          <w:szCs w:val="16"/>
        </w:rPr>
      </w:pPr>
    </w:p>
    <w:p w14:paraId="37173EB2" w14:textId="1E748B07" w:rsidR="002465AF" w:rsidRDefault="002465AF" w:rsidP="001219B6">
      <w:pPr>
        <w:spacing w:after="160" w:line="259" w:lineRule="auto"/>
        <w:jc w:val="center"/>
        <w:rPr>
          <w:rFonts w:asciiTheme="minorHAnsi" w:hAnsiTheme="minorHAnsi" w:cstheme="minorHAnsi"/>
          <w:b/>
          <w:sz w:val="16"/>
          <w:szCs w:val="16"/>
        </w:rPr>
      </w:pPr>
    </w:p>
    <w:p w14:paraId="7806526C" w14:textId="39A76CC2" w:rsidR="002465AF" w:rsidRDefault="002465AF" w:rsidP="001219B6">
      <w:pPr>
        <w:spacing w:after="160" w:line="259" w:lineRule="auto"/>
        <w:jc w:val="center"/>
        <w:rPr>
          <w:rFonts w:asciiTheme="minorHAnsi" w:hAnsiTheme="minorHAnsi" w:cstheme="minorHAnsi"/>
          <w:b/>
          <w:sz w:val="16"/>
          <w:szCs w:val="16"/>
        </w:rPr>
      </w:pPr>
    </w:p>
    <w:p w14:paraId="670426D1" w14:textId="03CF58A9" w:rsidR="002465AF" w:rsidRDefault="002465AF" w:rsidP="001219B6">
      <w:pPr>
        <w:spacing w:after="160" w:line="259" w:lineRule="auto"/>
        <w:jc w:val="center"/>
        <w:rPr>
          <w:rFonts w:asciiTheme="minorHAnsi" w:hAnsiTheme="minorHAnsi" w:cstheme="minorHAnsi"/>
          <w:b/>
          <w:sz w:val="16"/>
          <w:szCs w:val="16"/>
        </w:rPr>
      </w:pPr>
    </w:p>
    <w:p w14:paraId="4488FE45" w14:textId="0277BA80" w:rsidR="002465AF" w:rsidRDefault="002465AF" w:rsidP="001219B6">
      <w:pPr>
        <w:spacing w:after="160" w:line="259" w:lineRule="auto"/>
        <w:jc w:val="center"/>
        <w:rPr>
          <w:rFonts w:asciiTheme="minorHAnsi" w:hAnsiTheme="minorHAnsi" w:cstheme="minorHAnsi"/>
          <w:b/>
          <w:sz w:val="16"/>
          <w:szCs w:val="16"/>
        </w:rPr>
      </w:pPr>
    </w:p>
    <w:p w14:paraId="463A6776" w14:textId="2AAAB657" w:rsidR="002465AF" w:rsidRDefault="002465AF" w:rsidP="001219B6">
      <w:pPr>
        <w:spacing w:after="160" w:line="259" w:lineRule="auto"/>
        <w:jc w:val="center"/>
        <w:rPr>
          <w:rFonts w:asciiTheme="minorHAnsi" w:hAnsiTheme="minorHAnsi" w:cstheme="minorHAnsi"/>
          <w:b/>
          <w:sz w:val="16"/>
          <w:szCs w:val="16"/>
        </w:rPr>
      </w:pPr>
    </w:p>
    <w:p w14:paraId="7221F335" w14:textId="64669998" w:rsidR="002465AF" w:rsidRDefault="002465AF" w:rsidP="001219B6">
      <w:pPr>
        <w:spacing w:after="160" w:line="259" w:lineRule="auto"/>
        <w:jc w:val="center"/>
        <w:rPr>
          <w:rFonts w:asciiTheme="minorHAnsi" w:hAnsiTheme="minorHAnsi" w:cstheme="minorHAnsi"/>
          <w:b/>
          <w:sz w:val="16"/>
          <w:szCs w:val="16"/>
        </w:rPr>
      </w:pPr>
    </w:p>
    <w:p w14:paraId="4F1F40FF" w14:textId="4CE4C90D" w:rsidR="002465AF" w:rsidRDefault="002465AF" w:rsidP="001219B6">
      <w:pPr>
        <w:spacing w:after="160" w:line="259" w:lineRule="auto"/>
        <w:jc w:val="center"/>
        <w:rPr>
          <w:rFonts w:asciiTheme="minorHAnsi" w:hAnsiTheme="minorHAnsi" w:cstheme="minorHAnsi"/>
          <w:b/>
          <w:sz w:val="16"/>
          <w:szCs w:val="16"/>
        </w:rPr>
      </w:pPr>
    </w:p>
    <w:p w14:paraId="0001E07A" w14:textId="2A136ED7" w:rsidR="002465AF" w:rsidRDefault="002465AF" w:rsidP="001219B6">
      <w:pPr>
        <w:spacing w:after="160" w:line="259" w:lineRule="auto"/>
        <w:jc w:val="center"/>
        <w:rPr>
          <w:rFonts w:asciiTheme="minorHAnsi" w:hAnsiTheme="minorHAnsi" w:cstheme="minorHAnsi"/>
          <w:b/>
          <w:sz w:val="16"/>
          <w:szCs w:val="16"/>
        </w:rPr>
      </w:pPr>
    </w:p>
    <w:p w14:paraId="468FF969" w14:textId="2D3092B6" w:rsidR="002465AF" w:rsidRDefault="002465AF" w:rsidP="001219B6">
      <w:pPr>
        <w:spacing w:after="160" w:line="259" w:lineRule="auto"/>
        <w:jc w:val="center"/>
        <w:rPr>
          <w:rFonts w:asciiTheme="minorHAnsi" w:hAnsiTheme="minorHAnsi" w:cstheme="minorHAnsi"/>
          <w:b/>
          <w:sz w:val="16"/>
          <w:szCs w:val="16"/>
        </w:rPr>
      </w:pPr>
    </w:p>
    <w:p w14:paraId="2BC678AA" w14:textId="26D279CE" w:rsidR="002465AF" w:rsidRDefault="002465AF" w:rsidP="001219B6">
      <w:pPr>
        <w:spacing w:after="160" w:line="259" w:lineRule="auto"/>
        <w:jc w:val="center"/>
        <w:rPr>
          <w:rFonts w:asciiTheme="minorHAnsi" w:hAnsiTheme="minorHAnsi" w:cstheme="minorHAnsi"/>
          <w:b/>
          <w:sz w:val="16"/>
          <w:szCs w:val="16"/>
        </w:rPr>
      </w:pPr>
    </w:p>
    <w:p w14:paraId="739795B2" w14:textId="62DF7951" w:rsidR="00046455" w:rsidRDefault="00046455" w:rsidP="001219B6">
      <w:pPr>
        <w:spacing w:after="160" w:line="259" w:lineRule="auto"/>
        <w:jc w:val="center"/>
        <w:rPr>
          <w:rFonts w:asciiTheme="minorHAnsi" w:hAnsiTheme="minorHAnsi" w:cstheme="minorHAnsi"/>
          <w:b/>
          <w:sz w:val="16"/>
          <w:szCs w:val="16"/>
        </w:rPr>
      </w:pPr>
    </w:p>
    <w:p w14:paraId="16FA7E37" w14:textId="77777777" w:rsidR="00BD5AD1" w:rsidRDefault="00BD5AD1" w:rsidP="001219B6">
      <w:pPr>
        <w:spacing w:after="160" w:line="259" w:lineRule="auto"/>
        <w:jc w:val="center"/>
        <w:rPr>
          <w:rFonts w:asciiTheme="minorHAnsi" w:hAnsiTheme="minorHAnsi" w:cstheme="minorHAnsi"/>
          <w:b/>
          <w:sz w:val="16"/>
          <w:szCs w:val="16"/>
        </w:rPr>
      </w:pPr>
    </w:p>
    <w:p w14:paraId="323DF56A" w14:textId="1E538FA2" w:rsidR="00046455" w:rsidRDefault="00046455" w:rsidP="001219B6">
      <w:pPr>
        <w:spacing w:after="160" w:line="259" w:lineRule="auto"/>
        <w:jc w:val="center"/>
        <w:rPr>
          <w:rFonts w:asciiTheme="minorHAnsi" w:hAnsiTheme="minorHAnsi" w:cstheme="minorHAnsi"/>
          <w:b/>
          <w:sz w:val="16"/>
          <w:szCs w:val="16"/>
        </w:rPr>
      </w:pPr>
    </w:p>
    <w:p w14:paraId="06B9F220" w14:textId="268A78EA" w:rsidR="008E6F28" w:rsidRDefault="008E6F28" w:rsidP="001219B6">
      <w:pPr>
        <w:spacing w:after="160" w:line="259" w:lineRule="auto"/>
        <w:jc w:val="center"/>
        <w:rPr>
          <w:rFonts w:asciiTheme="minorHAnsi" w:hAnsiTheme="minorHAnsi" w:cstheme="minorHAnsi"/>
          <w:b/>
          <w:sz w:val="16"/>
          <w:szCs w:val="16"/>
        </w:rPr>
      </w:pPr>
    </w:p>
    <w:p w14:paraId="294D60D5" w14:textId="77777777" w:rsidR="008E6F28" w:rsidRDefault="008E6F28" w:rsidP="001219B6">
      <w:pPr>
        <w:spacing w:after="160" w:line="259" w:lineRule="auto"/>
        <w:jc w:val="center"/>
        <w:rPr>
          <w:rFonts w:asciiTheme="minorHAnsi" w:hAnsiTheme="minorHAnsi" w:cstheme="minorHAnsi"/>
          <w:b/>
          <w:sz w:val="16"/>
          <w:szCs w:val="16"/>
        </w:rPr>
      </w:pPr>
    </w:p>
    <w:p w14:paraId="3A67B147" w14:textId="77777777" w:rsidR="001C6ACA" w:rsidRDefault="001C6ACA" w:rsidP="001219B6">
      <w:pPr>
        <w:spacing w:after="160" w:line="259" w:lineRule="auto"/>
        <w:jc w:val="center"/>
        <w:rPr>
          <w:rFonts w:asciiTheme="minorHAnsi" w:hAnsiTheme="minorHAnsi" w:cstheme="minorHAnsi"/>
          <w:b/>
          <w:sz w:val="16"/>
          <w:szCs w:val="16"/>
        </w:rPr>
      </w:pPr>
    </w:p>
    <w:p w14:paraId="67BA0CDE" w14:textId="77777777" w:rsidR="001C6ACA" w:rsidRDefault="001C6ACA" w:rsidP="001219B6">
      <w:pPr>
        <w:spacing w:after="160" w:line="259" w:lineRule="auto"/>
        <w:jc w:val="center"/>
        <w:rPr>
          <w:rFonts w:asciiTheme="minorHAnsi" w:hAnsiTheme="minorHAnsi" w:cstheme="minorHAnsi"/>
          <w:b/>
          <w:sz w:val="16"/>
          <w:szCs w:val="16"/>
        </w:rPr>
      </w:pPr>
    </w:p>
    <w:p w14:paraId="185A0480" w14:textId="77777777" w:rsidR="001C6ACA" w:rsidRDefault="001C6ACA" w:rsidP="001219B6">
      <w:pPr>
        <w:spacing w:after="160" w:line="259" w:lineRule="auto"/>
        <w:jc w:val="center"/>
        <w:rPr>
          <w:rFonts w:asciiTheme="minorHAnsi" w:hAnsiTheme="minorHAnsi" w:cstheme="minorHAnsi"/>
          <w:b/>
          <w:sz w:val="16"/>
          <w:szCs w:val="16"/>
        </w:rPr>
      </w:pPr>
    </w:p>
    <w:p w14:paraId="42AE33E5" w14:textId="77777777" w:rsidR="001C6ACA" w:rsidRDefault="001C6ACA" w:rsidP="001219B6">
      <w:pPr>
        <w:spacing w:after="160" w:line="259" w:lineRule="auto"/>
        <w:jc w:val="center"/>
        <w:rPr>
          <w:rFonts w:asciiTheme="minorHAnsi" w:hAnsiTheme="minorHAnsi" w:cstheme="minorHAnsi"/>
          <w:b/>
          <w:sz w:val="16"/>
          <w:szCs w:val="16"/>
        </w:rPr>
      </w:pPr>
    </w:p>
    <w:p w14:paraId="7F478B57" w14:textId="77777777" w:rsidR="001C6ACA" w:rsidRDefault="001C6ACA" w:rsidP="001219B6">
      <w:pPr>
        <w:spacing w:after="160" w:line="259" w:lineRule="auto"/>
        <w:jc w:val="center"/>
        <w:rPr>
          <w:rFonts w:asciiTheme="minorHAnsi" w:hAnsiTheme="minorHAnsi" w:cstheme="minorHAnsi"/>
          <w:b/>
          <w:sz w:val="16"/>
          <w:szCs w:val="16"/>
        </w:rPr>
      </w:pPr>
    </w:p>
    <w:p w14:paraId="487FCAFA" w14:textId="77777777" w:rsidR="001C6ACA" w:rsidRDefault="001C6ACA" w:rsidP="001219B6">
      <w:pPr>
        <w:spacing w:after="160" w:line="259" w:lineRule="auto"/>
        <w:jc w:val="center"/>
        <w:rPr>
          <w:rFonts w:asciiTheme="minorHAnsi" w:hAnsiTheme="minorHAnsi" w:cstheme="minorHAnsi"/>
          <w:b/>
          <w:sz w:val="16"/>
          <w:szCs w:val="16"/>
        </w:rPr>
      </w:pPr>
    </w:p>
    <w:p w14:paraId="6D0FE2B9" w14:textId="77777777" w:rsidR="001C6ACA" w:rsidRDefault="001C6ACA" w:rsidP="001219B6">
      <w:pPr>
        <w:spacing w:after="160" w:line="259" w:lineRule="auto"/>
        <w:jc w:val="center"/>
        <w:rPr>
          <w:rFonts w:asciiTheme="minorHAnsi" w:hAnsiTheme="minorHAnsi" w:cstheme="minorHAnsi"/>
          <w:b/>
          <w:sz w:val="16"/>
          <w:szCs w:val="16"/>
        </w:rPr>
      </w:pPr>
    </w:p>
    <w:p w14:paraId="79C22227" w14:textId="77777777" w:rsidR="001C6ACA" w:rsidRDefault="001C6ACA" w:rsidP="001219B6">
      <w:pPr>
        <w:spacing w:after="160" w:line="259" w:lineRule="auto"/>
        <w:jc w:val="center"/>
        <w:rPr>
          <w:rFonts w:asciiTheme="minorHAnsi" w:hAnsiTheme="minorHAnsi" w:cstheme="minorHAnsi"/>
          <w:b/>
          <w:sz w:val="16"/>
          <w:szCs w:val="16"/>
        </w:rPr>
      </w:pPr>
    </w:p>
    <w:p w14:paraId="06342794" w14:textId="77777777" w:rsidR="001C6ACA" w:rsidRDefault="001C6ACA" w:rsidP="001219B6">
      <w:pPr>
        <w:spacing w:after="160" w:line="259" w:lineRule="auto"/>
        <w:jc w:val="center"/>
        <w:rPr>
          <w:rFonts w:asciiTheme="minorHAnsi" w:hAnsiTheme="minorHAnsi" w:cstheme="minorHAnsi"/>
          <w:b/>
          <w:sz w:val="16"/>
          <w:szCs w:val="16"/>
        </w:rPr>
      </w:pPr>
    </w:p>
    <w:p w14:paraId="1B952754" w14:textId="77777777" w:rsidR="001C6ACA" w:rsidRDefault="001C6ACA" w:rsidP="001219B6">
      <w:pPr>
        <w:spacing w:after="160" w:line="259" w:lineRule="auto"/>
        <w:jc w:val="center"/>
        <w:rPr>
          <w:rFonts w:asciiTheme="minorHAnsi" w:hAnsiTheme="minorHAnsi" w:cstheme="minorHAnsi"/>
          <w:b/>
          <w:sz w:val="16"/>
          <w:szCs w:val="16"/>
        </w:rPr>
      </w:pPr>
    </w:p>
    <w:p w14:paraId="2B82038A" w14:textId="5520751E" w:rsidR="00046455" w:rsidRPr="00926606" w:rsidRDefault="002D19FC" w:rsidP="002D19FC">
      <w:pPr>
        <w:tabs>
          <w:tab w:val="left" w:pos="795"/>
        </w:tabs>
        <w:spacing w:after="160" w:line="259" w:lineRule="auto"/>
        <w:rPr>
          <w:rFonts w:asciiTheme="minorHAnsi" w:hAnsiTheme="minorHAnsi" w:cstheme="minorHAnsi"/>
          <w:b/>
          <w:sz w:val="16"/>
          <w:szCs w:val="16"/>
        </w:rPr>
      </w:pPr>
      <w:r>
        <w:rPr>
          <w:rFonts w:asciiTheme="minorHAnsi" w:hAnsiTheme="minorHAnsi" w:cstheme="minorHAnsi"/>
          <w:b/>
          <w:sz w:val="16"/>
          <w:szCs w:val="16"/>
        </w:rPr>
        <w:tab/>
      </w:r>
    </w:p>
    <w:p w14:paraId="62C428C4" w14:textId="77777777" w:rsidR="001219B6" w:rsidRPr="00C37FE4" w:rsidRDefault="001219B6" w:rsidP="001219B6">
      <w:pPr>
        <w:widowControl w:val="0"/>
        <w:spacing w:after="240"/>
        <w:jc w:val="both"/>
        <w:rPr>
          <w:rFonts w:asciiTheme="minorHAnsi" w:hAnsiTheme="minorHAnsi" w:cstheme="minorHAnsi"/>
          <w:b/>
          <w:spacing w:val="10"/>
          <w:sz w:val="24"/>
          <w:szCs w:val="24"/>
        </w:rPr>
      </w:pPr>
      <w:r w:rsidRPr="00C37FE4">
        <w:rPr>
          <w:rFonts w:asciiTheme="minorHAnsi" w:hAnsiTheme="minorHAnsi" w:cstheme="minorHAnsi"/>
          <w:b/>
          <w:spacing w:val="10"/>
          <w:sz w:val="24"/>
          <w:szCs w:val="24"/>
        </w:rPr>
        <w:lastRenderedPageBreak/>
        <w:t xml:space="preserve">Attachment </w:t>
      </w:r>
      <w:r w:rsidRPr="003757E1">
        <w:rPr>
          <w:rFonts w:asciiTheme="minorHAnsi" w:hAnsiTheme="minorHAnsi" w:cstheme="minorHAnsi"/>
          <w:b/>
          <w:spacing w:val="10"/>
          <w:sz w:val="24"/>
          <w:szCs w:val="24"/>
        </w:rPr>
        <w:t>A</w:t>
      </w:r>
      <w:r w:rsidRPr="00C37FE4">
        <w:rPr>
          <w:rFonts w:asciiTheme="minorHAnsi" w:hAnsiTheme="minorHAnsi" w:cstheme="minorHAnsi"/>
          <w:b/>
          <w:spacing w:val="10"/>
          <w:sz w:val="24"/>
          <w:szCs w:val="24"/>
        </w:rPr>
        <w:t xml:space="preserve"> – Letter of Assurance</w:t>
      </w:r>
    </w:p>
    <w:p w14:paraId="1A5CD61A" w14:textId="4C29CAC7" w:rsidR="001219B6" w:rsidRPr="00C37FE4" w:rsidRDefault="003429E6" w:rsidP="001219B6">
      <w:pPr>
        <w:widowControl w:val="0"/>
        <w:jc w:val="both"/>
        <w:rPr>
          <w:rFonts w:asciiTheme="minorHAnsi" w:hAnsiTheme="minorHAnsi" w:cstheme="minorHAnsi"/>
          <w:spacing w:val="10"/>
          <w:sz w:val="24"/>
          <w:szCs w:val="24"/>
        </w:rPr>
      </w:pPr>
      <w:r>
        <w:rPr>
          <w:rFonts w:asciiTheme="minorHAnsi" w:hAnsiTheme="minorHAnsi" w:cstheme="minorHAnsi"/>
          <w:spacing w:val="10"/>
          <w:sz w:val="24"/>
          <w:szCs w:val="24"/>
        </w:rPr>
        <w:t>Anna Booth</w:t>
      </w:r>
    </w:p>
    <w:p w14:paraId="768E5053" w14:textId="7A551A0B" w:rsidR="001219B6" w:rsidRPr="00C37FE4" w:rsidRDefault="001219B6" w:rsidP="001219B6">
      <w:pPr>
        <w:widowControl w:val="0"/>
        <w:jc w:val="both"/>
        <w:rPr>
          <w:rFonts w:asciiTheme="minorHAnsi" w:hAnsiTheme="minorHAnsi" w:cstheme="minorHAnsi"/>
          <w:spacing w:val="10"/>
          <w:sz w:val="24"/>
          <w:szCs w:val="24"/>
        </w:rPr>
      </w:pPr>
      <w:r w:rsidRPr="00C37FE4">
        <w:rPr>
          <w:rFonts w:asciiTheme="minorHAnsi" w:hAnsiTheme="minorHAnsi" w:cstheme="minorHAnsi"/>
          <w:spacing w:val="10"/>
          <w:sz w:val="24"/>
          <w:szCs w:val="24"/>
        </w:rPr>
        <w:t>The Fair Work Ombudsman</w:t>
      </w:r>
    </w:p>
    <w:p w14:paraId="4CAC78C9" w14:textId="77777777" w:rsidR="001219B6" w:rsidRPr="00C37FE4" w:rsidRDefault="001219B6" w:rsidP="001219B6">
      <w:pPr>
        <w:widowControl w:val="0"/>
        <w:jc w:val="both"/>
        <w:rPr>
          <w:rFonts w:asciiTheme="minorHAnsi" w:hAnsiTheme="minorHAnsi" w:cstheme="minorHAnsi"/>
          <w:spacing w:val="10"/>
          <w:sz w:val="24"/>
          <w:szCs w:val="24"/>
        </w:rPr>
      </w:pPr>
      <w:r w:rsidRPr="00C37FE4">
        <w:rPr>
          <w:rFonts w:asciiTheme="minorHAnsi" w:hAnsiTheme="minorHAnsi" w:cstheme="minorHAnsi"/>
          <w:spacing w:val="10"/>
          <w:sz w:val="24"/>
          <w:szCs w:val="24"/>
        </w:rPr>
        <w:t>Fair Work Ombudsman</w:t>
      </w:r>
    </w:p>
    <w:p w14:paraId="0FA2A1F2" w14:textId="2DD50B76" w:rsidR="001219B6" w:rsidRPr="00C37FE4" w:rsidRDefault="001219B6" w:rsidP="001219B6">
      <w:pPr>
        <w:widowControl w:val="0"/>
        <w:jc w:val="both"/>
        <w:rPr>
          <w:rFonts w:asciiTheme="minorHAnsi" w:hAnsiTheme="minorHAnsi" w:cstheme="minorHAnsi"/>
          <w:spacing w:val="10"/>
          <w:sz w:val="24"/>
          <w:szCs w:val="24"/>
        </w:rPr>
      </w:pPr>
      <w:r w:rsidRPr="00C37FE4">
        <w:rPr>
          <w:rFonts w:asciiTheme="minorHAnsi" w:hAnsiTheme="minorHAnsi" w:cstheme="minorHAnsi"/>
          <w:spacing w:val="10"/>
          <w:sz w:val="24"/>
          <w:szCs w:val="24"/>
        </w:rPr>
        <w:t>GPO Box 9</w:t>
      </w:r>
      <w:r w:rsidR="008B6F7F">
        <w:rPr>
          <w:rFonts w:asciiTheme="minorHAnsi" w:hAnsiTheme="minorHAnsi" w:cstheme="minorHAnsi"/>
          <w:spacing w:val="10"/>
          <w:sz w:val="24"/>
          <w:szCs w:val="24"/>
        </w:rPr>
        <w:t>8</w:t>
      </w:r>
      <w:r w:rsidRPr="00C37FE4">
        <w:rPr>
          <w:rFonts w:asciiTheme="minorHAnsi" w:hAnsiTheme="minorHAnsi" w:cstheme="minorHAnsi"/>
          <w:spacing w:val="10"/>
          <w:sz w:val="24"/>
          <w:szCs w:val="24"/>
        </w:rPr>
        <w:t>87</w:t>
      </w:r>
      <w:r w:rsidR="008B6F7F">
        <w:rPr>
          <w:rFonts w:asciiTheme="minorHAnsi" w:hAnsiTheme="minorHAnsi" w:cstheme="minorHAnsi"/>
          <w:spacing w:val="10"/>
          <w:sz w:val="24"/>
          <w:szCs w:val="24"/>
        </w:rPr>
        <w:t xml:space="preserve"> </w:t>
      </w:r>
    </w:p>
    <w:p w14:paraId="6D2B7C1B" w14:textId="774FC25F" w:rsidR="001219B6" w:rsidRPr="00C37FE4" w:rsidRDefault="008B6F7F" w:rsidP="001219B6">
      <w:pPr>
        <w:widowControl w:val="0"/>
        <w:jc w:val="both"/>
        <w:rPr>
          <w:rFonts w:asciiTheme="minorHAnsi" w:hAnsiTheme="minorHAnsi" w:cstheme="minorHAnsi"/>
          <w:spacing w:val="10"/>
          <w:sz w:val="24"/>
          <w:szCs w:val="24"/>
        </w:rPr>
      </w:pPr>
      <w:r>
        <w:rPr>
          <w:rFonts w:asciiTheme="minorHAnsi" w:hAnsiTheme="minorHAnsi" w:cstheme="minorHAnsi"/>
          <w:spacing w:val="10"/>
          <w:sz w:val="24"/>
          <w:szCs w:val="24"/>
        </w:rPr>
        <w:t>SYDNEY NSW 2001</w:t>
      </w:r>
    </w:p>
    <w:p w14:paraId="384504AE" w14:textId="77777777" w:rsidR="001219B6" w:rsidRPr="00C37FE4" w:rsidRDefault="001219B6" w:rsidP="001219B6">
      <w:pPr>
        <w:widowControl w:val="0"/>
        <w:jc w:val="both"/>
        <w:rPr>
          <w:rFonts w:asciiTheme="minorHAnsi" w:hAnsiTheme="minorHAnsi" w:cstheme="minorHAnsi"/>
          <w:spacing w:val="10"/>
          <w:sz w:val="24"/>
          <w:szCs w:val="24"/>
        </w:rPr>
      </w:pPr>
    </w:p>
    <w:p w14:paraId="4AD15E34" w14:textId="49E0B404" w:rsidR="001219B6" w:rsidRPr="00C37FE4" w:rsidRDefault="001219B6" w:rsidP="001219B6">
      <w:pPr>
        <w:pStyle w:val="PlainParagraph"/>
        <w:spacing w:before="0" w:after="0"/>
        <w:rPr>
          <w:rFonts w:asciiTheme="minorHAnsi" w:hAnsiTheme="minorHAnsi" w:cstheme="minorHAnsi"/>
          <w:sz w:val="24"/>
          <w:szCs w:val="24"/>
        </w:rPr>
      </w:pPr>
      <w:r w:rsidRPr="00C37FE4">
        <w:rPr>
          <w:rFonts w:asciiTheme="minorHAnsi" w:hAnsiTheme="minorHAnsi" w:cstheme="minorHAnsi"/>
          <w:sz w:val="24"/>
          <w:szCs w:val="24"/>
        </w:rPr>
        <w:t xml:space="preserve">Dear </w:t>
      </w:r>
      <w:r>
        <w:rPr>
          <w:rFonts w:asciiTheme="minorHAnsi" w:hAnsiTheme="minorHAnsi" w:cstheme="minorHAnsi"/>
          <w:sz w:val="24"/>
          <w:szCs w:val="24"/>
        </w:rPr>
        <w:t xml:space="preserve">Ms </w:t>
      </w:r>
      <w:r w:rsidR="008B6F7F">
        <w:rPr>
          <w:rFonts w:asciiTheme="minorHAnsi" w:hAnsiTheme="minorHAnsi" w:cstheme="minorHAnsi"/>
          <w:sz w:val="24"/>
          <w:szCs w:val="24"/>
        </w:rPr>
        <w:t>Booth</w:t>
      </w:r>
    </w:p>
    <w:p w14:paraId="5D17C64F" w14:textId="77777777" w:rsidR="001219B6" w:rsidRPr="00C37FE4" w:rsidRDefault="001219B6" w:rsidP="001219B6">
      <w:pPr>
        <w:pStyle w:val="PlainParagraph"/>
        <w:spacing w:before="0" w:after="0"/>
        <w:rPr>
          <w:rFonts w:asciiTheme="minorHAnsi" w:hAnsiTheme="minorHAnsi" w:cstheme="minorHAnsi"/>
          <w:sz w:val="24"/>
          <w:szCs w:val="24"/>
        </w:rPr>
      </w:pPr>
    </w:p>
    <w:p w14:paraId="741FA13C" w14:textId="77777777" w:rsidR="001219B6" w:rsidRDefault="001219B6" w:rsidP="001219B6">
      <w:pPr>
        <w:pStyle w:val="PlainParagraph"/>
        <w:spacing w:before="0" w:after="0"/>
        <w:jc w:val="both"/>
        <w:rPr>
          <w:rFonts w:asciiTheme="minorHAnsi" w:hAnsiTheme="minorHAnsi" w:cstheme="minorHAnsi"/>
          <w:sz w:val="24"/>
          <w:szCs w:val="24"/>
        </w:rPr>
      </w:pPr>
      <w:r w:rsidRPr="00C37FE4">
        <w:rPr>
          <w:rFonts w:asciiTheme="minorHAnsi" w:hAnsiTheme="minorHAnsi" w:cstheme="minorHAnsi"/>
          <w:sz w:val="24"/>
          <w:szCs w:val="24"/>
        </w:rPr>
        <w:t xml:space="preserve">I am writing on behalf of </w:t>
      </w:r>
      <w:r>
        <w:rPr>
          <w:rFonts w:asciiTheme="minorHAnsi" w:hAnsiTheme="minorHAnsi" w:cstheme="minorHAnsi"/>
          <w:sz w:val="24"/>
          <w:szCs w:val="24"/>
        </w:rPr>
        <w:t>Starbucks Coffee Australia Pty Ltd (</w:t>
      </w:r>
      <w:r>
        <w:rPr>
          <w:rFonts w:asciiTheme="minorHAnsi" w:hAnsiTheme="minorHAnsi" w:cstheme="minorHAnsi"/>
          <w:b/>
          <w:sz w:val="24"/>
          <w:szCs w:val="24"/>
        </w:rPr>
        <w:t>Starbucks</w:t>
      </w:r>
      <w:r>
        <w:rPr>
          <w:rFonts w:asciiTheme="minorHAnsi" w:hAnsiTheme="minorHAnsi" w:cstheme="minorHAnsi"/>
          <w:sz w:val="24"/>
          <w:szCs w:val="24"/>
        </w:rPr>
        <w:t>)</w:t>
      </w:r>
      <w:r w:rsidRPr="00C37FE4">
        <w:rPr>
          <w:rFonts w:asciiTheme="minorHAnsi" w:hAnsiTheme="minorHAnsi" w:cstheme="minorHAnsi"/>
          <w:sz w:val="24"/>
          <w:szCs w:val="24"/>
        </w:rPr>
        <w:t xml:space="preserve"> in my capacity as the Chief Executive Officer. This letter follows a process where </w:t>
      </w:r>
      <w:r>
        <w:rPr>
          <w:rFonts w:asciiTheme="minorHAnsi" w:hAnsiTheme="minorHAnsi" w:cstheme="minorHAnsi"/>
          <w:sz w:val="24"/>
          <w:szCs w:val="24"/>
        </w:rPr>
        <w:t>Starbucks</w:t>
      </w:r>
      <w:r w:rsidRPr="00C37FE4">
        <w:rPr>
          <w:rFonts w:asciiTheme="minorHAnsi" w:hAnsiTheme="minorHAnsi" w:cstheme="minorHAnsi"/>
          <w:sz w:val="24"/>
          <w:szCs w:val="24"/>
        </w:rPr>
        <w:t xml:space="preserve"> self-reported that:</w:t>
      </w:r>
    </w:p>
    <w:p w14:paraId="7C796125" w14:textId="77777777" w:rsidR="001219B6" w:rsidRPr="00C37FE4" w:rsidRDefault="001219B6" w:rsidP="001219B6">
      <w:pPr>
        <w:pStyle w:val="PlainParagraph"/>
        <w:spacing w:before="0" w:after="0"/>
        <w:jc w:val="both"/>
        <w:rPr>
          <w:rFonts w:asciiTheme="minorHAnsi" w:hAnsiTheme="minorHAnsi" w:cstheme="minorHAnsi"/>
          <w:sz w:val="24"/>
          <w:szCs w:val="24"/>
        </w:rPr>
      </w:pPr>
    </w:p>
    <w:p w14:paraId="5790CD70" w14:textId="77777777" w:rsidR="001219B6" w:rsidRDefault="001219B6" w:rsidP="001219B6">
      <w:pPr>
        <w:pStyle w:val="PlainParagraph"/>
        <w:numPr>
          <w:ilvl w:val="0"/>
          <w:numId w:val="36"/>
        </w:numPr>
        <w:spacing w:before="0" w:after="0"/>
        <w:ind w:left="567" w:hanging="425"/>
        <w:jc w:val="both"/>
        <w:rPr>
          <w:rFonts w:asciiTheme="minorHAnsi" w:hAnsiTheme="minorHAnsi" w:cstheme="minorHAnsi"/>
          <w:sz w:val="24"/>
          <w:szCs w:val="24"/>
        </w:rPr>
      </w:pPr>
      <w:r>
        <w:rPr>
          <w:rFonts w:asciiTheme="minorHAnsi" w:hAnsiTheme="minorHAnsi" w:cstheme="minorHAnsi"/>
          <w:sz w:val="24"/>
          <w:szCs w:val="24"/>
        </w:rPr>
        <w:t xml:space="preserve">it had underpaid employees covered by the </w:t>
      </w:r>
      <w:proofErr w:type="gramStart"/>
      <w:r>
        <w:rPr>
          <w:rFonts w:asciiTheme="minorHAnsi" w:hAnsiTheme="minorHAnsi" w:cstheme="minorHAnsi"/>
          <w:i/>
          <w:sz w:val="24"/>
          <w:szCs w:val="24"/>
        </w:rPr>
        <w:t>Fast Food</w:t>
      </w:r>
      <w:proofErr w:type="gramEnd"/>
      <w:r>
        <w:rPr>
          <w:rFonts w:asciiTheme="minorHAnsi" w:hAnsiTheme="minorHAnsi" w:cstheme="minorHAnsi"/>
          <w:i/>
          <w:sz w:val="24"/>
          <w:szCs w:val="24"/>
        </w:rPr>
        <w:t xml:space="preserve"> Industry Award 2010</w:t>
      </w:r>
      <w:r>
        <w:rPr>
          <w:rFonts w:asciiTheme="minorHAnsi" w:hAnsiTheme="minorHAnsi" w:cstheme="minorHAnsi"/>
          <w:sz w:val="24"/>
          <w:szCs w:val="24"/>
        </w:rPr>
        <w:t xml:space="preserve"> (</w:t>
      </w:r>
      <w:r>
        <w:rPr>
          <w:rFonts w:asciiTheme="minorHAnsi" w:hAnsiTheme="minorHAnsi" w:cstheme="minorHAnsi"/>
          <w:b/>
          <w:sz w:val="24"/>
          <w:szCs w:val="24"/>
        </w:rPr>
        <w:t xml:space="preserve">the </w:t>
      </w:r>
      <w:r w:rsidRPr="005075C2">
        <w:rPr>
          <w:rFonts w:asciiTheme="minorHAnsi" w:hAnsiTheme="minorHAnsi" w:cstheme="minorHAnsi"/>
          <w:b/>
          <w:sz w:val="24"/>
          <w:szCs w:val="24"/>
        </w:rPr>
        <w:t>Award</w:t>
      </w:r>
      <w:r>
        <w:rPr>
          <w:rFonts w:asciiTheme="minorHAnsi" w:hAnsiTheme="minorHAnsi" w:cstheme="minorHAnsi"/>
          <w:sz w:val="24"/>
          <w:szCs w:val="24"/>
        </w:rPr>
        <w:t xml:space="preserve">) </w:t>
      </w:r>
      <w:r w:rsidRPr="005075C2">
        <w:rPr>
          <w:rFonts w:asciiTheme="minorHAnsi" w:hAnsiTheme="minorHAnsi" w:cstheme="minorHAnsi"/>
          <w:sz w:val="24"/>
          <w:szCs w:val="24"/>
        </w:rPr>
        <w:t>in</w:t>
      </w:r>
      <w:r>
        <w:rPr>
          <w:rFonts w:asciiTheme="minorHAnsi" w:hAnsiTheme="minorHAnsi" w:cstheme="minorHAnsi"/>
          <w:sz w:val="24"/>
          <w:szCs w:val="24"/>
        </w:rPr>
        <w:t xml:space="preserve"> relation to their overtime and leave loading entitlements; and</w:t>
      </w:r>
    </w:p>
    <w:p w14:paraId="69262B69" w14:textId="77777777" w:rsidR="001219B6" w:rsidRPr="00C37FE4" w:rsidRDefault="001219B6" w:rsidP="001219B6">
      <w:pPr>
        <w:pStyle w:val="PlainParagraph"/>
        <w:numPr>
          <w:ilvl w:val="0"/>
          <w:numId w:val="36"/>
        </w:numPr>
        <w:spacing w:before="0" w:after="0"/>
        <w:ind w:left="567" w:hanging="425"/>
        <w:jc w:val="both"/>
        <w:rPr>
          <w:rFonts w:asciiTheme="minorHAnsi" w:hAnsiTheme="minorHAnsi" w:cstheme="minorHAnsi"/>
          <w:sz w:val="24"/>
          <w:szCs w:val="24"/>
        </w:rPr>
      </w:pPr>
      <w:r>
        <w:rPr>
          <w:rFonts w:asciiTheme="minorHAnsi" w:hAnsiTheme="minorHAnsi" w:cstheme="minorHAnsi"/>
          <w:sz w:val="24"/>
          <w:szCs w:val="24"/>
        </w:rPr>
        <w:t xml:space="preserve">it had consequentially breached the National Employment Standards contained within the </w:t>
      </w:r>
      <w:r w:rsidRPr="00B62717">
        <w:rPr>
          <w:rFonts w:asciiTheme="minorHAnsi" w:hAnsiTheme="minorHAnsi" w:cstheme="minorHAnsi"/>
          <w:i/>
          <w:iCs/>
          <w:sz w:val="24"/>
          <w:szCs w:val="24"/>
        </w:rPr>
        <w:t>Fair Work Act 2009</w:t>
      </w:r>
      <w:r>
        <w:rPr>
          <w:rFonts w:asciiTheme="minorHAnsi" w:hAnsiTheme="minorHAnsi" w:cstheme="minorHAnsi"/>
          <w:sz w:val="24"/>
          <w:szCs w:val="24"/>
        </w:rPr>
        <w:t xml:space="preserve"> (Cth) (</w:t>
      </w:r>
      <w:r w:rsidRPr="00B62717">
        <w:rPr>
          <w:rFonts w:asciiTheme="minorHAnsi" w:hAnsiTheme="minorHAnsi" w:cstheme="minorHAnsi"/>
          <w:b/>
          <w:bCs/>
          <w:sz w:val="24"/>
          <w:szCs w:val="24"/>
        </w:rPr>
        <w:t>FW Act</w:t>
      </w:r>
      <w:r>
        <w:rPr>
          <w:rFonts w:asciiTheme="minorHAnsi" w:hAnsiTheme="minorHAnsi" w:cstheme="minorHAnsi"/>
          <w:sz w:val="24"/>
          <w:szCs w:val="24"/>
        </w:rPr>
        <w:t>) regarding leave entitlements (section 89) and payment for absence on a public holiday (section 116).</w:t>
      </w:r>
    </w:p>
    <w:p w14:paraId="785C404B" w14:textId="77777777" w:rsidR="001219B6" w:rsidRPr="00C37FE4" w:rsidRDefault="001219B6" w:rsidP="001219B6">
      <w:pPr>
        <w:pStyle w:val="PlainParagraph"/>
        <w:spacing w:before="0" w:after="0"/>
        <w:jc w:val="both"/>
        <w:rPr>
          <w:rFonts w:asciiTheme="minorHAnsi" w:hAnsiTheme="minorHAnsi" w:cstheme="minorHAnsi"/>
          <w:sz w:val="24"/>
          <w:szCs w:val="24"/>
        </w:rPr>
      </w:pPr>
    </w:p>
    <w:p w14:paraId="061B85B2" w14:textId="77777777" w:rsidR="001219B6" w:rsidRDefault="001219B6" w:rsidP="001219B6">
      <w:pPr>
        <w:pStyle w:val="PlainParagraph"/>
        <w:spacing w:before="0" w:after="0"/>
        <w:jc w:val="both"/>
        <w:rPr>
          <w:rFonts w:asciiTheme="minorHAnsi" w:hAnsiTheme="minorHAnsi" w:cstheme="minorHAnsi"/>
          <w:sz w:val="24"/>
          <w:szCs w:val="24"/>
        </w:rPr>
      </w:pPr>
      <w:r w:rsidRPr="00C37FE4">
        <w:rPr>
          <w:rFonts w:asciiTheme="minorHAnsi" w:hAnsiTheme="minorHAnsi" w:cstheme="minorHAnsi"/>
          <w:sz w:val="24"/>
          <w:szCs w:val="24"/>
        </w:rPr>
        <w:t>I write to provide the FWO with my assurance that I am satisfied:</w:t>
      </w:r>
    </w:p>
    <w:p w14:paraId="68E4A84C" w14:textId="77777777" w:rsidR="001219B6" w:rsidRPr="00C37FE4" w:rsidRDefault="001219B6" w:rsidP="001219B6">
      <w:pPr>
        <w:pStyle w:val="PlainParagraph"/>
        <w:spacing w:before="0" w:after="0"/>
        <w:jc w:val="both"/>
        <w:rPr>
          <w:rFonts w:asciiTheme="minorHAnsi" w:hAnsiTheme="minorHAnsi" w:cstheme="minorHAnsi"/>
          <w:sz w:val="24"/>
          <w:szCs w:val="24"/>
        </w:rPr>
      </w:pPr>
    </w:p>
    <w:p w14:paraId="27195303" w14:textId="77777777" w:rsidR="001219B6" w:rsidRPr="00C37FE4" w:rsidRDefault="001219B6" w:rsidP="001219B6">
      <w:pPr>
        <w:pStyle w:val="PlainParagraph"/>
        <w:numPr>
          <w:ilvl w:val="4"/>
          <w:numId w:val="11"/>
        </w:numPr>
        <w:spacing w:before="0" w:after="0"/>
        <w:ind w:left="502"/>
        <w:jc w:val="both"/>
        <w:rPr>
          <w:rFonts w:asciiTheme="minorHAnsi" w:hAnsiTheme="minorHAnsi" w:cstheme="minorHAnsi"/>
          <w:sz w:val="24"/>
          <w:szCs w:val="24"/>
        </w:rPr>
      </w:pPr>
      <w:r w:rsidRPr="00C37FE4">
        <w:rPr>
          <w:rFonts w:asciiTheme="minorHAnsi" w:hAnsiTheme="minorHAnsi" w:cstheme="minorHAnsi"/>
          <w:sz w:val="24"/>
          <w:szCs w:val="24"/>
        </w:rPr>
        <w:t xml:space="preserve">the process by which </w:t>
      </w:r>
      <w:r>
        <w:rPr>
          <w:rFonts w:asciiTheme="minorHAnsi" w:hAnsiTheme="minorHAnsi" w:cstheme="minorHAnsi"/>
          <w:sz w:val="24"/>
          <w:szCs w:val="24"/>
        </w:rPr>
        <w:t>Starbucks</w:t>
      </w:r>
      <w:r w:rsidRPr="00C37FE4">
        <w:rPr>
          <w:rFonts w:asciiTheme="minorHAnsi" w:hAnsiTheme="minorHAnsi" w:cstheme="minorHAnsi"/>
          <w:sz w:val="24"/>
          <w:szCs w:val="24"/>
        </w:rPr>
        <w:t xml:space="preserve">, as assisted by </w:t>
      </w:r>
      <w:r>
        <w:rPr>
          <w:rFonts w:asciiTheme="minorHAnsi" w:hAnsiTheme="minorHAnsi" w:cstheme="minorHAnsi"/>
          <w:sz w:val="24"/>
          <w:szCs w:val="24"/>
        </w:rPr>
        <w:t>ER Strategies</w:t>
      </w:r>
      <w:r w:rsidRPr="00C37FE4">
        <w:rPr>
          <w:rFonts w:asciiTheme="minorHAnsi" w:hAnsiTheme="minorHAnsi" w:cstheme="minorHAnsi"/>
          <w:sz w:val="24"/>
          <w:szCs w:val="24"/>
        </w:rPr>
        <w:t>, calculated the underpayments to their current and former employees was correctly undertaken; and</w:t>
      </w:r>
    </w:p>
    <w:p w14:paraId="1192670B" w14:textId="77777777" w:rsidR="001219B6" w:rsidRPr="00C37FE4" w:rsidRDefault="001219B6" w:rsidP="001219B6">
      <w:pPr>
        <w:pStyle w:val="PlainParagraph"/>
        <w:numPr>
          <w:ilvl w:val="4"/>
          <w:numId w:val="11"/>
        </w:numPr>
        <w:spacing w:before="0" w:after="0"/>
        <w:ind w:left="502"/>
        <w:jc w:val="both"/>
        <w:rPr>
          <w:rFonts w:asciiTheme="minorHAnsi" w:hAnsiTheme="minorHAnsi" w:cstheme="minorHAnsi"/>
          <w:sz w:val="24"/>
          <w:szCs w:val="24"/>
        </w:rPr>
      </w:pPr>
      <w:r w:rsidRPr="00C37FE4">
        <w:rPr>
          <w:rFonts w:asciiTheme="minorHAnsi" w:hAnsiTheme="minorHAnsi" w:cstheme="minorHAnsi"/>
          <w:sz w:val="24"/>
          <w:szCs w:val="24"/>
        </w:rPr>
        <w:t xml:space="preserve">that </w:t>
      </w:r>
      <w:r>
        <w:rPr>
          <w:rFonts w:asciiTheme="minorHAnsi" w:hAnsiTheme="minorHAnsi" w:cstheme="minorHAnsi"/>
          <w:sz w:val="24"/>
          <w:szCs w:val="24"/>
        </w:rPr>
        <w:t>Starbucks</w:t>
      </w:r>
      <w:r w:rsidRPr="00C37FE4">
        <w:rPr>
          <w:rFonts w:asciiTheme="minorHAnsi" w:hAnsiTheme="minorHAnsi" w:cstheme="minorHAnsi"/>
          <w:sz w:val="24"/>
          <w:szCs w:val="24"/>
        </w:rPr>
        <w:t xml:space="preserve"> is compliant with the </w:t>
      </w:r>
      <w:r>
        <w:rPr>
          <w:rFonts w:asciiTheme="minorHAnsi" w:hAnsiTheme="minorHAnsi" w:cstheme="minorHAnsi"/>
          <w:sz w:val="24"/>
          <w:szCs w:val="24"/>
        </w:rPr>
        <w:t xml:space="preserve">FW Act </w:t>
      </w:r>
      <w:r w:rsidRPr="00C37FE4">
        <w:rPr>
          <w:rFonts w:asciiTheme="minorHAnsi" w:hAnsiTheme="minorHAnsi" w:cstheme="minorHAnsi"/>
          <w:sz w:val="24"/>
          <w:szCs w:val="24"/>
        </w:rPr>
        <w:t xml:space="preserve">as it relates to </w:t>
      </w:r>
      <w:r>
        <w:rPr>
          <w:rFonts w:asciiTheme="minorHAnsi" w:hAnsiTheme="minorHAnsi" w:cstheme="minorHAnsi"/>
          <w:sz w:val="24"/>
          <w:szCs w:val="24"/>
        </w:rPr>
        <w:t xml:space="preserve">the </w:t>
      </w:r>
      <w:proofErr w:type="gramStart"/>
      <w:r w:rsidRPr="00197831">
        <w:rPr>
          <w:rFonts w:asciiTheme="minorHAnsi" w:hAnsiTheme="minorHAnsi" w:cstheme="minorHAnsi"/>
          <w:i/>
          <w:iCs/>
          <w:sz w:val="24"/>
          <w:szCs w:val="24"/>
        </w:rPr>
        <w:t>Fast Food</w:t>
      </w:r>
      <w:proofErr w:type="gramEnd"/>
      <w:r w:rsidRPr="00197831">
        <w:rPr>
          <w:rFonts w:asciiTheme="minorHAnsi" w:hAnsiTheme="minorHAnsi" w:cstheme="minorHAnsi"/>
          <w:i/>
          <w:iCs/>
          <w:sz w:val="24"/>
          <w:szCs w:val="24"/>
        </w:rPr>
        <w:t xml:space="preserve"> Industry Award 2020</w:t>
      </w:r>
      <w:r w:rsidRPr="00C37FE4">
        <w:rPr>
          <w:rFonts w:asciiTheme="minorHAnsi" w:hAnsiTheme="minorHAnsi" w:cstheme="minorHAnsi"/>
          <w:sz w:val="24"/>
          <w:szCs w:val="24"/>
        </w:rPr>
        <w:t>; and</w:t>
      </w:r>
    </w:p>
    <w:p w14:paraId="3887D961" w14:textId="4C66E0E2" w:rsidR="001219B6" w:rsidRPr="00C37FE4" w:rsidRDefault="001219B6" w:rsidP="001219B6">
      <w:pPr>
        <w:pStyle w:val="PlainParagraph"/>
        <w:numPr>
          <w:ilvl w:val="4"/>
          <w:numId w:val="11"/>
        </w:numPr>
        <w:spacing w:before="0" w:after="0"/>
        <w:ind w:left="502"/>
        <w:jc w:val="both"/>
        <w:rPr>
          <w:rFonts w:asciiTheme="minorHAnsi" w:hAnsiTheme="minorHAnsi" w:cstheme="minorHAnsi"/>
          <w:sz w:val="24"/>
          <w:szCs w:val="24"/>
        </w:rPr>
      </w:pPr>
      <w:r w:rsidRPr="00C37FE4">
        <w:rPr>
          <w:rFonts w:asciiTheme="minorHAnsi" w:hAnsiTheme="minorHAnsi" w:cstheme="minorHAnsi"/>
          <w:sz w:val="24"/>
          <w:szCs w:val="24"/>
        </w:rPr>
        <w:t xml:space="preserve">as of </w:t>
      </w:r>
      <w:r w:rsidRPr="00B6171E">
        <w:rPr>
          <w:rFonts w:asciiTheme="minorHAnsi" w:hAnsiTheme="minorHAnsi" w:cstheme="minorHAnsi"/>
          <w:sz w:val="24"/>
          <w:szCs w:val="24"/>
        </w:rPr>
        <w:t xml:space="preserve">30 </w:t>
      </w:r>
      <w:r w:rsidR="003429E6">
        <w:rPr>
          <w:rFonts w:asciiTheme="minorHAnsi" w:hAnsiTheme="minorHAnsi" w:cstheme="minorHAnsi"/>
          <w:sz w:val="24"/>
          <w:szCs w:val="24"/>
        </w:rPr>
        <w:t>September</w:t>
      </w:r>
      <w:r w:rsidR="003429E6" w:rsidRPr="00B6171E">
        <w:rPr>
          <w:rFonts w:asciiTheme="minorHAnsi" w:hAnsiTheme="minorHAnsi" w:cstheme="minorHAnsi"/>
          <w:sz w:val="24"/>
          <w:szCs w:val="24"/>
        </w:rPr>
        <w:t xml:space="preserve"> </w:t>
      </w:r>
      <w:r w:rsidRPr="00B6171E">
        <w:rPr>
          <w:rFonts w:asciiTheme="minorHAnsi" w:hAnsiTheme="minorHAnsi" w:cstheme="minorHAnsi"/>
          <w:sz w:val="24"/>
          <w:szCs w:val="24"/>
        </w:rPr>
        <w:t>2023,</w:t>
      </w:r>
      <w:r w:rsidRPr="00C37FE4">
        <w:rPr>
          <w:rFonts w:asciiTheme="minorHAnsi" w:hAnsiTheme="minorHAnsi" w:cstheme="minorHAnsi"/>
          <w:sz w:val="24"/>
          <w:szCs w:val="24"/>
        </w:rPr>
        <w:t xml:space="preserve"> all former and current employees impacted by the underpayments</w:t>
      </w:r>
      <w:r>
        <w:rPr>
          <w:rFonts w:asciiTheme="minorHAnsi" w:hAnsiTheme="minorHAnsi" w:cstheme="minorHAnsi"/>
          <w:sz w:val="24"/>
          <w:szCs w:val="24"/>
        </w:rPr>
        <w:t xml:space="preserve"> from September 2014 onwards</w:t>
      </w:r>
      <w:r w:rsidRPr="00C37FE4">
        <w:rPr>
          <w:rFonts w:asciiTheme="minorHAnsi" w:hAnsiTheme="minorHAnsi" w:cstheme="minorHAnsi"/>
          <w:sz w:val="24"/>
          <w:szCs w:val="24"/>
        </w:rPr>
        <w:t xml:space="preserve">, apart from those who have not been able to be located by </w:t>
      </w:r>
      <w:r>
        <w:rPr>
          <w:rFonts w:asciiTheme="minorHAnsi" w:hAnsiTheme="minorHAnsi" w:cstheme="minorHAnsi"/>
          <w:sz w:val="24"/>
          <w:szCs w:val="24"/>
        </w:rPr>
        <w:t>Starbucks</w:t>
      </w:r>
      <w:r w:rsidRPr="00C37FE4">
        <w:rPr>
          <w:rFonts w:asciiTheme="minorHAnsi" w:hAnsiTheme="minorHAnsi" w:cstheme="minorHAnsi"/>
          <w:sz w:val="24"/>
          <w:szCs w:val="24"/>
        </w:rPr>
        <w:t xml:space="preserve">, have been paid their entitlements (plus interest) under the </w:t>
      </w:r>
      <w:r>
        <w:rPr>
          <w:rFonts w:asciiTheme="minorHAnsi" w:hAnsiTheme="minorHAnsi" w:cstheme="minorHAnsi"/>
          <w:sz w:val="24"/>
          <w:szCs w:val="24"/>
        </w:rPr>
        <w:t>Award</w:t>
      </w:r>
      <w:r w:rsidRPr="00C37FE4">
        <w:rPr>
          <w:rFonts w:asciiTheme="minorHAnsi" w:hAnsiTheme="minorHAnsi" w:cstheme="minorHAnsi"/>
          <w:sz w:val="24"/>
          <w:szCs w:val="24"/>
        </w:rPr>
        <w:t xml:space="preserve"> by </w:t>
      </w:r>
      <w:r>
        <w:rPr>
          <w:rFonts w:asciiTheme="minorHAnsi" w:hAnsiTheme="minorHAnsi" w:cstheme="minorHAnsi"/>
          <w:sz w:val="24"/>
          <w:szCs w:val="24"/>
        </w:rPr>
        <w:t>Starbucks</w:t>
      </w:r>
      <w:r w:rsidRPr="00C37FE4">
        <w:rPr>
          <w:rFonts w:asciiTheme="minorHAnsi" w:hAnsiTheme="minorHAnsi" w:cstheme="minorHAnsi"/>
          <w:sz w:val="24"/>
          <w:szCs w:val="24"/>
        </w:rPr>
        <w:t>.</w:t>
      </w:r>
    </w:p>
    <w:p w14:paraId="4EAB238C" w14:textId="77777777" w:rsidR="001219B6" w:rsidRPr="00C37FE4" w:rsidRDefault="001219B6" w:rsidP="001219B6">
      <w:pPr>
        <w:pStyle w:val="PlainParagraph"/>
        <w:spacing w:before="0" w:after="0"/>
        <w:ind w:left="142"/>
        <w:jc w:val="both"/>
        <w:rPr>
          <w:rFonts w:asciiTheme="minorHAnsi" w:hAnsiTheme="minorHAnsi" w:cstheme="minorHAnsi"/>
          <w:sz w:val="24"/>
          <w:szCs w:val="24"/>
        </w:rPr>
      </w:pPr>
    </w:p>
    <w:p w14:paraId="167F8C60" w14:textId="77777777" w:rsidR="001219B6" w:rsidRPr="00C37FE4" w:rsidRDefault="001219B6" w:rsidP="001219B6">
      <w:pPr>
        <w:pStyle w:val="PlainParagraph"/>
        <w:spacing w:before="0" w:after="0"/>
        <w:jc w:val="both"/>
        <w:rPr>
          <w:rFonts w:asciiTheme="minorHAnsi" w:hAnsiTheme="minorHAnsi" w:cstheme="minorHAnsi"/>
          <w:sz w:val="24"/>
          <w:szCs w:val="24"/>
        </w:rPr>
      </w:pPr>
      <w:r>
        <w:rPr>
          <w:rFonts w:asciiTheme="minorHAnsi" w:hAnsiTheme="minorHAnsi" w:cstheme="minorHAnsi"/>
          <w:sz w:val="24"/>
          <w:szCs w:val="24"/>
        </w:rPr>
        <w:t>Starbucks</w:t>
      </w:r>
      <w:r w:rsidRPr="00C37FE4">
        <w:rPr>
          <w:rFonts w:asciiTheme="minorHAnsi" w:hAnsiTheme="minorHAnsi" w:cstheme="minorHAnsi"/>
          <w:sz w:val="24"/>
          <w:szCs w:val="24"/>
        </w:rPr>
        <w:t xml:space="preserve"> has remediated all issues as </w:t>
      </w:r>
      <w:r>
        <w:rPr>
          <w:rFonts w:asciiTheme="minorHAnsi" w:hAnsiTheme="minorHAnsi" w:cstheme="minorHAnsi"/>
          <w:sz w:val="24"/>
          <w:szCs w:val="24"/>
        </w:rPr>
        <w:t xml:space="preserve">of </w:t>
      </w:r>
      <w:r w:rsidRPr="00B6171E">
        <w:rPr>
          <w:rFonts w:asciiTheme="minorHAnsi" w:hAnsiTheme="minorHAnsi" w:cstheme="minorHAnsi"/>
          <w:sz w:val="24"/>
          <w:szCs w:val="24"/>
        </w:rPr>
        <w:t xml:space="preserve">30 June 2023 </w:t>
      </w:r>
      <w:r w:rsidRPr="00C37FE4">
        <w:rPr>
          <w:rFonts w:asciiTheme="minorHAnsi" w:hAnsiTheme="minorHAnsi" w:cstheme="minorHAnsi"/>
          <w:sz w:val="24"/>
          <w:szCs w:val="24"/>
        </w:rPr>
        <w:t xml:space="preserve">and </w:t>
      </w:r>
      <w:r>
        <w:rPr>
          <w:rFonts w:asciiTheme="minorHAnsi" w:hAnsiTheme="minorHAnsi" w:cstheme="minorHAnsi"/>
          <w:sz w:val="24"/>
          <w:szCs w:val="24"/>
        </w:rPr>
        <w:t xml:space="preserve">has implemented appropriate measures to ensure ongoing </w:t>
      </w:r>
      <w:r w:rsidRPr="00C37FE4">
        <w:rPr>
          <w:rFonts w:asciiTheme="minorHAnsi" w:hAnsiTheme="minorHAnsi" w:cstheme="minorHAnsi"/>
          <w:sz w:val="24"/>
          <w:szCs w:val="24"/>
        </w:rPr>
        <w:t xml:space="preserve">compliance. </w:t>
      </w:r>
    </w:p>
    <w:p w14:paraId="36390289" w14:textId="77777777" w:rsidR="001219B6" w:rsidRPr="00C37FE4" w:rsidRDefault="001219B6" w:rsidP="001219B6">
      <w:pPr>
        <w:pStyle w:val="PlainParagraph"/>
        <w:spacing w:before="0" w:after="0"/>
        <w:rPr>
          <w:rFonts w:asciiTheme="minorHAnsi" w:hAnsiTheme="minorHAnsi" w:cstheme="minorHAnsi"/>
          <w:sz w:val="24"/>
          <w:szCs w:val="24"/>
        </w:rPr>
      </w:pPr>
    </w:p>
    <w:p w14:paraId="44231C6F" w14:textId="77777777" w:rsidR="001219B6" w:rsidRPr="00C37FE4" w:rsidRDefault="001219B6" w:rsidP="001219B6">
      <w:pPr>
        <w:pStyle w:val="PlainParagraph"/>
        <w:spacing w:before="0" w:after="0"/>
        <w:rPr>
          <w:rFonts w:asciiTheme="minorHAnsi" w:hAnsiTheme="minorHAnsi" w:cstheme="minorHAnsi"/>
          <w:sz w:val="24"/>
          <w:szCs w:val="24"/>
        </w:rPr>
      </w:pPr>
      <w:r w:rsidRPr="00C37FE4">
        <w:rPr>
          <w:rFonts w:asciiTheme="minorHAnsi" w:hAnsiTheme="minorHAnsi" w:cstheme="minorHAnsi"/>
          <w:sz w:val="24"/>
          <w:szCs w:val="24"/>
        </w:rPr>
        <w:t>Sincerely</w:t>
      </w:r>
    </w:p>
    <w:p w14:paraId="12069FED" w14:textId="77777777" w:rsidR="001219B6" w:rsidRPr="00C37FE4" w:rsidRDefault="001219B6" w:rsidP="001219B6">
      <w:pPr>
        <w:pStyle w:val="PlainParagraph"/>
        <w:spacing w:before="0" w:after="0"/>
        <w:rPr>
          <w:rFonts w:asciiTheme="minorHAnsi" w:hAnsiTheme="minorHAnsi" w:cstheme="minorHAnsi"/>
          <w:sz w:val="24"/>
          <w:szCs w:val="24"/>
        </w:rPr>
      </w:pPr>
    </w:p>
    <w:p w14:paraId="2331F328" w14:textId="77777777" w:rsidR="001219B6" w:rsidRPr="00C37FE4" w:rsidRDefault="001219B6" w:rsidP="001219B6">
      <w:pPr>
        <w:pStyle w:val="Heading3"/>
        <w:numPr>
          <w:ilvl w:val="0"/>
          <w:numId w:val="0"/>
        </w:numPr>
        <w:spacing w:before="1"/>
        <w:ind w:left="720" w:hanging="720"/>
        <w:rPr>
          <w:rFonts w:asciiTheme="minorHAnsi" w:eastAsiaTheme="minorHAnsi" w:hAnsiTheme="minorHAnsi" w:cstheme="minorHAnsi"/>
          <w:b w:val="0"/>
          <w:sz w:val="24"/>
          <w:szCs w:val="24"/>
        </w:rPr>
      </w:pPr>
      <w:r w:rsidRPr="00C37FE4">
        <w:rPr>
          <w:rFonts w:asciiTheme="minorHAnsi" w:eastAsiaTheme="minorHAnsi" w:hAnsiTheme="minorHAnsi" w:cstheme="minorHAnsi"/>
          <w:b w:val="0"/>
          <w:sz w:val="24"/>
          <w:szCs w:val="24"/>
        </w:rPr>
        <w:t>&lt;CEO name&gt;</w:t>
      </w:r>
    </w:p>
    <w:p w14:paraId="4E4A17E0" w14:textId="77777777" w:rsidR="001219B6" w:rsidRPr="00C37FE4" w:rsidRDefault="001219B6" w:rsidP="001219B6">
      <w:pPr>
        <w:rPr>
          <w:rFonts w:eastAsiaTheme="minorHAnsi"/>
        </w:rPr>
      </w:pPr>
    </w:p>
    <w:p w14:paraId="0B82DE1F" w14:textId="77777777" w:rsidR="001219B6" w:rsidRDefault="001219B6" w:rsidP="001219B6">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368FF466" w14:textId="77777777" w:rsidR="001219B6" w:rsidRPr="00C37FE4" w:rsidRDefault="001219B6" w:rsidP="001219B6">
      <w:pPr>
        <w:widowControl w:val="0"/>
        <w:tabs>
          <w:tab w:val="right" w:pos="9072"/>
        </w:tabs>
        <w:spacing w:after="240"/>
        <w:outlineLvl w:val="1"/>
        <w:rPr>
          <w:rFonts w:asciiTheme="minorHAnsi" w:hAnsiTheme="minorHAnsi" w:cstheme="minorHAnsi"/>
          <w:b/>
          <w:sz w:val="24"/>
          <w:szCs w:val="24"/>
        </w:rPr>
      </w:pPr>
      <w:r w:rsidRPr="00C37FE4">
        <w:rPr>
          <w:rFonts w:asciiTheme="minorHAnsi" w:hAnsiTheme="minorHAnsi" w:cstheme="minorHAnsi"/>
          <w:b/>
          <w:sz w:val="24"/>
          <w:szCs w:val="24"/>
        </w:rPr>
        <w:lastRenderedPageBreak/>
        <w:t xml:space="preserve">Attachment </w:t>
      </w:r>
      <w:r>
        <w:rPr>
          <w:rFonts w:asciiTheme="minorHAnsi" w:hAnsiTheme="minorHAnsi" w:cstheme="minorHAnsi"/>
          <w:b/>
          <w:sz w:val="24"/>
          <w:szCs w:val="24"/>
        </w:rPr>
        <w:t>B</w:t>
      </w:r>
      <w:r w:rsidRPr="00C37FE4">
        <w:rPr>
          <w:rFonts w:asciiTheme="minorHAnsi" w:hAnsiTheme="minorHAnsi" w:cstheme="minorHAnsi"/>
          <w:b/>
          <w:sz w:val="24"/>
          <w:szCs w:val="24"/>
        </w:rPr>
        <w:t xml:space="preserve"> – </w:t>
      </w:r>
      <w:r>
        <w:rPr>
          <w:rFonts w:asciiTheme="minorHAnsi" w:hAnsiTheme="minorHAnsi" w:cstheme="minorHAnsi"/>
          <w:b/>
          <w:sz w:val="24"/>
          <w:szCs w:val="24"/>
        </w:rPr>
        <w:t>Notification Letter to Employees regarding Enforceable Undertaking</w:t>
      </w:r>
    </w:p>
    <w:p w14:paraId="4B9FBC2E" w14:textId="77777777" w:rsidR="001219B6" w:rsidRPr="00C37FE4" w:rsidRDefault="001219B6" w:rsidP="001219B6">
      <w:pPr>
        <w:widowControl w:val="0"/>
        <w:spacing w:after="240"/>
        <w:jc w:val="both"/>
        <w:rPr>
          <w:rFonts w:asciiTheme="minorHAnsi" w:hAnsiTheme="minorHAnsi" w:cstheme="minorHAnsi"/>
          <w:b/>
          <w:spacing w:val="10"/>
          <w:sz w:val="24"/>
          <w:szCs w:val="24"/>
        </w:rPr>
      </w:pPr>
    </w:p>
    <w:p w14:paraId="4A03035B" w14:textId="77777777" w:rsidR="001219B6" w:rsidRPr="00C37FE4" w:rsidRDefault="001219B6" w:rsidP="001219B6">
      <w:pPr>
        <w:pStyle w:val="BodyText"/>
        <w:spacing w:before="116"/>
        <w:jc w:val="both"/>
        <w:rPr>
          <w:rFonts w:asciiTheme="minorHAnsi" w:hAnsiTheme="minorHAnsi" w:cstheme="minorHAnsi"/>
          <w:sz w:val="24"/>
          <w:szCs w:val="24"/>
        </w:rPr>
      </w:pPr>
      <w:r w:rsidRPr="00C37FE4">
        <w:rPr>
          <w:rFonts w:asciiTheme="minorHAnsi" w:hAnsiTheme="minorHAnsi" w:cstheme="minorHAnsi"/>
          <w:sz w:val="24"/>
          <w:szCs w:val="24"/>
        </w:rPr>
        <w:t>Dear &lt;insert name &gt;</w:t>
      </w:r>
    </w:p>
    <w:p w14:paraId="70A4A14F" w14:textId="77777777" w:rsidR="001219B6" w:rsidRPr="00C37FE4" w:rsidRDefault="001219B6" w:rsidP="001219B6">
      <w:pPr>
        <w:pStyle w:val="BodyText"/>
        <w:spacing w:before="116"/>
        <w:ind w:left="560"/>
        <w:jc w:val="both"/>
        <w:rPr>
          <w:rFonts w:asciiTheme="minorHAnsi" w:hAnsiTheme="minorHAnsi" w:cstheme="minorHAnsi"/>
          <w:sz w:val="24"/>
          <w:szCs w:val="24"/>
        </w:rPr>
      </w:pPr>
    </w:p>
    <w:p w14:paraId="76CD3913" w14:textId="18888B38" w:rsidR="001219B6" w:rsidRDefault="001219B6" w:rsidP="001219B6">
      <w:pPr>
        <w:widowControl w:val="0"/>
        <w:jc w:val="both"/>
        <w:rPr>
          <w:rFonts w:asciiTheme="minorHAnsi" w:hAnsiTheme="minorHAnsi" w:cstheme="minorHAnsi"/>
          <w:sz w:val="24"/>
          <w:szCs w:val="24"/>
        </w:rPr>
      </w:pPr>
      <w:r>
        <w:rPr>
          <w:rFonts w:asciiTheme="minorHAnsi" w:hAnsiTheme="minorHAnsi" w:cstheme="minorHAnsi"/>
          <w:sz w:val="24"/>
          <w:szCs w:val="24"/>
        </w:rPr>
        <w:t>As</w:t>
      </w:r>
      <w:r w:rsidR="00222971">
        <w:rPr>
          <w:rFonts w:asciiTheme="minorHAnsi" w:hAnsiTheme="minorHAnsi" w:cstheme="minorHAnsi"/>
          <w:sz w:val="24"/>
          <w:szCs w:val="24"/>
        </w:rPr>
        <w:t xml:space="preserve"> advised in our ear</w:t>
      </w:r>
      <w:r w:rsidR="008E6F28">
        <w:rPr>
          <w:rFonts w:asciiTheme="minorHAnsi" w:hAnsiTheme="minorHAnsi" w:cstheme="minorHAnsi"/>
          <w:sz w:val="24"/>
          <w:szCs w:val="24"/>
        </w:rPr>
        <w:t>l</w:t>
      </w:r>
      <w:r w:rsidR="00222971">
        <w:rPr>
          <w:rFonts w:asciiTheme="minorHAnsi" w:hAnsiTheme="minorHAnsi" w:cstheme="minorHAnsi"/>
          <w:sz w:val="24"/>
          <w:szCs w:val="24"/>
        </w:rPr>
        <w:t>ier letter to you of [insert date]</w:t>
      </w:r>
      <w:r>
        <w:rPr>
          <w:rFonts w:asciiTheme="minorHAnsi" w:hAnsiTheme="minorHAnsi" w:cstheme="minorHAnsi"/>
          <w:sz w:val="24"/>
          <w:szCs w:val="24"/>
        </w:rPr>
        <w:t>, Starbucks Coffee Australia Pty Ltd (</w:t>
      </w:r>
      <w:r>
        <w:rPr>
          <w:rFonts w:asciiTheme="minorHAnsi" w:hAnsiTheme="minorHAnsi" w:cstheme="minorHAnsi"/>
          <w:b/>
          <w:sz w:val="24"/>
          <w:szCs w:val="24"/>
        </w:rPr>
        <w:t>Starbucks</w:t>
      </w:r>
      <w:r>
        <w:rPr>
          <w:rFonts w:asciiTheme="minorHAnsi" w:hAnsiTheme="minorHAnsi" w:cstheme="minorHAnsi"/>
          <w:sz w:val="24"/>
          <w:szCs w:val="24"/>
        </w:rPr>
        <w:t>) has admitted to the Fair Work Ombudsman (</w:t>
      </w:r>
      <w:r>
        <w:rPr>
          <w:rFonts w:asciiTheme="minorHAnsi" w:hAnsiTheme="minorHAnsi" w:cstheme="minorHAnsi"/>
          <w:b/>
          <w:sz w:val="24"/>
          <w:szCs w:val="24"/>
        </w:rPr>
        <w:t>FWO</w:t>
      </w:r>
      <w:r>
        <w:rPr>
          <w:rFonts w:asciiTheme="minorHAnsi" w:hAnsiTheme="minorHAnsi" w:cstheme="minorHAnsi"/>
          <w:sz w:val="24"/>
          <w:szCs w:val="24"/>
        </w:rPr>
        <w:t>)</w:t>
      </w:r>
      <w:r>
        <w:rPr>
          <w:rFonts w:asciiTheme="minorHAnsi" w:hAnsiTheme="minorHAnsi" w:cstheme="minorHAnsi"/>
          <w:b/>
          <w:sz w:val="24"/>
          <w:szCs w:val="24"/>
        </w:rPr>
        <w:t xml:space="preserve"> </w:t>
      </w:r>
      <w:r>
        <w:rPr>
          <w:rFonts w:asciiTheme="minorHAnsi" w:hAnsiTheme="minorHAnsi" w:cstheme="minorHAnsi"/>
          <w:sz w:val="24"/>
          <w:szCs w:val="24"/>
        </w:rPr>
        <w:t xml:space="preserve">that it contravened the </w:t>
      </w:r>
      <w:r>
        <w:rPr>
          <w:rFonts w:asciiTheme="minorHAnsi" w:hAnsiTheme="minorHAnsi" w:cstheme="minorHAnsi"/>
          <w:i/>
          <w:sz w:val="24"/>
          <w:szCs w:val="24"/>
        </w:rPr>
        <w:t>Fair Work Act 2009</w:t>
      </w:r>
      <w:r>
        <w:rPr>
          <w:rFonts w:asciiTheme="minorHAnsi" w:hAnsiTheme="minorHAnsi" w:cstheme="minorHAnsi"/>
          <w:sz w:val="24"/>
          <w:szCs w:val="24"/>
        </w:rPr>
        <w:t xml:space="preserve"> (Cth)(</w:t>
      </w:r>
      <w:r w:rsidRPr="00B6171E">
        <w:rPr>
          <w:rFonts w:asciiTheme="minorHAnsi" w:hAnsiTheme="minorHAnsi" w:cstheme="minorHAnsi"/>
          <w:b/>
          <w:bCs/>
          <w:sz w:val="24"/>
          <w:szCs w:val="24"/>
        </w:rPr>
        <w:t>FW Act</w:t>
      </w:r>
      <w:r>
        <w:rPr>
          <w:rFonts w:asciiTheme="minorHAnsi" w:hAnsiTheme="minorHAnsi" w:cstheme="minorHAnsi"/>
          <w:sz w:val="24"/>
          <w:szCs w:val="24"/>
        </w:rPr>
        <w:t xml:space="preserve">) by: </w:t>
      </w:r>
    </w:p>
    <w:p w14:paraId="3A1384F7" w14:textId="77777777" w:rsidR="001219B6" w:rsidRDefault="001219B6" w:rsidP="001219B6">
      <w:pPr>
        <w:widowControl w:val="0"/>
        <w:jc w:val="both"/>
        <w:rPr>
          <w:rFonts w:asciiTheme="minorHAnsi" w:hAnsiTheme="minorHAnsi" w:cstheme="minorHAnsi"/>
          <w:sz w:val="24"/>
          <w:szCs w:val="24"/>
        </w:rPr>
      </w:pPr>
    </w:p>
    <w:p w14:paraId="19E0C356" w14:textId="77777777" w:rsidR="001219B6" w:rsidRDefault="001219B6" w:rsidP="001219B6">
      <w:pPr>
        <w:pStyle w:val="PlainParagraph"/>
        <w:numPr>
          <w:ilvl w:val="0"/>
          <w:numId w:val="36"/>
        </w:numPr>
        <w:spacing w:before="0" w:after="0"/>
        <w:ind w:left="567" w:hanging="425"/>
        <w:jc w:val="both"/>
        <w:rPr>
          <w:rFonts w:asciiTheme="minorHAnsi" w:hAnsiTheme="minorHAnsi" w:cstheme="minorHAnsi"/>
          <w:sz w:val="24"/>
          <w:szCs w:val="24"/>
        </w:rPr>
      </w:pPr>
      <w:r>
        <w:rPr>
          <w:rFonts w:asciiTheme="minorHAnsi" w:eastAsiaTheme="minorHAnsi" w:hAnsiTheme="minorHAnsi" w:cstheme="minorHAnsi"/>
          <w:iCs/>
          <w:sz w:val="24"/>
          <w:szCs w:val="24"/>
        </w:rPr>
        <w:t>underpaying</w:t>
      </w:r>
      <w:r>
        <w:rPr>
          <w:rFonts w:asciiTheme="minorHAnsi" w:hAnsiTheme="minorHAnsi" w:cstheme="minorHAnsi"/>
          <w:sz w:val="24"/>
          <w:szCs w:val="24"/>
        </w:rPr>
        <w:t xml:space="preserve"> employees covered by the </w:t>
      </w:r>
      <w:proofErr w:type="gramStart"/>
      <w:r>
        <w:rPr>
          <w:rFonts w:asciiTheme="minorHAnsi" w:hAnsiTheme="minorHAnsi" w:cstheme="minorHAnsi"/>
          <w:i/>
          <w:sz w:val="24"/>
          <w:szCs w:val="24"/>
        </w:rPr>
        <w:t>Fast Food</w:t>
      </w:r>
      <w:proofErr w:type="gramEnd"/>
      <w:r>
        <w:rPr>
          <w:rFonts w:asciiTheme="minorHAnsi" w:hAnsiTheme="minorHAnsi" w:cstheme="minorHAnsi"/>
          <w:i/>
          <w:sz w:val="24"/>
          <w:szCs w:val="24"/>
        </w:rPr>
        <w:t xml:space="preserve"> Industry Award 2010</w:t>
      </w:r>
      <w:r>
        <w:rPr>
          <w:rFonts w:asciiTheme="minorHAnsi" w:hAnsiTheme="minorHAnsi" w:cstheme="minorHAnsi"/>
          <w:sz w:val="24"/>
          <w:szCs w:val="24"/>
        </w:rPr>
        <w:t xml:space="preserve"> in relation to their overtime and leave loading entitlements between September 2014 to June 2020; and</w:t>
      </w:r>
    </w:p>
    <w:p w14:paraId="5EB27848" w14:textId="77777777" w:rsidR="001219B6" w:rsidRDefault="001219B6" w:rsidP="001219B6">
      <w:pPr>
        <w:pStyle w:val="PlainParagraph"/>
        <w:numPr>
          <w:ilvl w:val="0"/>
          <w:numId w:val="36"/>
        </w:numPr>
        <w:spacing w:before="0" w:after="0"/>
        <w:ind w:left="567" w:hanging="425"/>
        <w:jc w:val="both"/>
        <w:rPr>
          <w:rFonts w:asciiTheme="minorHAnsi" w:hAnsiTheme="minorHAnsi" w:cstheme="minorHAnsi"/>
          <w:sz w:val="24"/>
          <w:szCs w:val="24"/>
        </w:rPr>
      </w:pPr>
      <w:r>
        <w:rPr>
          <w:rFonts w:asciiTheme="minorHAnsi" w:hAnsiTheme="minorHAnsi" w:cstheme="minorHAnsi"/>
          <w:sz w:val="24"/>
          <w:szCs w:val="24"/>
        </w:rPr>
        <w:t xml:space="preserve">consequentially breaching its obligations under the National Employment Standards contained within the FW Act </w:t>
      </w:r>
      <w:r w:rsidRPr="003853B1">
        <w:rPr>
          <w:rFonts w:asciiTheme="minorHAnsi" w:hAnsiTheme="minorHAnsi" w:cstheme="minorHAnsi"/>
          <w:sz w:val="24"/>
          <w:szCs w:val="24"/>
        </w:rPr>
        <w:t>regarding</w:t>
      </w:r>
      <w:r>
        <w:rPr>
          <w:rFonts w:asciiTheme="minorHAnsi" w:hAnsiTheme="minorHAnsi" w:cstheme="minorHAnsi"/>
          <w:sz w:val="24"/>
          <w:szCs w:val="24"/>
        </w:rPr>
        <w:t xml:space="preserve"> leave and payments for staff absent on public holidays.</w:t>
      </w:r>
    </w:p>
    <w:p w14:paraId="7FBD4B47" w14:textId="77777777" w:rsidR="001219B6" w:rsidRDefault="001219B6" w:rsidP="001219B6">
      <w:pPr>
        <w:widowControl w:val="0"/>
        <w:jc w:val="both"/>
        <w:rPr>
          <w:rFonts w:asciiTheme="minorHAnsi" w:hAnsiTheme="minorHAnsi" w:cstheme="minorHAnsi"/>
          <w:sz w:val="24"/>
          <w:szCs w:val="24"/>
        </w:rPr>
      </w:pPr>
    </w:p>
    <w:p w14:paraId="1BFDDCEE" w14:textId="77777777" w:rsidR="001219B6" w:rsidRPr="009C5A9D" w:rsidRDefault="001219B6" w:rsidP="001219B6">
      <w:pPr>
        <w:widowControl w:val="0"/>
        <w:jc w:val="both"/>
        <w:rPr>
          <w:rFonts w:asciiTheme="minorHAnsi" w:hAnsiTheme="minorHAnsi" w:cstheme="minorHAnsi"/>
          <w:iCs/>
          <w:sz w:val="24"/>
          <w:szCs w:val="24"/>
        </w:rPr>
      </w:pPr>
      <w:r>
        <w:rPr>
          <w:rFonts w:asciiTheme="minorHAnsi" w:hAnsiTheme="minorHAnsi" w:cstheme="minorHAnsi"/>
          <w:sz w:val="24"/>
          <w:szCs w:val="24"/>
        </w:rPr>
        <w:t xml:space="preserve">Starbucks has now entered into a formal Enforceable Undertaking with the FWO regarding the above contraventions </w:t>
      </w:r>
      <w:r w:rsidRPr="00B6171E">
        <w:rPr>
          <w:rFonts w:asciiTheme="minorHAnsi" w:hAnsiTheme="minorHAnsi" w:cstheme="minorHAnsi"/>
          <w:iCs/>
          <w:sz w:val="24"/>
          <w:szCs w:val="24"/>
        </w:rPr>
        <w:t>and to ensure its ongoing compliance with the FW Act</w:t>
      </w:r>
      <w:r w:rsidRPr="009C5A9D">
        <w:rPr>
          <w:rFonts w:asciiTheme="minorHAnsi" w:hAnsiTheme="minorHAnsi" w:cstheme="minorHAnsi"/>
          <w:iCs/>
          <w:sz w:val="24"/>
          <w:szCs w:val="24"/>
        </w:rPr>
        <w:t>.</w:t>
      </w:r>
    </w:p>
    <w:p w14:paraId="75114CEE" w14:textId="77777777" w:rsidR="001219B6" w:rsidRDefault="001219B6" w:rsidP="001219B6">
      <w:pPr>
        <w:widowControl w:val="0"/>
        <w:jc w:val="both"/>
        <w:rPr>
          <w:rFonts w:asciiTheme="minorHAnsi" w:hAnsiTheme="minorHAnsi" w:cstheme="minorHAnsi"/>
          <w:sz w:val="24"/>
          <w:szCs w:val="24"/>
        </w:rPr>
      </w:pPr>
    </w:p>
    <w:p w14:paraId="33C148B0" w14:textId="77777777" w:rsidR="001219B6" w:rsidRDefault="001219B6" w:rsidP="001219B6">
      <w:pPr>
        <w:widowControl w:val="0"/>
        <w:jc w:val="both"/>
        <w:rPr>
          <w:rFonts w:asciiTheme="minorHAnsi" w:hAnsiTheme="minorHAnsi" w:cstheme="minorHAnsi"/>
          <w:sz w:val="24"/>
          <w:szCs w:val="24"/>
        </w:rPr>
      </w:pPr>
      <w:r>
        <w:rPr>
          <w:rFonts w:asciiTheme="minorHAnsi" w:hAnsiTheme="minorHAnsi" w:cstheme="minorHAnsi"/>
          <w:sz w:val="24"/>
          <w:szCs w:val="24"/>
        </w:rPr>
        <w:t>Starbucks will, as a result of the Enforceable Undertaking, commit to undertake a number of activities to ensure its ongoing compliance such as, conducting two independent audits and preparing a report on its systems and processes.</w:t>
      </w:r>
    </w:p>
    <w:p w14:paraId="190E5617" w14:textId="77777777" w:rsidR="001219B6" w:rsidRDefault="001219B6" w:rsidP="001219B6">
      <w:pPr>
        <w:widowControl w:val="0"/>
        <w:jc w:val="both"/>
        <w:rPr>
          <w:rFonts w:asciiTheme="minorHAnsi" w:hAnsiTheme="minorHAnsi" w:cstheme="minorHAnsi"/>
          <w:sz w:val="24"/>
          <w:szCs w:val="24"/>
        </w:rPr>
      </w:pPr>
    </w:p>
    <w:p w14:paraId="56097523" w14:textId="5EEF46F2" w:rsidR="001219B6" w:rsidRDefault="001219B6" w:rsidP="001219B6">
      <w:pPr>
        <w:widowControl w:val="0"/>
        <w:jc w:val="both"/>
        <w:rPr>
          <w:rFonts w:asciiTheme="minorHAnsi" w:hAnsiTheme="minorHAnsi" w:cstheme="minorHAnsi"/>
          <w:sz w:val="24"/>
          <w:szCs w:val="24"/>
        </w:rPr>
      </w:pPr>
      <w:r>
        <w:rPr>
          <w:rFonts w:asciiTheme="minorHAnsi" w:hAnsiTheme="minorHAnsi" w:cstheme="minorHAnsi"/>
          <w:sz w:val="24"/>
          <w:szCs w:val="24"/>
        </w:rPr>
        <w:t>Starbucks</w:t>
      </w:r>
      <w:r>
        <w:rPr>
          <w:rFonts w:asciiTheme="minorHAnsi" w:hAnsiTheme="minorHAnsi"/>
          <w:sz w:val="24"/>
        </w:rPr>
        <w:t xml:space="preserve"> </w:t>
      </w:r>
      <w:r>
        <w:rPr>
          <w:rFonts w:asciiTheme="minorHAnsi" w:hAnsiTheme="minorHAnsi" w:cstheme="minorHAnsi"/>
          <w:sz w:val="24"/>
          <w:szCs w:val="24"/>
        </w:rPr>
        <w:t>understands that you may have questions and concerns relating to this and other employment issues. If you have a general enquiry about this or other employment issues, you can contact Starbucks on [</w:t>
      </w:r>
      <w:r>
        <w:rPr>
          <w:rFonts w:asciiTheme="minorHAnsi" w:hAnsiTheme="minorHAnsi" w:cstheme="minorHAnsi"/>
          <w:color w:val="FF0000"/>
          <w:sz w:val="24"/>
          <w:szCs w:val="24"/>
        </w:rPr>
        <w:t>insert details</w:t>
      </w:r>
      <w:r>
        <w:rPr>
          <w:rFonts w:asciiTheme="minorHAnsi" w:hAnsiTheme="minorHAnsi" w:cstheme="minorHAnsi"/>
          <w:sz w:val="24"/>
          <w:szCs w:val="24"/>
        </w:rPr>
        <w:t>].</w:t>
      </w:r>
    </w:p>
    <w:p w14:paraId="43DFB62D" w14:textId="77777777" w:rsidR="001219B6" w:rsidRDefault="001219B6" w:rsidP="001219B6">
      <w:pPr>
        <w:widowControl w:val="0"/>
        <w:jc w:val="both"/>
        <w:rPr>
          <w:rFonts w:asciiTheme="minorHAnsi" w:hAnsiTheme="minorHAnsi" w:cstheme="minorHAnsi"/>
          <w:sz w:val="24"/>
          <w:szCs w:val="24"/>
          <w:highlight w:val="yellow"/>
        </w:rPr>
      </w:pPr>
    </w:p>
    <w:p w14:paraId="785CBCDA" w14:textId="77777777" w:rsidR="001219B6" w:rsidRDefault="001219B6" w:rsidP="001219B6">
      <w:pPr>
        <w:pStyle w:val="BodyText"/>
        <w:jc w:val="both"/>
        <w:rPr>
          <w:rFonts w:asciiTheme="minorHAnsi" w:eastAsiaTheme="minorHAnsi" w:hAnsiTheme="minorHAnsi" w:cstheme="minorHAnsi"/>
          <w:sz w:val="24"/>
          <w:szCs w:val="24"/>
          <w:lang w:eastAsia="en-US" w:bidi="ar-SA"/>
        </w:rPr>
      </w:pPr>
      <w:r>
        <w:rPr>
          <w:rFonts w:asciiTheme="minorHAnsi" w:eastAsiaTheme="minorHAnsi" w:hAnsiTheme="minorHAnsi" w:cstheme="minorHAnsi"/>
          <w:sz w:val="24"/>
          <w:szCs w:val="24"/>
          <w:lang w:eastAsia="en-US" w:bidi="ar-SA"/>
        </w:rPr>
        <w:t xml:space="preserve">Alternatively, anyone can contact the FWO via </w:t>
      </w:r>
      <w:hyperlink r:id="rId13" w:history="1">
        <w:r>
          <w:rPr>
            <w:rStyle w:val="Hyperlink"/>
            <w:rFonts w:asciiTheme="minorHAnsi" w:eastAsiaTheme="minorHAnsi" w:hAnsiTheme="minorHAnsi" w:cstheme="minorHAnsi"/>
            <w:sz w:val="24"/>
            <w:szCs w:val="24"/>
            <w:lang w:eastAsia="en-US" w:bidi="ar-SA"/>
          </w:rPr>
          <w:t>www.fairwork.gov.au</w:t>
        </w:r>
      </w:hyperlink>
      <w:r>
        <w:rPr>
          <w:rFonts w:asciiTheme="minorHAnsi" w:eastAsiaTheme="minorHAnsi" w:hAnsiTheme="minorHAnsi" w:cstheme="minorHAnsi"/>
          <w:sz w:val="24"/>
          <w:szCs w:val="24"/>
          <w:lang w:eastAsia="en-US" w:bidi="ar-SA"/>
        </w:rPr>
        <w:t xml:space="preserve"> or on 13 13 94.</w:t>
      </w:r>
    </w:p>
    <w:p w14:paraId="18C5F59A" w14:textId="77777777" w:rsidR="001219B6" w:rsidRDefault="001219B6" w:rsidP="001219B6">
      <w:pPr>
        <w:pStyle w:val="BodyText"/>
        <w:jc w:val="both"/>
        <w:rPr>
          <w:rFonts w:asciiTheme="minorHAnsi" w:eastAsiaTheme="minorHAnsi" w:hAnsiTheme="minorHAnsi" w:cstheme="minorHAnsi"/>
          <w:sz w:val="24"/>
          <w:szCs w:val="24"/>
          <w:lang w:eastAsia="en-US" w:bidi="ar-SA"/>
        </w:rPr>
      </w:pPr>
    </w:p>
    <w:p w14:paraId="7D6BD8E7" w14:textId="77777777" w:rsidR="001219B6" w:rsidRDefault="001219B6" w:rsidP="001219B6">
      <w:pPr>
        <w:pStyle w:val="BodyText"/>
        <w:tabs>
          <w:tab w:val="left" w:pos="8222"/>
        </w:tabs>
        <w:ind w:right="-46"/>
        <w:jc w:val="both"/>
        <w:rPr>
          <w:rFonts w:asciiTheme="minorHAnsi" w:eastAsiaTheme="minorHAnsi" w:hAnsiTheme="minorHAnsi" w:cstheme="minorHAnsi"/>
          <w:sz w:val="24"/>
          <w:szCs w:val="24"/>
          <w:lang w:eastAsia="en-US" w:bidi="ar-SA"/>
        </w:rPr>
      </w:pPr>
      <w:r>
        <w:rPr>
          <w:rFonts w:asciiTheme="minorHAnsi" w:hAnsiTheme="minorHAnsi" w:cstheme="minorHAnsi"/>
          <w:sz w:val="24"/>
          <w:szCs w:val="24"/>
        </w:rPr>
        <w:t xml:space="preserve">Starbucks </w:t>
      </w:r>
      <w:r>
        <w:rPr>
          <w:rFonts w:asciiTheme="minorHAnsi" w:eastAsiaTheme="minorHAnsi" w:hAnsiTheme="minorHAnsi" w:cstheme="minorHAnsi"/>
          <w:sz w:val="24"/>
          <w:szCs w:val="24"/>
          <w:lang w:eastAsia="en-US" w:bidi="ar-SA"/>
        </w:rPr>
        <w:t>expresses its sincere regret and apologises to you for failing to comply with our lawful obligations.</w:t>
      </w:r>
    </w:p>
    <w:p w14:paraId="2D6D0C75" w14:textId="77777777" w:rsidR="001219B6" w:rsidRDefault="001219B6" w:rsidP="001219B6">
      <w:pPr>
        <w:pStyle w:val="BodyText"/>
        <w:spacing w:before="5"/>
        <w:jc w:val="both"/>
        <w:rPr>
          <w:rFonts w:asciiTheme="minorHAnsi" w:eastAsiaTheme="minorHAnsi" w:hAnsiTheme="minorHAnsi" w:cstheme="minorHAnsi"/>
          <w:sz w:val="24"/>
          <w:szCs w:val="24"/>
          <w:lang w:eastAsia="en-US" w:bidi="ar-SA"/>
        </w:rPr>
      </w:pPr>
    </w:p>
    <w:p w14:paraId="4B83A5C4" w14:textId="77777777" w:rsidR="001219B6" w:rsidRDefault="001219B6" w:rsidP="001219B6">
      <w:pPr>
        <w:pStyle w:val="BodyText"/>
        <w:jc w:val="both"/>
        <w:rPr>
          <w:rFonts w:asciiTheme="minorHAnsi" w:eastAsiaTheme="minorHAnsi" w:hAnsiTheme="minorHAnsi" w:cstheme="minorHAnsi"/>
          <w:sz w:val="24"/>
          <w:szCs w:val="24"/>
          <w:lang w:eastAsia="en-US" w:bidi="ar-SA"/>
        </w:rPr>
      </w:pPr>
      <w:r>
        <w:rPr>
          <w:rFonts w:asciiTheme="minorHAnsi" w:eastAsiaTheme="minorHAnsi" w:hAnsiTheme="minorHAnsi" w:cstheme="minorHAnsi"/>
          <w:sz w:val="24"/>
          <w:szCs w:val="24"/>
          <w:lang w:eastAsia="en-US" w:bidi="ar-SA"/>
        </w:rPr>
        <w:t>Yours sincerely</w:t>
      </w:r>
    </w:p>
    <w:p w14:paraId="147B3210" w14:textId="77777777" w:rsidR="001219B6" w:rsidRPr="00C37FE4" w:rsidRDefault="001219B6" w:rsidP="001219B6">
      <w:pPr>
        <w:pStyle w:val="BodyText"/>
        <w:spacing w:before="9"/>
        <w:jc w:val="both"/>
        <w:rPr>
          <w:rFonts w:asciiTheme="minorHAnsi" w:eastAsiaTheme="minorHAnsi" w:hAnsiTheme="minorHAnsi" w:cstheme="minorHAnsi"/>
          <w:sz w:val="24"/>
          <w:szCs w:val="24"/>
          <w:lang w:eastAsia="en-US" w:bidi="ar-SA"/>
        </w:rPr>
      </w:pPr>
    </w:p>
    <w:p w14:paraId="553C4BD4" w14:textId="77777777" w:rsidR="001219B6" w:rsidRPr="00C37FE4" w:rsidRDefault="001219B6" w:rsidP="001219B6">
      <w:pPr>
        <w:pStyle w:val="BodyText"/>
        <w:spacing w:before="9"/>
        <w:jc w:val="both"/>
        <w:rPr>
          <w:rFonts w:asciiTheme="minorHAnsi" w:eastAsiaTheme="minorHAnsi" w:hAnsiTheme="minorHAnsi" w:cstheme="minorHAnsi"/>
          <w:sz w:val="24"/>
          <w:szCs w:val="24"/>
          <w:lang w:eastAsia="en-US" w:bidi="ar-SA"/>
        </w:rPr>
      </w:pPr>
    </w:p>
    <w:p w14:paraId="0535F0D1" w14:textId="77777777" w:rsidR="001219B6" w:rsidRPr="00C37FE4" w:rsidRDefault="001219B6" w:rsidP="001219B6">
      <w:pPr>
        <w:pStyle w:val="BodyText"/>
        <w:spacing w:before="9"/>
        <w:jc w:val="both"/>
        <w:rPr>
          <w:rFonts w:asciiTheme="minorHAnsi" w:eastAsiaTheme="minorHAnsi" w:hAnsiTheme="minorHAnsi" w:cstheme="minorHAnsi"/>
          <w:sz w:val="24"/>
          <w:szCs w:val="24"/>
          <w:lang w:eastAsia="en-US" w:bidi="ar-SA"/>
        </w:rPr>
      </w:pPr>
    </w:p>
    <w:p w14:paraId="01642B84" w14:textId="77777777" w:rsidR="001219B6" w:rsidRPr="00C37FE4" w:rsidRDefault="001219B6" w:rsidP="001219B6">
      <w:pPr>
        <w:pStyle w:val="Heading3"/>
        <w:numPr>
          <w:ilvl w:val="0"/>
          <w:numId w:val="0"/>
        </w:numPr>
        <w:spacing w:before="1"/>
        <w:ind w:hanging="160"/>
        <w:jc w:val="both"/>
        <w:rPr>
          <w:rFonts w:asciiTheme="minorHAnsi" w:eastAsiaTheme="minorHAnsi" w:hAnsiTheme="minorHAnsi" w:cstheme="minorHAnsi"/>
          <w:b w:val="0"/>
          <w:color w:val="auto"/>
          <w:sz w:val="24"/>
          <w:szCs w:val="24"/>
        </w:rPr>
      </w:pPr>
      <w:r w:rsidRPr="00C37FE4">
        <w:rPr>
          <w:rFonts w:asciiTheme="minorHAnsi" w:eastAsiaTheme="minorHAnsi" w:hAnsiTheme="minorHAnsi" w:cstheme="minorHAnsi"/>
          <w:b w:val="0"/>
          <w:color w:val="auto"/>
          <w:sz w:val="24"/>
          <w:szCs w:val="24"/>
        </w:rPr>
        <w:t>&lt;Employer name&gt;</w:t>
      </w:r>
    </w:p>
    <w:p w14:paraId="7AE61328" w14:textId="77777777" w:rsidR="001219B6" w:rsidRPr="003F2E07" w:rsidRDefault="001219B6" w:rsidP="001219B6">
      <w:pPr>
        <w:widowControl w:val="0"/>
        <w:jc w:val="both"/>
        <w:rPr>
          <w:rFonts w:asciiTheme="minorHAnsi" w:hAnsiTheme="minorHAnsi" w:cstheme="minorHAnsi"/>
          <w:spacing w:val="10"/>
          <w:sz w:val="24"/>
          <w:szCs w:val="24"/>
        </w:rPr>
      </w:pPr>
    </w:p>
    <w:p w14:paraId="04E991B2" w14:textId="77777777" w:rsidR="00594EF6" w:rsidRDefault="00594EF6"/>
    <w:sectPr w:rsidR="00594EF6" w:rsidSect="00A73433">
      <w:pgSz w:w="11906" w:h="16838" w:code="9"/>
      <w:pgMar w:top="1440" w:right="1440" w:bottom="1440" w:left="1440" w:header="28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D1819" w14:textId="77777777" w:rsidR="00781FAE" w:rsidRDefault="00781FAE" w:rsidP="001219B6">
      <w:r>
        <w:separator/>
      </w:r>
    </w:p>
  </w:endnote>
  <w:endnote w:type="continuationSeparator" w:id="0">
    <w:p w14:paraId="1D90D387" w14:textId="77777777" w:rsidR="00781FAE" w:rsidRDefault="00781FAE" w:rsidP="0012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08CD" w14:textId="1EAC5201" w:rsidR="001219B6" w:rsidRDefault="00C548D5">
    <w:pPr>
      <w:pStyle w:val="Footer"/>
      <w:jc w:val="right"/>
    </w:pPr>
    <w:r>
      <w:rPr>
        <w:noProof/>
      </w:rPr>
      <mc:AlternateContent>
        <mc:Choice Requires="wps">
          <w:drawing>
            <wp:anchor distT="0" distB="0" distL="114300" distR="114300" simplePos="0" relativeHeight="251700736" behindDoc="0" locked="0" layoutInCell="0" allowOverlap="1" wp14:anchorId="53D2A93C" wp14:editId="7237E806">
              <wp:simplePos x="0" y="0"/>
              <wp:positionH relativeFrom="page">
                <wp:posOffset>0</wp:posOffset>
              </wp:positionH>
              <wp:positionV relativeFrom="page">
                <wp:posOffset>10248900</wp:posOffset>
              </wp:positionV>
              <wp:extent cx="7560310" cy="252095"/>
              <wp:effectExtent l="0" t="0" r="0" b="14605"/>
              <wp:wrapNone/>
              <wp:docPr id="7" name="MSIPCM50234882a7c50c9131cd4bca">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63B3D0" w14:textId="0BEDE324" w:rsidR="00C548D5" w:rsidRPr="00C548D5" w:rsidRDefault="00C548D5" w:rsidP="00C548D5">
                          <w:pPr>
                            <w:jc w:val="center"/>
                            <w:rPr>
                              <w:rFonts w:cs="Arial"/>
                              <w:color w:val="FF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D2A93C" id="_x0000_t202" coordsize="21600,21600" o:spt="202" path="m,l,21600r21600,l21600,xe">
              <v:stroke joinstyle="miter"/>
              <v:path gradientshapeok="t" o:connecttype="rect"/>
            </v:shapetype>
            <v:shape id="MSIPCM50234882a7c50c9131cd4bca" o:spid="_x0000_s1027" type="#_x0000_t202" alt="&quot;&quot;" style="position:absolute;left:0;text-align:left;margin-left:0;margin-top:807pt;width:595.3pt;height:19.85pt;z-index:2517007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1D63B3D0" w14:textId="0BEDE324" w:rsidR="00C548D5" w:rsidRPr="00C548D5" w:rsidRDefault="00C548D5" w:rsidP="00C548D5">
                    <w:pPr>
                      <w:jc w:val="center"/>
                      <w:rPr>
                        <w:rFonts w:cs="Arial"/>
                        <w:color w:val="FF0000"/>
                        <w:sz w:val="24"/>
                      </w:rPr>
                    </w:pPr>
                  </w:p>
                </w:txbxContent>
              </v:textbox>
              <w10:wrap anchorx="page" anchory="page"/>
            </v:shape>
          </w:pict>
        </mc:Fallback>
      </mc:AlternateContent>
    </w: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1219B6">
              <w:t xml:space="preserve"> Page </w:t>
            </w:r>
            <w:r w:rsidR="001219B6">
              <w:rPr>
                <w:b/>
                <w:bCs/>
                <w:sz w:val="24"/>
              </w:rPr>
              <w:fldChar w:fldCharType="begin"/>
            </w:r>
            <w:r w:rsidR="001219B6">
              <w:rPr>
                <w:b/>
                <w:bCs/>
              </w:rPr>
              <w:instrText xml:space="preserve"> PAGE </w:instrText>
            </w:r>
            <w:r w:rsidR="001219B6">
              <w:rPr>
                <w:b/>
                <w:bCs/>
                <w:sz w:val="24"/>
              </w:rPr>
              <w:fldChar w:fldCharType="separate"/>
            </w:r>
            <w:r w:rsidR="001219B6">
              <w:rPr>
                <w:b/>
                <w:bCs/>
                <w:noProof/>
              </w:rPr>
              <w:t>2</w:t>
            </w:r>
            <w:r w:rsidR="001219B6">
              <w:rPr>
                <w:b/>
                <w:bCs/>
                <w:sz w:val="24"/>
              </w:rPr>
              <w:fldChar w:fldCharType="end"/>
            </w:r>
            <w:r w:rsidR="001219B6">
              <w:t xml:space="preserve"> of </w:t>
            </w:r>
            <w:r w:rsidR="001219B6">
              <w:rPr>
                <w:b/>
                <w:bCs/>
                <w:sz w:val="24"/>
              </w:rPr>
              <w:fldChar w:fldCharType="begin"/>
            </w:r>
            <w:r w:rsidR="001219B6">
              <w:rPr>
                <w:b/>
                <w:bCs/>
              </w:rPr>
              <w:instrText xml:space="preserve"> NUMPAGES  </w:instrText>
            </w:r>
            <w:r w:rsidR="001219B6">
              <w:rPr>
                <w:b/>
                <w:bCs/>
                <w:sz w:val="24"/>
              </w:rPr>
              <w:fldChar w:fldCharType="separate"/>
            </w:r>
            <w:r w:rsidR="001219B6">
              <w:rPr>
                <w:b/>
                <w:bCs/>
                <w:noProof/>
              </w:rPr>
              <w:t>27</w:t>
            </w:r>
            <w:r w:rsidR="001219B6">
              <w:rPr>
                <w:b/>
                <w:bCs/>
                <w:sz w:val="24"/>
              </w:rPr>
              <w:fldChar w:fldCharType="end"/>
            </w:r>
          </w:sdtContent>
        </w:sdt>
      </w:sdtContent>
    </w:sdt>
  </w:p>
  <w:p w14:paraId="729E8D31" w14:textId="77777777" w:rsidR="001219B6" w:rsidRDefault="001219B6" w:rsidP="00467CE7">
    <w:pPr>
      <w:pStyle w:val="Footer"/>
      <w:rPr>
        <w:sz w:val="16"/>
      </w:rPr>
    </w:pPr>
  </w:p>
  <w:p w14:paraId="479B8025" w14:textId="35F49E5A" w:rsidR="001219B6" w:rsidRPr="00C44619" w:rsidRDefault="001219B6" w:rsidP="00C44619">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6DE6" w14:textId="2CB20F6D" w:rsidR="001219B6" w:rsidRDefault="00C548D5" w:rsidP="00C37FE4">
    <w:pPr>
      <w:pStyle w:val="Footer"/>
    </w:pPr>
    <w:r>
      <w:rPr>
        <w:noProof/>
        <w:lang w:eastAsia="en-AU"/>
      </w:rPr>
      <mc:AlternateContent>
        <mc:Choice Requires="wps">
          <w:drawing>
            <wp:anchor distT="0" distB="0" distL="114300" distR="114300" simplePos="0" relativeHeight="251718144" behindDoc="0" locked="0" layoutInCell="0" allowOverlap="1" wp14:anchorId="4606A19D" wp14:editId="65CD290F">
              <wp:simplePos x="0" y="0"/>
              <wp:positionH relativeFrom="page">
                <wp:posOffset>0</wp:posOffset>
              </wp:positionH>
              <wp:positionV relativeFrom="page">
                <wp:posOffset>10248900</wp:posOffset>
              </wp:positionV>
              <wp:extent cx="7560310" cy="252095"/>
              <wp:effectExtent l="0" t="0" r="0" b="14605"/>
              <wp:wrapNone/>
              <wp:docPr id="8" name="MSIPCM884b4fe6a2cf4a3319eb52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803A03" w14:textId="48F6D50C" w:rsidR="00C548D5" w:rsidRPr="00C548D5" w:rsidRDefault="00C548D5" w:rsidP="00C548D5">
                          <w:pPr>
                            <w:jc w:val="center"/>
                            <w:rPr>
                              <w:rFonts w:cs="Arial"/>
                              <w:color w:val="FF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06A19D" id="_x0000_t202" coordsize="21600,21600" o:spt="202" path="m,l,21600r21600,l21600,xe">
              <v:stroke joinstyle="miter"/>
              <v:path gradientshapeok="t" o:connecttype="rect"/>
            </v:shapetype>
            <v:shape id="MSIPCM884b4fe6a2cf4a3319eb5247" o:spid="_x0000_s1029" type="#_x0000_t202" alt="&quot;&quot;" style="position:absolute;margin-left:0;margin-top:807pt;width:595.3pt;height:19.85pt;z-index:251718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6NFhOGAIAACsEAAAOAAAAAAAAAAAAAAAAAC4CAABkcnMvZTJvRG9jLnhtbFBLAQItABQA&#10;BgAIAAAAIQBeog4O3wAAAAsBAAAPAAAAAAAAAAAAAAAAAHIEAABkcnMvZG93bnJldi54bWxQSwUG&#10;AAAAAAQABADzAAAAfgUAAAAA&#10;" o:allowincell="f" filled="f" stroked="f" strokeweight=".5pt">
              <v:textbox inset=",0,,0">
                <w:txbxContent>
                  <w:p w14:paraId="5B803A03" w14:textId="48F6D50C" w:rsidR="00C548D5" w:rsidRPr="00C548D5" w:rsidRDefault="00C548D5" w:rsidP="00C548D5">
                    <w:pPr>
                      <w:jc w:val="center"/>
                      <w:rPr>
                        <w:rFonts w:cs="Arial"/>
                        <w:color w:val="FF0000"/>
                        <w:sz w:val="24"/>
                      </w:rPr>
                    </w:pPr>
                  </w:p>
                </w:txbxContent>
              </v:textbox>
              <w10:wrap anchorx="page" anchory="page"/>
            </v:shape>
          </w:pict>
        </mc:Fallback>
      </mc:AlternateContent>
    </w:r>
    <w:r w:rsidR="001219B6">
      <w:rPr>
        <w:noProof/>
        <w:lang w:eastAsia="en-AU"/>
      </w:rPr>
      <mc:AlternateContent>
        <mc:Choice Requires="wps">
          <w:drawing>
            <wp:anchor distT="0" distB="0" distL="114300" distR="114300" simplePos="0" relativeHeight="251631104" behindDoc="0" locked="0" layoutInCell="1" allowOverlap="1" wp14:anchorId="4C0AC931" wp14:editId="643C734A">
              <wp:simplePos x="0" y="0"/>
              <wp:positionH relativeFrom="rightMargin">
                <wp:posOffset>0</wp:posOffset>
              </wp:positionH>
              <wp:positionV relativeFrom="paragraph">
                <wp:posOffset>121920</wp:posOffset>
              </wp:positionV>
              <wp:extent cx="882015" cy="882015"/>
              <wp:effectExtent l="0" t="0" r="0" b="0"/>
              <wp:wrapNone/>
              <wp:docPr id="4" name="Right Tri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744492"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alt="&quot;&quot;" style="position:absolute;margin-left:0;margin-top:9.6pt;width:69.45pt;height:69.45pt;flip:x;z-index:251631104;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" fillcolor="#9bcbeb" stroked="f" strokeweight="1pt">
              <v:fill opacity="19789f"/>
              <w10:wrap anchorx="margin"/>
            </v:shape>
          </w:pict>
        </mc:Fallback>
      </mc:AlternateContent>
    </w:r>
  </w:p>
  <w:p w14:paraId="21ECCFB9" w14:textId="77777777" w:rsidR="001219B6" w:rsidRDefault="001219B6" w:rsidP="00C37FE4">
    <w:pPr>
      <w:pStyle w:val="Footer"/>
    </w:pPr>
    <w:r>
      <w:rPr>
        <w:noProof/>
        <w:lang w:eastAsia="en-AU"/>
      </w:rPr>
      <mc:AlternateContent>
        <mc:Choice Requires="wps">
          <w:drawing>
            <wp:anchor distT="0" distB="0" distL="114300" distR="114300" simplePos="0" relativeHeight="251648512" behindDoc="0" locked="0" layoutInCell="1" allowOverlap="1" wp14:anchorId="13F6F3BC" wp14:editId="57DDC769">
              <wp:simplePos x="0" y="0"/>
              <wp:positionH relativeFrom="column">
                <wp:posOffset>0</wp:posOffset>
              </wp:positionH>
              <wp:positionV relativeFrom="paragraph">
                <wp:posOffset>0</wp:posOffset>
              </wp:positionV>
              <wp:extent cx="3369945" cy="0"/>
              <wp:effectExtent l="0" t="0" r="20955" b="1905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5BC15D" id="Straight Connector 11" o:spid="_x0000_s1026" alt="&quot;&quot;"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" strokecolor="#ffb81c" strokeweight="1pt">
              <v:stroke joinstyle="miter"/>
            </v:line>
          </w:pict>
        </mc:Fallback>
      </mc:AlternateContent>
    </w:r>
  </w:p>
  <w:p w14:paraId="14E9A468" w14:textId="77777777" w:rsidR="001219B6" w:rsidRPr="0037437F" w:rsidRDefault="001219B6" w:rsidP="0037437F">
    <w:pPr>
      <w:pStyle w:val="Footer"/>
      <w:rPr>
        <w:color w:val="1B365D"/>
      </w:rPr>
    </w:pPr>
    <w:r w:rsidRPr="00192D8E">
      <w:rPr>
        <w:rFonts w:cs="Calibri"/>
        <w:color w:val="1B365D"/>
      </w:rPr>
      <w:t xml:space="preserve">www.fairwork.gov.au | </w:t>
    </w:r>
    <w:r w:rsidRPr="0037437F">
      <w:rPr>
        <w:color w:val="1B365D"/>
      </w:rPr>
      <w:t>Fair Work Infoline</w:t>
    </w:r>
    <w:r w:rsidRPr="00192D8E">
      <w:rPr>
        <w:rFonts w:cs="Calibri"/>
        <w:color w:val="1B365D"/>
      </w:rPr>
      <w:t>:</w:t>
    </w:r>
    <w:r w:rsidRPr="0037437F">
      <w:rPr>
        <w:color w:val="1B365D"/>
      </w:rPr>
      <w:t xml:space="preserve"> 13 13 94</w:t>
    </w:r>
    <w:r w:rsidRPr="00192D8E">
      <w:rPr>
        <w:rFonts w:cs="Calibri"/>
        <w:color w:val="1B365D"/>
      </w:rPr>
      <w:t xml:space="preserve"> | </w:t>
    </w:r>
    <w:r w:rsidRPr="0037437F">
      <w:rPr>
        <w:color w:val="1B365D"/>
      </w:rPr>
      <w:t xml:space="preserve">ABN: 43 884 </w:t>
    </w:r>
    <w:r>
      <w:rPr>
        <w:color w:val="1B365D"/>
      </w:rPr>
      <w:t xml:space="preserve">188 </w:t>
    </w:r>
    <w:r w:rsidRPr="0037437F">
      <w:rPr>
        <w:color w:val="1B365D"/>
      </w:rPr>
      <w:t>232</w:t>
    </w:r>
  </w:p>
  <w:p w14:paraId="6254E619" w14:textId="77777777" w:rsidR="001219B6" w:rsidRDefault="001219B6" w:rsidP="00F1104C">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8C42A" w14:textId="77777777" w:rsidR="00781FAE" w:rsidRDefault="00781FAE" w:rsidP="001219B6">
      <w:r>
        <w:separator/>
      </w:r>
    </w:p>
  </w:footnote>
  <w:footnote w:type="continuationSeparator" w:id="0">
    <w:p w14:paraId="04BB4F67" w14:textId="77777777" w:rsidR="00781FAE" w:rsidRDefault="00781FAE" w:rsidP="001219B6">
      <w:r>
        <w:continuationSeparator/>
      </w:r>
    </w:p>
  </w:footnote>
  <w:footnote w:id="1">
    <w:p w14:paraId="6779EC2D" w14:textId="77777777" w:rsidR="001219B6" w:rsidRPr="001C6ACA" w:rsidRDefault="001219B6" w:rsidP="001219B6">
      <w:pPr>
        <w:pStyle w:val="FootnoteText"/>
        <w:rPr>
          <w:rFonts w:asciiTheme="minorHAnsi" w:hAnsiTheme="minorHAnsi" w:cstheme="minorHAnsi"/>
          <w:sz w:val="16"/>
          <w:szCs w:val="16"/>
        </w:rPr>
      </w:pPr>
      <w:r w:rsidRPr="001C6ACA">
        <w:rPr>
          <w:rStyle w:val="FootnoteReference"/>
          <w:rFonts w:asciiTheme="minorHAnsi" w:hAnsiTheme="minorHAnsi" w:cstheme="minorHAnsi"/>
          <w:sz w:val="16"/>
          <w:szCs w:val="16"/>
        </w:rPr>
        <w:footnoteRef/>
      </w:r>
      <w:r w:rsidRPr="001C6ACA">
        <w:rPr>
          <w:rFonts w:asciiTheme="minorHAnsi" w:hAnsiTheme="minorHAnsi" w:cstheme="minorHAnsi"/>
          <w:sz w:val="16"/>
          <w:szCs w:val="16"/>
        </w:rPr>
        <w:t xml:space="preserve"> Section 89 FW Act</w:t>
      </w:r>
    </w:p>
  </w:footnote>
  <w:footnote w:id="2">
    <w:p w14:paraId="4B666F76" w14:textId="24261AD4" w:rsidR="001219B6" w:rsidRPr="001C6ACA" w:rsidRDefault="001219B6" w:rsidP="001219B6">
      <w:pPr>
        <w:pStyle w:val="FootnoteText"/>
        <w:rPr>
          <w:rFonts w:asciiTheme="minorHAnsi" w:hAnsiTheme="minorHAnsi" w:cstheme="minorHAnsi"/>
          <w:sz w:val="16"/>
          <w:szCs w:val="16"/>
        </w:rPr>
      </w:pPr>
      <w:r w:rsidRPr="001C6ACA">
        <w:rPr>
          <w:rStyle w:val="FootnoteReference"/>
          <w:rFonts w:asciiTheme="minorHAnsi" w:hAnsiTheme="minorHAnsi" w:cstheme="minorHAnsi"/>
          <w:sz w:val="16"/>
          <w:szCs w:val="16"/>
        </w:rPr>
        <w:footnoteRef/>
      </w:r>
      <w:r w:rsidRPr="001C6ACA">
        <w:rPr>
          <w:rFonts w:asciiTheme="minorHAnsi" w:hAnsiTheme="minorHAnsi" w:cstheme="minorHAnsi"/>
          <w:sz w:val="16"/>
          <w:szCs w:val="16"/>
        </w:rPr>
        <w:t xml:space="preserve"> Section 116 FW Act</w:t>
      </w:r>
    </w:p>
  </w:footnote>
  <w:footnote w:id="3">
    <w:p w14:paraId="0E5C2463" w14:textId="114C4093" w:rsidR="00A15008" w:rsidRPr="001C6ACA" w:rsidRDefault="00A15008">
      <w:pPr>
        <w:pStyle w:val="FootnoteText"/>
        <w:rPr>
          <w:rFonts w:asciiTheme="minorHAnsi" w:hAnsiTheme="minorHAnsi" w:cstheme="minorHAnsi"/>
          <w:sz w:val="16"/>
          <w:szCs w:val="16"/>
        </w:rPr>
      </w:pPr>
      <w:r w:rsidRPr="001C6ACA">
        <w:rPr>
          <w:rStyle w:val="FootnoteReference"/>
          <w:rFonts w:asciiTheme="minorHAnsi" w:hAnsiTheme="minorHAnsi" w:cstheme="minorHAnsi"/>
          <w:sz w:val="16"/>
          <w:szCs w:val="16"/>
        </w:rPr>
        <w:footnoteRef/>
      </w:r>
      <w:r w:rsidRPr="001C6ACA">
        <w:rPr>
          <w:rFonts w:asciiTheme="minorHAnsi" w:hAnsiTheme="minorHAnsi" w:cstheme="minorHAnsi"/>
          <w:sz w:val="16"/>
          <w:szCs w:val="16"/>
        </w:rPr>
        <w:t xml:space="preserve"> </w:t>
      </w:r>
      <w:r w:rsidRPr="001C6ACA">
        <w:rPr>
          <w:rStyle w:val="cf01"/>
          <w:rFonts w:asciiTheme="minorHAnsi" w:hAnsiTheme="minorHAnsi" w:cstheme="minorHAnsi"/>
          <w:sz w:val="16"/>
          <w:szCs w:val="16"/>
        </w:rPr>
        <w:t>The total underpayment arising from the contraventions is $1,966 less than the total remediation amount. Starbucks has elected to pay a minimum remediation payment of $20 in any instance where an amount owed to an employee was less than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2DC6" w14:textId="2BDED78E" w:rsidR="001219B6" w:rsidRDefault="00C548D5">
    <w:pPr>
      <w:pStyle w:val="Header"/>
    </w:pPr>
    <w:r>
      <w:rPr>
        <w:noProof/>
      </w:rPr>
      <mc:AlternateContent>
        <mc:Choice Requires="wps">
          <w:drawing>
            <wp:anchor distT="0" distB="0" distL="114300" distR="114300" simplePos="0" relativeHeight="251665920" behindDoc="0" locked="0" layoutInCell="0" allowOverlap="1" wp14:anchorId="402DE270" wp14:editId="22118EC2">
              <wp:simplePos x="0" y="0"/>
              <wp:positionH relativeFrom="page">
                <wp:posOffset>0</wp:posOffset>
              </wp:positionH>
              <wp:positionV relativeFrom="page">
                <wp:posOffset>190500</wp:posOffset>
              </wp:positionV>
              <wp:extent cx="7560310" cy="252095"/>
              <wp:effectExtent l="0" t="0" r="0" b="14605"/>
              <wp:wrapNone/>
              <wp:docPr id="2" name="MSIPCMd7894cf4a47b09e91994eea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13F845" w14:textId="40580613" w:rsidR="00C548D5" w:rsidRPr="00C548D5" w:rsidRDefault="00C548D5" w:rsidP="00C548D5">
                          <w:pPr>
                            <w:jc w:val="center"/>
                            <w:rPr>
                              <w:rFonts w:cs="Arial"/>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2DE270" id="_x0000_t202" coordsize="21600,21600" o:spt="202" path="m,l,21600r21600,l21600,xe">
              <v:stroke joinstyle="miter"/>
              <v:path gradientshapeok="t" o:connecttype="rect"/>
            </v:shapetype>
            <v:shape id="MSIPCMd7894cf4a47b09e91994eea7" o:spid="_x0000_s1026" type="#_x0000_t202" alt="&quot;&quot;" style="position:absolute;margin-left:0;margin-top:15pt;width:595.3pt;height:19.85pt;z-index:2516659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A13F845" w14:textId="40580613" w:rsidR="00C548D5" w:rsidRPr="00C548D5" w:rsidRDefault="00C548D5" w:rsidP="00C548D5">
                    <w:pPr>
                      <w:jc w:val="center"/>
                      <w:rPr>
                        <w:rFonts w:cs="Arial"/>
                        <w:color w:val="FF0000"/>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D201" w14:textId="3028CF2B" w:rsidR="001219B6" w:rsidRPr="006615E0" w:rsidRDefault="00C548D5" w:rsidP="002C23C8">
    <w:pPr>
      <w:tabs>
        <w:tab w:val="center" w:pos="4820"/>
        <w:tab w:val="right" w:pos="9639"/>
      </w:tabs>
      <w:ind w:left="-851"/>
      <w:rPr>
        <w:rFonts w:cs="HelveticaNeue-Light"/>
        <w:color w:val="000000"/>
        <w:sz w:val="32"/>
        <w:szCs w:val="44"/>
      </w:rPr>
    </w:pPr>
    <w:r>
      <w:rPr>
        <w:noProof/>
      </w:rPr>
      <mc:AlternateContent>
        <mc:Choice Requires="wps">
          <w:drawing>
            <wp:anchor distT="0" distB="0" distL="114300" distR="114300" simplePos="0" relativeHeight="251683328" behindDoc="0" locked="0" layoutInCell="0" allowOverlap="1" wp14:anchorId="781D9B06" wp14:editId="169E743B">
              <wp:simplePos x="0" y="0"/>
              <wp:positionH relativeFrom="page">
                <wp:posOffset>0</wp:posOffset>
              </wp:positionH>
              <wp:positionV relativeFrom="page">
                <wp:posOffset>190500</wp:posOffset>
              </wp:positionV>
              <wp:extent cx="7560310" cy="252095"/>
              <wp:effectExtent l="0" t="0" r="0" b="14605"/>
              <wp:wrapNone/>
              <wp:docPr id="6" name="MSIPCM23c44c5490902a229048cf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DA4F48" w14:textId="50C5A279" w:rsidR="00C548D5" w:rsidRPr="00C548D5" w:rsidRDefault="00C548D5" w:rsidP="00C548D5">
                          <w:pPr>
                            <w:jc w:val="center"/>
                            <w:rPr>
                              <w:rFonts w:cs="Arial"/>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81D9B06" id="_x0000_t202" coordsize="21600,21600" o:spt="202" path="m,l,21600r21600,l21600,xe">
              <v:stroke joinstyle="miter"/>
              <v:path gradientshapeok="t" o:connecttype="rect"/>
            </v:shapetype>
            <v:shape id="MSIPCM23c44c5490902a229048cf14" o:spid="_x0000_s1028" type="#_x0000_t202" alt="&quot;&quot;" style="position:absolute;left:0;text-align:left;margin-left:0;margin-top:15pt;width:595.3pt;height:19.85pt;z-index:2516833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4DDA4F48" w14:textId="50C5A279" w:rsidR="00C548D5" w:rsidRPr="00C548D5" w:rsidRDefault="00C548D5" w:rsidP="00C548D5">
                    <w:pPr>
                      <w:jc w:val="center"/>
                      <w:rPr>
                        <w:rFonts w:cs="Arial"/>
                        <w:color w:val="FF0000"/>
                        <w:sz w:val="24"/>
                      </w:rPr>
                    </w:pPr>
                  </w:p>
                </w:txbxContent>
              </v:textbox>
              <w10:wrap anchorx="page" anchory="page"/>
            </v:shape>
          </w:pict>
        </mc:Fallback>
      </mc:AlternateContent>
    </w:r>
    <w:r w:rsidR="001219B6">
      <w:rPr>
        <w:noProof/>
        <w:lang w:eastAsia="en-AU"/>
      </w:rPr>
      <mc:AlternateContent>
        <mc:Choice Requires="wpg">
          <w:drawing>
            <wp:anchor distT="0" distB="0" distL="114300" distR="114300" simplePos="0" relativeHeight="251613696" behindDoc="0" locked="0" layoutInCell="1" allowOverlap="1" wp14:anchorId="4D43C9FB" wp14:editId="7E1FB938">
              <wp:simplePos x="0" y="0"/>
              <wp:positionH relativeFrom="page">
                <wp:align>right</wp:align>
              </wp:positionH>
              <wp:positionV relativeFrom="paragraph">
                <wp:posOffset>-181610</wp:posOffset>
              </wp:positionV>
              <wp:extent cx="7548880" cy="103124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3" name="Rectangle 3"/>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2E870292" id="Group 1" o:spid="_x0000_s1026" alt="&quot;&quot;" style="position:absolute;margin-left:543.2pt;margin-top:-14.3pt;width:594.4pt;height:81.2pt;z-index:251613696;mso-position-horizontal:right;mso-position-horizont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">
              <v:rect id="Rectangle 3"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">
                <v:imagedata r:id="rId2"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AB7"/>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FA16A7"/>
    <w:multiLevelType w:val="hybridMultilevel"/>
    <w:tmpl w:val="BBD8DAD4"/>
    <w:lvl w:ilvl="0" w:tplc="79C02BF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BF1738"/>
    <w:multiLevelType w:val="hybridMultilevel"/>
    <w:tmpl w:val="010685D0"/>
    <w:lvl w:ilvl="0" w:tplc="0C09000F">
      <w:start w:val="1"/>
      <w:numFmt w:val="decimal"/>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F70120"/>
    <w:multiLevelType w:val="hybridMultilevel"/>
    <w:tmpl w:val="908A773C"/>
    <w:lvl w:ilvl="0" w:tplc="D054DBFA">
      <w:start w:val="1"/>
      <w:numFmt w:val="lowerLetter"/>
      <w:lvlText w:val="(%1)"/>
      <w:lvlJc w:val="left"/>
      <w:pPr>
        <w:ind w:left="1854" w:hanging="360"/>
      </w:pPr>
      <w:rPr>
        <w:rFonts w:hint="default"/>
      </w:r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15:restartNumberingAfterBreak="0">
    <w:nsid w:val="138A47C4"/>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4D26230"/>
    <w:multiLevelType w:val="hybridMultilevel"/>
    <w:tmpl w:val="538C7478"/>
    <w:lvl w:ilvl="0" w:tplc="0C09000F">
      <w:start w:val="1"/>
      <w:numFmt w:val="decimal"/>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EB19A5"/>
    <w:multiLevelType w:val="hybridMultilevel"/>
    <w:tmpl w:val="1EC4B9EE"/>
    <w:lvl w:ilvl="0" w:tplc="02A838B8">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394261"/>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7F9588D"/>
    <w:multiLevelType w:val="hybridMultilevel"/>
    <w:tmpl w:val="45ECE18E"/>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9" w15:restartNumberingAfterBreak="0">
    <w:nsid w:val="1A3E03D9"/>
    <w:multiLevelType w:val="hybridMultilevel"/>
    <w:tmpl w:val="CFB62974"/>
    <w:lvl w:ilvl="0" w:tplc="4F746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2" w15:restartNumberingAfterBreak="0">
    <w:nsid w:val="268D289A"/>
    <w:multiLevelType w:val="hybridMultilevel"/>
    <w:tmpl w:val="D7A8CF76"/>
    <w:lvl w:ilvl="0" w:tplc="0C09000F">
      <w:start w:val="1"/>
      <w:numFmt w:val="decimal"/>
      <w:lvlText w:val="%1."/>
      <w:lvlJc w:val="left"/>
      <w:pPr>
        <w:ind w:left="720" w:hanging="360"/>
      </w:pPr>
      <w:rPr>
        <w:rFonts w:hint="default"/>
      </w:rPr>
    </w:lvl>
    <w:lvl w:ilvl="1" w:tplc="68CA64C2">
      <w:start w:val="1"/>
      <w:numFmt w:val="lowerLetter"/>
      <w:lvlText w:val="(%2)"/>
      <w:lvlJc w:val="lef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0273BC"/>
    <w:multiLevelType w:val="multilevel"/>
    <w:tmpl w:val="3D56774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F0639A8"/>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B57E5A"/>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28327D"/>
    <w:multiLevelType w:val="hybridMultilevel"/>
    <w:tmpl w:val="EB6422A4"/>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8" w15:restartNumberingAfterBreak="0">
    <w:nsid w:val="36675EB2"/>
    <w:multiLevelType w:val="hybridMultilevel"/>
    <w:tmpl w:val="2004C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E35E70"/>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1" w15:restartNumberingAfterBreak="0">
    <w:nsid w:val="3ADB1528"/>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4D5153"/>
    <w:multiLevelType w:val="hybridMultilevel"/>
    <w:tmpl w:val="F5CE9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EC3A68"/>
    <w:multiLevelType w:val="hybridMultilevel"/>
    <w:tmpl w:val="D4F20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1A352B"/>
    <w:multiLevelType w:val="hybridMultilevel"/>
    <w:tmpl w:val="DEE0D3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2DB531B"/>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93D4A09"/>
    <w:multiLevelType w:val="hybridMultilevel"/>
    <w:tmpl w:val="4B1001EE"/>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C341B2"/>
    <w:multiLevelType w:val="hybridMultilevel"/>
    <w:tmpl w:val="8F54047E"/>
    <w:lvl w:ilvl="0" w:tplc="9C9CAF8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313BE6"/>
    <w:multiLevelType w:val="hybridMultilevel"/>
    <w:tmpl w:val="39189F76"/>
    <w:lvl w:ilvl="0" w:tplc="4F746582">
      <w:start w:val="1"/>
      <w:numFmt w:val="lowerLetter"/>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443DFA"/>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7894D70"/>
    <w:multiLevelType w:val="multilevel"/>
    <w:tmpl w:val="3D56774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3" w15:restartNumberingAfterBreak="0">
    <w:nsid w:val="68FB2BE8"/>
    <w:multiLevelType w:val="hybridMultilevel"/>
    <w:tmpl w:val="C89804F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B562315"/>
    <w:multiLevelType w:val="multilevel"/>
    <w:tmpl w:val="38A0DB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19D58B3"/>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71D2527B"/>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2683EE7"/>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72741C30"/>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3CE73C6"/>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924DA1"/>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D0D3A0F"/>
    <w:multiLevelType w:val="hybridMultilevel"/>
    <w:tmpl w:val="36D614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DA31F3E"/>
    <w:multiLevelType w:val="hybridMultilevel"/>
    <w:tmpl w:val="DAC08F76"/>
    <w:lvl w:ilvl="0" w:tplc="7526A7F6">
      <w:start w:val="1"/>
      <w:numFmt w:val="decimal"/>
      <w:pStyle w:val="EUParagraphLevel1"/>
      <w:lvlText w:val="%1."/>
      <w:lvlJc w:val="left"/>
      <w:pPr>
        <w:ind w:left="720" w:hanging="360"/>
      </w:pPr>
      <w:rPr>
        <w:rFonts w:hint="default"/>
        <w:color w:val="auto"/>
      </w:rPr>
    </w:lvl>
    <w:lvl w:ilvl="1" w:tplc="44A830A8">
      <w:start w:val="1"/>
      <w:numFmt w:val="lowerLetter"/>
      <w:pStyle w:val="EUParagraphLevel2"/>
      <w:lvlText w:val="(%2)"/>
      <w:lvlJc w:val="right"/>
      <w:pPr>
        <w:ind w:left="1440" w:hanging="360"/>
      </w:pPr>
      <w:rPr>
        <w:rFonts w:ascii="Calibri" w:eastAsia="Times New Roman" w:hAnsi="Calibri" w:cs="Calibri" w:hint="default"/>
        <w:color w:val="auto"/>
      </w:rPr>
    </w:lvl>
    <w:lvl w:ilvl="2" w:tplc="F8E05430">
      <w:start w:val="1"/>
      <w:numFmt w:val="lowerRoman"/>
      <w:pStyle w:val="EUParagraphLevel3"/>
      <w:lvlText w:val="(%3)"/>
      <w:lvlJc w:val="right"/>
      <w:pPr>
        <w:ind w:left="2160" w:hanging="180"/>
      </w:pPr>
      <w:rPr>
        <w:rFonts w:asciiTheme="minorHAnsi" w:eastAsia="Times New Roman" w:hAnsiTheme="minorHAnsi" w:cstheme="minorHAns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3431910">
    <w:abstractNumId w:val="13"/>
  </w:num>
  <w:num w:numId="2" w16cid:durableId="380981761">
    <w:abstractNumId w:val="40"/>
  </w:num>
  <w:num w:numId="3" w16cid:durableId="722096116">
    <w:abstractNumId w:val="32"/>
  </w:num>
  <w:num w:numId="4" w16cid:durableId="1905216608">
    <w:abstractNumId w:val="10"/>
  </w:num>
  <w:num w:numId="5" w16cid:durableId="1555657857">
    <w:abstractNumId w:val="43"/>
  </w:num>
  <w:num w:numId="6" w16cid:durableId="2116434736">
    <w:abstractNumId w:val="20"/>
  </w:num>
  <w:num w:numId="7" w16cid:durableId="2139369942">
    <w:abstractNumId w:val="17"/>
  </w:num>
  <w:num w:numId="8" w16cid:durableId="326060181">
    <w:abstractNumId w:val="38"/>
  </w:num>
  <w:num w:numId="9" w16cid:durableId="496848822">
    <w:abstractNumId w:val="26"/>
  </w:num>
  <w:num w:numId="10" w16cid:durableId="338893153">
    <w:abstractNumId w:val="12"/>
  </w:num>
  <w:num w:numId="11" w16cid:durableId="155459082">
    <w:abstractNumId w:val="8"/>
  </w:num>
  <w:num w:numId="12" w16cid:durableId="1978144671">
    <w:abstractNumId w:val="39"/>
  </w:num>
  <w:num w:numId="13" w16cid:durableId="338435297">
    <w:abstractNumId w:val="16"/>
  </w:num>
  <w:num w:numId="14" w16cid:durableId="224730304">
    <w:abstractNumId w:val="0"/>
  </w:num>
  <w:num w:numId="15" w16cid:durableId="1393699554">
    <w:abstractNumId w:val="21"/>
  </w:num>
  <w:num w:numId="16" w16cid:durableId="467088136">
    <w:abstractNumId w:val="27"/>
  </w:num>
  <w:num w:numId="17" w16cid:durableId="1038239082">
    <w:abstractNumId w:val="25"/>
  </w:num>
  <w:num w:numId="18" w16cid:durableId="620113208">
    <w:abstractNumId w:val="41"/>
  </w:num>
  <w:num w:numId="19" w16cid:durableId="1543135392">
    <w:abstractNumId w:val="5"/>
  </w:num>
  <w:num w:numId="20" w16cid:durableId="489757008">
    <w:abstractNumId w:val="9"/>
  </w:num>
  <w:num w:numId="21" w16cid:durableId="671951576">
    <w:abstractNumId w:val="30"/>
  </w:num>
  <w:num w:numId="22" w16cid:durableId="339238847">
    <w:abstractNumId w:val="37"/>
  </w:num>
  <w:num w:numId="23" w16cid:durableId="2141606854">
    <w:abstractNumId w:val="7"/>
  </w:num>
  <w:num w:numId="24" w16cid:durableId="822354955">
    <w:abstractNumId w:val="4"/>
  </w:num>
  <w:num w:numId="25" w16cid:durableId="808279102">
    <w:abstractNumId w:val="14"/>
  </w:num>
  <w:num w:numId="26" w16cid:durableId="156461982">
    <w:abstractNumId w:val="2"/>
  </w:num>
  <w:num w:numId="27" w16cid:durableId="1153571825">
    <w:abstractNumId w:val="6"/>
  </w:num>
  <w:num w:numId="28" w16cid:durableId="388697398">
    <w:abstractNumId w:val="15"/>
  </w:num>
  <w:num w:numId="29" w16cid:durableId="1354303774">
    <w:abstractNumId w:val="29"/>
  </w:num>
  <w:num w:numId="30" w16cid:durableId="1337418371">
    <w:abstractNumId w:val="35"/>
  </w:num>
  <w:num w:numId="31" w16cid:durableId="1699549682">
    <w:abstractNumId w:val="36"/>
  </w:num>
  <w:num w:numId="32" w16cid:durableId="108553681">
    <w:abstractNumId w:val="31"/>
  </w:num>
  <w:num w:numId="33" w16cid:durableId="694187298">
    <w:abstractNumId w:val="3"/>
    <w:lvlOverride w:ilvl="0">
      <w:startOverride w:val="1"/>
    </w:lvlOverride>
  </w:num>
  <w:num w:numId="34" w16cid:durableId="1543444420">
    <w:abstractNumId w:val="19"/>
  </w:num>
  <w:num w:numId="35" w16cid:durableId="596787088">
    <w:abstractNumId w:val="11"/>
  </w:num>
  <w:num w:numId="36" w16cid:durableId="1635869633">
    <w:abstractNumId w:val="23"/>
  </w:num>
  <w:num w:numId="37" w16cid:durableId="167060365">
    <w:abstractNumId w:val="22"/>
  </w:num>
  <w:num w:numId="38" w16cid:durableId="1617979595">
    <w:abstractNumId w:val="34"/>
  </w:num>
  <w:num w:numId="39" w16cid:durableId="9504734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425268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609976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90827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6460237">
    <w:abstractNumId w:val="24"/>
  </w:num>
  <w:num w:numId="44" w16cid:durableId="1598245708">
    <w:abstractNumId w:val="28"/>
  </w:num>
  <w:num w:numId="45" w16cid:durableId="1747073886">
    <w:abstractNumId w:val="33"/>
  </w:num>
  <w:num w:numId="46" w16cid:durableId="1374231945">
    <w:abstractNumId w:val="42"/>
  </w:num>
  <w:num w:numId="47" w16cid:durableId="1044671473">
    <w:abstractNumId w:val="1"/>
  </w:num>
  <w:num w:numId="48" w16cid:durableId="386150672">
    <w:abstractNumId w:val="18"/>
  </w:num>
  <w:num w:numId="49" w16cid:durableId="2024085849">
    <w:abstractNumId w:val="4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B6"/>
    <w:rsid w:val="000013D4"/>
    <w:rsid w:val="00001F21"/>
    <w:rsid w:val="00007281"/>
    <w:rsid w:val="000114DB"/>
    <w:rsid w:val="0002601F"/>
    <w:rsid w:val="00030329"/>
    <w:rsid w:val="00046455"/>
    <w:rsid w:val="000465AA"/>
    <w:rsid w:val="00064A51"/>
    <w:rsid w:val="00064AF7"/>
    <w:rsid w:val="00073F41"/>
    <w:rsid w:val="00075177"/>
    <w:rsid w:val="00080335"/>
    <w:rsid w:val="000874AC"/>
    <w:rsid w:val="00093CF3"/>
    <w:rsid w:val="000A65E9"/>
    <w:rsid w:val="000B5E92"/>
    <w:rsid w:val="000C40A4"/>
    <w:rsid w:val="000D011C"/>
    <w:rsid w:val="000D3283"/>
    <w:rsid w:val="000E478A"/>
    <w:rsid w:val="00106478"/>
    <w:rsid w:val="00120B54"/>
    <w:rsid w:val="001219B6"/>
    <w:rsid w:val="0012241F"/>
    <w:rsid w:val="001420E1"/>
    <w:rsid w:val="00143C94"/>
    <w:rsid w:val="00150114"/>
    <w:rsid w:val="001907FE"/>
    <w:rsid w:val="001922C0"/>
    <w:rsid w:val="001C6ACA"/>
    <w:rsid w:val="001D1E15"/>
    <w:rsid w:val="001D2600"/>
    <w:rsid w:val="001D3579"/>
    <w:rsid w:val="001D6646"/>
    <w:rsid w:val="001E080D"/>
    <w:rsid w:val="001E2BB7"/>
    <w:rsid w:val="001F61DF"/>
    <w:rsid w:val="001F68A7"/>
    <w:rsid w:val="00207F24"/>
    <w:rsid w:val="002136B1"/>
    <w:rsid w:val="00222971"/>
    <w:rsid w:val="00235715"/>
    <w:rsid w:val="0023737E"/>
    <w:rsid w:val="0024003B"/>
    <w:rsid w:val="002439AD"/>
    <w:rsid w:val="002465AF"/>
    <w:rsid w:val="002504F1"/>
    <w:rsid w:val="00255266"/>
    <w:rsid w:val="002711A7"/>
    <w:rsid w:val="0029007C"/>
    <w:rsid w:val="002A30C8"/>
    <w:rsid w:val="002A3351"/>
    <w:rsid w:val="002D19FC"/>
    <w:rsid w:val="002D5E06"/>
    <w:rsid w:val="002D7728"/>
    <w:rsid w:val="002F6580"/>
    <w:rsid w:val="00305708"/>
    <w:rsid w:val="0031117B"/>
    <w:rsid w:val="00312092"/>
    <w:rsid w:val="0031258C"/>
    <w:rsid w:val="00314548"/>
    <w:rsid w:val="00330996"/>
    <w:rsid w:val="003429E6"/>
    <w:rsid w:val="00345C4A"/>
    <w:rsid w:val="00357004"/>
    <w:rsid w:val="00357E97"/>
    <w:rsid w:val="003662C7"/>
    <w:rsid w:val="00367A56"/>
    <w:rsid w:val="00374CC3"/>
    <w:rsid w:val="00390656"/>
    <w:rsid w:val="003A1DB5"/>
    <w:rsid w:val="003A65E4"/>
    <w:rsid w:val="003A7A84"/>
    <w:rsid w:val="003B049B"/>
    <w:rsid w:val="003D3BE8"/>
    <w:rsid w:val="003D5A09"/>
    <w:rsid w:val="003E4352"/>
    <w:rsid w:val="003F0533"/>
    <w:rsid w:val="003F2CA4"/>
    <w:rsid w:val="003F3C54"/>
    <w:rsid w:val="00417EA4"/>
    <w:rsid w:val="00427978"/>
    <w:rsid w:val="00431946"/>
    <w:rsid w:val="00443037"/>
    <w:rsid w:val="00451642"/>
    <w:rsid w:val="00464C5A"/>
    <w:rsid w:val="0047360D"/>
    <w:rsid w:val="00482C20"/>
    <w:rsid w:val="00482CEE"/>
    <w:rsid w:val="00492C05"/>
    <w:rsid w:val="00496A7E"/>
    <w:rsid w:val="004B5B82"/>
    <w:rsid w:val="004C01D8"/>
    <w:rsid w:val="004D1290"/>
    <w:rsid w:val="004E0A61"/>
    <w:rsid w:val="004E4D21"/>
    <w:rsid w:val="004F4D06"/>
    <w:rsid w:val="0052121B"/>
    <w:rsid w:val="00527823"/>
    <w:rsid w:val="005508A4"/>
    <w:rsid w:val="00556672"/>
    <w:rsid w:val="005622D4"/>
    <w:rsid w:val="00567AA9"/>
    <w:rsid w:val="005723F8"/>
    <w:rsid w:val="00574333"/>
    <w:rsid w:val="0057633B"/>
    <w:rsid w:val="00577FCC"/>
    <w:rsid w:val="005870A3"/>
    <w:rsid w:val="0059380B"/>
    <w:rsid w:val="00594EF6"/>
    <w:rsid w:val="00597E35"/>
    <w:rsid w:val="005A6B51"/>
    <w:rsid w:val="005B31EF"/>
    <w:rsid w:val="005D28F4"/>
    <w:rsid w:val="005D51C3"/>
    <w:rsid w:val="005D5455"/>
    <w:rsid w:val="0060636B"/>
    <w:rsid w:val="00606A22"/>
    <w:rsid w:val="006163AB"/>
    <w:rsid w:val="0061665E"/>
    <w:rsid w:val="006250F8"/>
    <w:rsid w:val="00630439"/>
    <w:rsid w:val="0063514A"/>
    <w:rsid w:val="006362CE"/>
    <w:rsid w:val="006464DF"/>
    <w:rsid w:val="006623D9"/>
    <w:rsid w:val="00662A91"/>
    <w:rsid w:val="006771D7"/>
    <w:rsid w:val="00682255"/>
    <w:rsid w:val="00684316"/>
    <w:rsid w:val="00695D52"/>
    <w:rsid w:val="006A3C31"/>
    <w:rsid w:val="006B0E89"/>
    <w:rsid w:val="006D1E18"/>
    <w:rsid w:val="006D2106"/>
    <w:rsid w:val="006E2219"/>
    <w:rsid w:val="006E6989"/>
    <w:rsid w:val="006F4427"/>
    <w:rsid w:val="007050B7"/>
    <w:rsid w:val="00705E72"/>
    <w:rsid w:val="00713F7E"/>
    <w:rsid w:val="00717712"/>
    <w:rsid w:val="00727FF2"/>
    <w:rsid w:val="00735477"/>
    <w:rsid w:val="00736354"/>
    <w:rsid w:val="00740D6D"/>
    <w:rsid w:val="00741019"/>
    <w:rsid w:val="00743957"/>
    <w:rsid w:val="007439C0"/>
    <w:rsid w:val="007468F9"/>
    <w:rsid w:val="00756CA0"/>
    <w:rsid w:val="00771025"/>
    <w:rsid w:val="007745BA"/>
    <w:rsid w:val="00781F0B"/>
    <w:rsid w:val="00781FAE"/>
    <w:rsid w:val="00793212"/>
    <w:rsid w:val="00795F16"/>
    <w:rsid w:val="00797715"/>
    <w:rsid w:val="007A13C0"/>
    <w:rsid w:val="007A2745"/>
    <w:rsid w:val="007A7237"/>
    <w:rsid w:val="007A7B51"/>
    <w:rsid w:val="007B0304"/>
    <w:rsid w:val="007C4A83"/>
    <w:rsid w:val="007C5170"/>
    <w:rsid w:val="007D3061"/>
    <w:rsid w:val="007E0046"/>
    <w:rsid w:val="00811EDC"/>
    <w:rsid w:val="00821C1A"/>
    <w:rsid w:val="0084306B"/>
    <w:rsid w:val="00845B9E"/>
    <w:rsid w:val="008550BA"/>
    <w:rsid w:val="0085754A"/>
    <w:rsid w:val="0087393A"/>
    <w:rsid w:val="00877F57"/>
    <w:rsid w:val="00882E60"/>
    <w:rsid w:val="00883F23"/>
    <w:rsid w:val="008878A4"/>
    <w:rsid w:val="00895FCC"/>
    <w:rsid w:val="008A26FD"/>
    <w:rsid w:val="008A388F"/>
    <w:rsid w:val="008A54E3"/>
    <w:rsid w:val="008B6F7F"/>
    <w:rsid w:val="008C4B70"/>
    <w:rsid w:val="008C6530"/>
    <w:rsid w:val="008D58D8"/>
    <w:rsid w:val="008E19D6"/>
    <w:rsid w:val="008E42E3"/>
    <w:rsid w:val="008E6F28"/>
    <w:rsid w:val="008F2D25"/>
    <w:rsid w:val="008F4066"/>
    <w:rsid w:val="008F56B4"/>
    <w:rsid w:val="009021FC"/>
    <w:rsid w:val="0090439B"/>
    <w:rsid w:val="00911EE3"/>
    <w:rsid w:val="009339EF"/>
    <w:rsid w:val="00944BD1"/>
    <w:rsid w:val="00975F5E"/>
    <w:rsid w:val="00977C37"/>
    <w:rsid w:val="00987A68"/>
    <w:rsid w:val="009A210F"/>
    <w:rsid w:val="009B41B3"/>
    <w:rsid w:val="009B5B01"/>
    <w:rsid w:val="009C224E"/>
    <w:rsid w:val="009C28B1"/>
    <w:rsid w:val="009D4C76"/>
    <w:rsid w:val="009E3207"/>
    <w:rsid w:val="009E3E8B"/>
    <w:rsid w:val="009F6473"/>
    <w:rsid w:val="00A00A9A"/>
    <w:rsid w:val="00A031C0"/>
    <w:rsid w:val="00A123B0"/>
    <w:rsid w:val="00A15008"/>
    <w:rsid w:val="00A43D60"/>
    <w:rsid w:val="00A46EAA"/>
    <w:rsid w:val="00A64945"/>
    <w:rsid w:val="00A6612C"/>
    <w:rsid w:val="00A725D3"/>
    <w:rsid w:val="00A75B88"/>
    <w:rsid w:val="00AB7C27"/>
    <w:rsid w:val="00AE3B9C"/>
    <w:rsid w:val="00AE58E6"/>
    <w:rsid w:val="00AE58F7"/>
    <w:rsid w:val="00AE7130"/>
    <w:rsid w:val="00AF2662"/>
    <w:rsid w:val="00AF3600"/>
    <w:rsid w:val="00AF61A9"/>
    <w:rsid w:val="00AF6796"/>
    <w:rsid w:val="00AF7126"/>
    <w:rsid w:val="00B02183"/>
    <w:rsid w:val="00B07F54"/>
    <w:rsid w:val="00B10B40"/>
    <w:rsid w:val="00B10DA9"/>
    <w:rsid w:val="00B14488"/>
    <w:rsid w:val="00B21B81"/>
    <w:rsid w:val="00B21C38"/>
    <w:rsid w:val="00B25071"/>
    <w:rsid w:val="00B330BE"/>
    <w:rsid w:val="00B366B1"/>
    <w:rsid w:val="00B44515"/>
    <w:rsid w:val="00B454B1"/>
    <w:rsid w:val="00B503CA"/>
    <w:rsid w:val="00B51299"/>
    <w:rsid w:val="00B61CCD"/>
    <w:rsid w:val="00B71AE8"/>
    <w:rsid w:val="00B80EC2"/>
    <w:rsid w:val="00B87ABE"/>
    <w:rsid w:val="00BA0D10"/>
    <w:rsid w:val="00BB41CE"/>
    <w:rsid w:val="00BB50DE"/>
    <w:rsid w:val="00BB54B1"/>
    <w:rsid w:val="00BB5C2A"/>
    <w:rsid w:val="00BC150E"/>
    <w:rsid w:val="00BD47FE"/>
    <w:rsid w:val="00BD5AD1"/>
    <w:rsid w:val="00BE4E03"/>
    <w:rsid w:val="00BE7AF2"/>
    <w:rsid w:val="00BF6D6F"/>
    <w:rsid w:val="00BF738D"/>
    <w:rsid w:val="00C03C02"/>
    <w:rsid w:val="00C11726"/>
    <w:rsid w:val="00C12C9A"/>
    <w:rsid w:val="00C13714"/>
    <w:rsid w:val="00C27D17"/>
    <w:rsid w:val="00C302E3"/>
    <w:rsid w:val="00C31980"/>
    <w:rsid w:val="00C3678D"/>
    <w:rsid w:val="00C47300"/>
    <w:rsid w:val="00C51DD3"/>
    <w:rsid w:val="00C539B6"/>
    <w:rsid w:val="00C548D5"/>
    <w:rsid w:val="00C626DD"/>
    <w:rsid w:val="00C6716B"/>
    <w:rsid w:val="00C67B31"/>
    <w:rsid w:val="00C83777"/>
    <w:rsid w:val="00CB23AA"/>
    <w:rsid w:val="00CC097D"/>
    <w:rsid w:val="00CC5AE2"/>
    <w:rsid w:val="00CD3EAF"/>
    <w:rsid w:val="00CE3146"/>
    <w:rsid w:val="00CE7571"/>
    <w:rsid w:val="00CF095D"/>
    <w:rsid w:val="00CF17F0"/>
    <w:rsid w:val="00D107DD"/>
    <w:rsid w:val="00D1171C"/>
    <w:rsid w:val="00D14658"/>
    <w:rsid w:val="00D175AA"/>
    <w:rsid w:val="00D238C2"/>
    <w:rsid w:val="00D304B8"/>
    <w:rsid w:val="00D30C74"/>
    <w:rsid w:val="00D62938"/>
    <w:rsid w:val="00D845D0"/>
    <w:rsid w:val="00DB726C"/>
    <w:rsid w:val="00DC02B4"/>
    <w:rsid w:val="00DC37B0"/>
    <w:rsid w:val="00DC4B11"/>
    <w:rsid w:val="00DC4D7B"/>
    <w:rsid w:val="00DC7F33"/>
    <w:rsid w:val="00DE4D52"/>
    <w:rsid w:val="00E078C6"/>
    <w:rsid w:val="00E13C45"/>
    <w:rsid w:val="00E17679"/>
    <w:rsid w:val="00E207DF"/>
    <w:rsid w:val="00E44A5B"/>
    <w:rsid w:val="00E45AB0"/>
    <w:rsid w:val="00E6244F"/>
    <w:rsid w:val="00E64119"/>
    <w:rsid w:val="00E776A4"/>
    <w:rsid w:val="00E81A41"/>
    <w:rsid w:val="00E86C24"/>
    <w:rsid w:val="00E92CA7"/>
    <w:rsid w:val="00E97D12"/>
    <w:rsid w:val="00EA1FDA"/>
    <w:rsid w:val="00EC4143"/>
    <w:rsid w:val="00ED7034"/>
    <w:rsid w:val="00EE3CB3"/>
    <w:rsid w:val="00EF0BDA"/>
    <w:rsid w:val="00EF0F98"/>
    <w:rsid w:val="00EF3009"/>
    <w:rsid w:val="00F039CE"/>
    <w:rsid w:val="00F05D91"/>
    <w:rsid w:val="00F118E4"/>
    <w:rsid w:val="00F15EB8"/>
    <w:rsid w:val="00F24FFD"/>
    <w:rsid w:val="00F252FB"/>
    <w:rsid w:val="00F273EE"/>
    <w:rsid w:val="00F422BA"/>
    <w:rsid w:val="00F45F03"/>
    <w:rsid w:val="00F51E3A"/>
    <w:rsid w:val="00F57685"/>
    <w:rsid w:val="00F67B3A"/>
    <w:rsid w:val="00F71E66"/>
    <w:rsid w:val="00F97E65"/>
    <w:rsid w:val="00FA4BB3"/>
    <w:rsid w:val="00FE5E73"/>
    <w:rsid w:val="00FE78C5"/>
    <w:rsid w:val="00FF68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7A7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9B6"/>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1219B6"/>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link w:val="Heading2Char"/>
    <w:qFormat/>
    <w:rsid w:val="001219B6"/>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link w:val="Heading3Char"/>
    <w:qFormat/>
    <w:rsid w:val="001219B6"/>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1219B6"/>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219B6"/>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219B6"/>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219B6"/>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219B6"/>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219B6"/>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19B6"/>
    <w:rPr>
      <w:rFonts w:ascii="Arial" w:eastAsia="Times New Roman" w:hAnsi="Arial" w:cs="Arial"/>
      <w:b/>
      <w:color w:val="000000"/>
      <w:sz w:val="32"/>
      <w:szCs w:val="20"/>
    </w:rPr>
  </w:style>
  <w:style w:type="character" w:customStyle="1" w:styleId="Heading2Char">
    <w:name w:val="Heading 2 Char"/>
    <w:basedOn w:val="DefaultParagraphFont"/>
    <w:link w:val="Heading2"/>
    <w:rsid w:val="001219B6"/>
    <w:rPr>
      <w:rFonts w:ascii="Arial" w:eastAsia="Times New Roman" w:hAnsi="Arial" w:cs="Arial"/>
      <w:b/>
      <w:color w:val="000000"/>
      <w:sz w:val="26"/>
      <w:szCs w:val="26"/>
    </w:rPr>
  </w:style>
  <w:style w:type="character" w:customStyle="1" w:styleId="Heading3Char">
    <w:name w:val="Heading 3 Char"/>
    <w:basedOn w:val="DefaultParagraphFont"/>
    <w:link w:val="Heading3"/>
    <w:rsid w:val="001219B6"/>
    <w:rPr>
      <w:rFonts w:ascii="Arial" w:eastAsia="Times New Roman" w:hAnsi="Arial" w:cs="Arial"/>
      <w:b/>
      <w:color w:val="000000"/>
      <w:szCs w:val="20"/>
    </w:rPr>
  </w:style>
  <w:style w:type="character" w:customStyle="1" w:styleId="Heading4Char">
    <w:name w:val="Heading 4 Char"/>
    <w:basedOn w:val="DefaultParagraphFont"/>
    <w:link w:val="Heading4"/>
    <w:semiHidden/>
    <w:rsid w:val="001219B6"/>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1219B6"/>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1219B6"/>
    <w:rPr>
      <w:rFonts w:ascii="Calibri" w:eastAsia="Times New Roman" w:hAnsi="Calibri" w:cs="Times New Roman"/>
      <w:b/>
      <w:bCs/>
    </w:rPr>
  </w:style>
  <w:style w:type="character" w:customStyle="1" w:styleId="Heading7Char">
    <w:name w:val="Heading 7 Char"/>
    <w:basedOn w:val="DefaultParagraphFont"/>
    <w:link w:val="Heading7"/>
    <w:semiHidden/>
    <w:rsid w:val="001219B6"/>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1219B6"/>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1219B6"/>
    <w:rPr>
      <w:rFonts w:ascii="Cambria" w:eastAsia="Times New Roman" w:hAnsi="Cambria" w:cs="Times New Roman"/>
    </w:rPr>
  </w:style>
  <w:style w:type="paragraph" w:styleId="Header">
    <w:name w:val="header"/>
    <w:basedOn w:val="Normal"/>
    <w:link w:val="HeaderChar"/>
    <w:rsid w:val="001219B6"/>
    <w:pPr>
      <w:tabs>
        <w:tab w:val="center" w:pos="4153"/>
        <w:tab w:val="right" w:pos="8306"/>
      </w:tabs>
    </w:pPr>
  </w:style>
  <w:style w:type="character" w:customStyle="1" w:styleId="HeaderChar">
    <w:name w:val="Header Char"/>
    <w:basedOn w:val="DefaultParagraphFont"/>
    <w:link w:val="Header"/>
    <w:rsid w:val="001219B6"/>
    <w:rPr>
      <w:rFonts w:ascii="Arial" w:eastAsia="Times New Roman" w:hAnsi="Arial" w:cs="Times New Roman"/>
      <w:szCs w:val="20"/>
    </w:rPr>
  </w:style>
  <w:style w:type="paragraph" w:styleId="Footer">
    <w:name w:val="footer"/>
    <w:basedOn w:val="Normal"/>
    <w:link w:val="FooterChar"/>
    <w:uiPriority w:val="99"/>
    <w:rsid w:val="001219B6"/>
    <w:pPr>
      <w:tabs>
        <w:tab w:val="center" w:pos="4153"/>
        <w:tab w:val="right" w:pos="8306"/>
      </w:tabs>
    </w:pPr>
  </w:style>
  <w:style w:type="character" w:customStyle="1" w:styleId="FooterChar">
    <w:name w:val="Footer Char"/>
    <w:basedOn w:val="DefaultParagraphFont"/>
    <w:link w:val="Footer"/>
    <w:uiPriority w:val="99"/>
    <w:rsid w:val="001219B6"/>
    <w:rPr>
      <w:rFonts w:ascii="Arial" w:eastAsia="Times New Roman" w:hAnsi="Arial" w:cs="Times New Roman"/>
      <w:szCs w:val="20"/>
    </w:rPr>
  </w:style>
  <w:style w:type="paragraph" w:customStyle="1" w:styleId="Dotpoint">
    <w:name w:val="Dotpoint"/>
    <w:basedOn w:val="Normal"/>
    <w:link w:val="DotpointCharChar"/>
    <w:rsid w:val="001219B6"/>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1219B6"/>
    <w:pPr>
      <w:numPr>
        <w:ilvl w:val="1"/>
        <w:numId w:val="2"/>
      </w:numPr>
      <w:tabs>
        <w:tab w:val="clear" w:pos="1440"/>
        <w:tab w:val="num" w:pos="360"/>
      </w:tabs>
      <w:spacing w:before="60" w:after="60"/>
      <w:ind w:left="0" w:firstLine="0"/>
    </w:pPr>
    <w:rPr>
      <w:sz w:val="18"/>
    </w:rPr>
  </w:style>
  <w:style w:type="character" w:styleId="Hyperlink">
    <w:name w:val="Hyperlink"/>
    <w:uiPriority w:val="99"/>
    <w:rsid w:val="001219B6"/>
    <w:rPr>
      <w:rFonts w:cs="Times New Roman"/>
      <w:color w:val="0000FF"/>
      <w:u w:val="single"/>
    </w:rPr>
  </w:style>
  <w:style w:type="paragraph" w:customStyle="1" w:styleId="Dotpointtable">
    <w:name w:val="Dotpoint table"/>
    <w:basedOn w:val="Normal"/>
    <w:rsid w:val="001219B6"/>
    <w:pPr>
      <w:numPr>
        <w:numId w:val="3"/>
      </w:numPr>
      <w:spacing w:before="60" w:after="60"/>
    </w:pPr>
    <w:rPr>
      <w:rFonts w:cs="Arial"/>
      <w:bCs/>
      <w:sz w:val="18"/>
      <w:szCs w:val="28"/>
    </w:rPr>
  </w:style>
  <w:style w:type="paragraph" w:styleId="DocumentMap">
    <w:name w:val="Document Map"/>
    <w:basedOn w:val="Normal"/>
    <w:link w:val="DocumentMapChar"/>
    <w:semiHidden/>
    <w:rsid w:val="001219B6"/>
    <w:pPr>
      <w:shd w:val="clear" w:color="auto" w:fill="000080"/>
    </w:pPr>
    <w:rPr>
      <w:rFonts w:ascii="Tahoma" w:hAnsi="Tahoma" w:cs="Tahoma"/>
    </w:rPr>
  </w:style>
  <w:style w:type="character" w:customStyle="1" w:styleId="DocumentMapChar">
    <w:name w:val="Document Map Char"/>
    <w:basedOn w:val="DefaultParagraphFont"/>
    <w:link w:val="DocumentMap"/>
    <w:semiHidden/>
    <w:rsid w:val="001219B6"/>
    <w:rPr>
      <w:rFonts w:ascii="Tahoma" w:eastAsia="Times New Roman" w:hAnsi="Tahoma" w:cs="Tahoma"/>
      <w:szCs w:val="20"/>
      <w:shd w:val="clear" w:color="auto" w:fill="000080"/>
    </w:rPr>
  </w:style>
  <w:style w:type="paragraph" w:customStyle="1" w:styleId="TableText">
    <w:name w:val="TableText"/>
    <w:basedOn w:val="Normal"/>
    <w:rsid w:val="001219B6"/>
    <w:pPr>
      <w:spacing w:before="40" w:after="40"/>
    </w:pPr>
  </w:style>
  <w:style w:type="character" w:customStyle="1" w:styleId="DotpointCharChar">
    <w:name w:val="Dotpoint Char Char"/>
    <w:link w:val="Dotpoint"/>
    <w:rsid w:val="001219B6"/>
    <w:rPr>
      <w:rFonts w:ascii="Arial" w:eastAsia="Times New Roman" w:hAnsi="Arial" w:cs="Arial"/>
      <w:bCs/>
      <w:szCs w:val="28"/>
    </w:rPr>
  </w:style>
  <w:style w:type="character" w:styleId="FollowedHyperlink">
    <w:name w:val="FollowedHyperlink"/>
    <w:rsid w:val="001219B6"/>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1219B6"/>
    <w:pPr>
      <w:ind w:left="720"/>
      <w:contextualSpacing/>
    </w:pPr>
    <w:rPr>
      <w:rFonts w:ascii="Calibri" w:hAnsi="Calibri" w:cs="Calibri"/>
      <w:sz w:val="24"/>
    </w:rPr>
  </w:style>
  <w:style w:type="table" w:styleId="TableGrid">
    <w:name w:val="Table Grid"/>
    <w:basedOn w:val="TableNormal"/>
    <w:uiPriority w:val="39"/>
    <w:rsid w:val="001219B6"/>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1219B6"/>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1219B6"/>
    <w:pPr>
      <w:widowControl w:val="0"/>
      <w:snapToGrid w:val="0"/>
      <w:spacing w:after="240"/>
    </w:pPr>
    <w:rPr>
      <w:rFonts w:ascii="Times New Roman" w:hAnsi="Times New Roman"/>
      <w:sz w:val="24"/>
      <w:lang w:val="en-US"/>
    </w:rPr>
  </w:style>
  <w:style w:type="paragraph" w:customStyle="1" w:styleId="DEWR18">
    <w:name w:val="DEWR18"/>
    <w:basedOn w:val="Normal"/>
    <w:rsid w:val="001219B6"/>
    <w:pPr>
      <w:widowControl w:val="0"/>
      <w:snapToGrid w:val="0"/>
      <w:spacing w:after="240"/>
    </w:pPr>
    <w:rPr>
      <w:rFonts w:ascii="Times New Roman" w:hAnsi="Times New Roman"/>
      <w:sz w:val="24"/>
      <w:lang w:val="en-US"/>
    </w:rPr>
  </w:style>
  <w:style w:type="character" w:customStyle="1" w:styleId="claims1Char">
    <w:name w:val="claims1 Char"/>
    <w:link w:val="claims1"/>
    <w:rsid w:val="001219B6"/>
    <w:rPr>
      <w:rFonts w:ascii="Times New Roman" w:eastAsia="Times New Roman" w:hAnsi="Times New Roman" w:cs="Arial"/>
      <w:b/>
      <w:sz w:val="28"/>
      <w:szCs w:val="28"/>
      <w:lang w:val="en-US"/>
    </w:rPr>
  </w:style>
  <w:style w:type="paragraph" w:styleId="BalloonText">
    <w:name w:val="Balloon Text"/>
    <w:basedOn w:val="Normal"/>
    <w:link w:val="BalloonTextChar"/>
    <w:rsid w:val="001219B6"/>
    <w:rPr>
      <w:rFonts w:ascii="Tahoma" w:hAnsi="Tahoma" w:cs="Tahoma"/>
      <w:sz w:val="16"/>
      <w:szCs w:val="16"/>
    </w:rPr>
  </w:style>
  <w:style w:type="character" w:customStyle="1" w:styleId="BalloonTextChar">
    <w:name w:val="Balloon Text Char"/>
    <w:basedOn w:val="DefaultParagraphFont"/>
    <w:link w:val="BalloonText"/>
    <w:rsid w:val="001219B6"/>
    <w:rPr>
      <w:rFonts w:ascii="Tahoma" w:eastAsia="Times New Roman" w:hAnsi="Tahoma" w:cs="Tahoma"/>
      <w:sz w:val="16"/>
      <w:szCs w:val="16"/>
    </w:rPr>
  </w:style>
  <w:style w:type="paragraph" w:customStyle="1" w:styleId="Headersub">
    <w:name w:val="Header sub"/>
    <w:basedOn w:val="Normal"/>
    <w:rsid w:val="001219B6"/>
    <w:pPr>
      <w:spacing w:after="1240"/>
    </w:pPr>
    <w:rPr>
      <w:sz w:val="36"/>
    </w:rPr>
  </w:style>
  <w:style w:type="paragraph" w:customStyle="1" w:styleId="FWOheaderlevel1">
    <w:name w:val="FWO header level 1"/>
    <w:basedOn w:val="Normal"/>
    <w:qFormat/>
    <w:rsid w:val="001219B6"/>
    <w:pPr>
      <w:keepNext/>
      <w:numPr>
        <w:numId w:val="6"/>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1219B6"/>
    <w:pPr>
      <w:numPr>
        <w:ilvl w:val="1"/>
        <w:numId w:val="6"/>
      </w:numPr>
      <w:spacing w:after="120" w:line="360" w:lineRule="auto"/>
    </w:pPr>
    <w:rPr>
      <w:rFonts w:eastAsia="Calibri" w:cs="Arial"/>
      <w:szCs w:val="22"/>
    </w:rPr>
  </w:style>
  <w:style w:type="paragraph" w:customStyle="1" w:styleId="FWOparagraphlevel2">
    <w:name w:val="FWO paragraph level 2"/>
    <w:basedOn w:val="Normal"/>
    <w:qFormat/>
    <w:rsid w:val="001219B6"/>
    <w:pPr>
      <w:numPr>
        <w:ilvl w:val="2"/>
        <w:numId w:val="6"/>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1219B6"/>
    <w:pPr>
      <w:numPr>
        <w:ilvl w:val="3"/>
        <w:numId w:val="6"/>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1219B6"/>
    <w:pPr>
      <w:numPr>
        <w:ilvl w:val="4"/>
        <w:numId w:val="6"/>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1219B6"/>
    <w:rPr>
      <w:sz w:val="16"/>
      <w:szCs w:val="16"/>
    </w:rPr>
  </w:style>
  <w:style w:type="paragraph" w:styleId="CommentText">
    <w:name w:val="annotation text"/>
    <w:basedOn w:val="Normal"/>
    <w:link w:val="CommentTextChar"/>
    <w:rsid w:val="001219B6"/>
    <w:rPr>
      <w:sz w:val="20"/>
    </w:rPr>
  </w:style>
  <w:style w:type="character" w:customStyle="1" w:styleId="CommentTextChar">
    <w:name w:val="Comment Text Char"/>
    <w:basedOn w:val="DefaultParagraphFont"/>
    <w:link w:val="CommentText"/>
    <w:rsid w:val="001219B6"/>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1219B6"/>
    <w:rPr>
      <w:b/>
      <w:bCs/>
    </w:rPr>
  </w:style>
  <w:style w:type="character" w:customStyle="1" w:styleId="CommentSubjectChar">
    <w:name w:val="Comment Subject Char"/>
    <w:basedOn w:val="CommentTextChar"/>
    <w:link w:val="CommentSubject"/>
    <w:rsid w:val="001219B6"/>
    <w:rPr>
      <w:rFonts w:ascii="Arial" w:eastAsia="Times New Roman" w:hAnsi="Arial" w:cs="Times New Roman"/>
      <w:b/>
      <w:bCs/>
      <w:sz w:val="20"/>
      <w:szCs w:val="20"/>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1219B6"/>
    <w:rPr>
      <w:rFonts w:ascii="Calibri" w:eastAsia="Times New Roman" w:hAnsi="Calibri" w:cs="Calibri"/>
      <w:sz w:val="24"/>
      <w:szCs w:val="20"/>
    </w:rPr>
  </w:style>
  <w:style w:type="table" w:customStyle="1" w:styleId="TableGrid1">
    <w:name w:val="Table Grid1"/>
    <w:basedOn w:val="TableNormal"/>
    <w:next w:val="TableGrid"/>
    <w:uiPriority w:val="39"/>
    <w:rsid w:val="00121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19B6"/>
    <w:rPr>
      <w:color w:val="808080"/>
    </w:rPr>
  </w:style>
  <w:style w:type="paragraph" w:styleId="BodyText">
    <w:name w:val="Body Text"/>
    <w:basedOn w:val="Normal"/>
    <w:link w:val="BodyTextChar"/>
    <w:uiPriority w:val="1"/>
    <w:unhideWhenUsed/>
    <w:qFormat/>
    <w:rsid w:val="001219B6"/>
    <w:pPr>
      <w:widowControl w:val="0"/>
      <w:autoSpaceDE w:val="0"/>
      <w:autoSpaceDN w:val="0"/>
    </w:pPr>
    <w:rPr>
      <w:rFonts w:eastAsia="Arial" w:cs="Arial"/>
      <w:szCs w:val="22"/>
      <w:lang w:eastAsia="en-AU" w:bidi="en-AU"/>
    </w:rPr>
  </w:style>
  <w:style w:type="character" w:customStyle="1" w:styleId="BodyTextChar">
    <w:name w:val="Body Text Char"/>
    <w:basedOn w:val="DefaultParagraphFont"/>
    <w:link w:val="BodyText"/>
    <w:uiPriority w:val="1"/>
    <w:rsid w:val="001219B6"/>
    <w:rPr>
      <w:rFonts w:ascii="Arial" w:eastAsia="Arial" w:hAnsi="Arial" w:cs="Arial"/>
      <w:lang w:eastAsia="en-AU" w:bidi="en-AU"/>
    </w:rPr>
  </w:style>
  <w:style w:type="paragraph" w:styleId="Revision">
    <w:name w:val="Revision"/>
    <w:hidden/>
    <w:uiPriority w:val="99"/>
    <w:semiHidden/>
    <w:rsid w:val="001219B6"/>
    <w:pPr>
      <w:spacing w:after="0" w:line="240" w:lineRule="auto"/>
    </w:pPr>
    <w:rPr>
      <w:rFonts w:ascii="Arial" w:eastAsia="Times New Roman" w:hAnsi="Arial" w:cs="Times New Roman"/>
      <w:szCs w:val="20"/>
    </w:rPr>
  </w:style>
  <w:style w:type="paragraph" w:customStyle="1" w:styleId="Default">
    <w:name w:val="Default"/>
    <w:rsid w:val="001219B6"/>
    <w:pPr>
      <w:autoSpaceDE w:val="0"/>
      <w:autoSpaceDN w:val="0"/>
      <w:adjustRightInd w:val="0"/>
      <w:spacing w:after="0" w:line="240" w:lineRule="auto"/>
    </w:pPr>
    <w:rPr>
      <w:rFonts w:ascii="Calibri" w:hAnsi="Calibri" w:cs="Calibri"/>
      <w:color w:val="000000"/>
      <w:sz w:val="24"/>
      <w:szCs w:val="24"/>
    </w:rPr>
  </w:style>
  <w:style w:type="paragraph" w:customStyle="1" w:styleId="PlainParagraph">
    <w:name w:val="Plain Paragraph"/>
    <w:aliases w:val="PP"/>
    <w:basedOn w:val="Normal"/>
    <w:link w:val="PlainParagraphChar"/>
    <w:qFormat/>
    <w:rsid w:val="001219B6"/>
    <w:pPr>
      <w:spacing w:before="140" w:after="140" w:line="280" w:lineRule="atLeast"/>
    </w:pPr>
    <w:rPr>
      <w:rFonts w:cs="Arial"/>
      <w:szCs w:val="22"/>
      <w:lang w:eastAsia="en-AU"/>
    </w:rPr>
  </w:style>
  <w:style w:type="paragraph" w:customStyle="1" w:styleId="TableNumberedList1">
    <w:name w:val="Table: Numbered List: 1)"/>
    <w:basedOn w:val="Normal"/>
    <w:uiPriority w:val="12"/>
    <w:semiHidden/>
    <w:rsid w:val="001219B6"/>
    <w:pPr>
      <w:numPr>
        <w:numId w:val="35"/>
      </w:numPr>
      <w:spacing w:after="60" w:line="240" w:lineRule="atLeast"/>
    </w:pPr>
    <w:rPr>
      <w:rFonts w:cs="Arial"/>
      <w:sz w:val="20"/>
      <w:szCs w:val="22"/>
      <w:lang w:eastAsia="en-AU"/>
    </w:rPr>
  </w:style>
  <w:style w:type="paragraph" w:customStyle="1" w:styleId="TableNumberedList11">
    <w:name w:val="Table: Numbered List: 1) 1"/>
    <w:basedOn w:val="Normal"/>
    <w:uiPriority w:val="12"/>
    <w:rsid w:val="001219B6"/>
    <w:pPr>
      <w:numPr>
        <w:ilvl w:val="1"/>
        <w:numId w:val="35"/>
      </w:numPr>
      <w:spacing w:after="60" w:line="240" w:lineRule="atLeast"/>
    </w:pPr>
    <w:rPr>
      <w:rFonts w:cs="Arial"/>
      <w:sz w:val="20"/>
      <w:szCs w:val="22"/>
      <w:lang w:eastAsia="en-AU"/>
    </w:rPr>
  </w:style>
  <w:style w:type="paragraph" w:customStyle="1" w:styleId="TableNumberedList12">
    <w:name w:val="Table: Numbered List: 1) 2"/>
    <w:basedOn w:val="Normal"/>
    <w:uiPriority w:val="12"/>
    <w:semiHidden/>
    <w:rsid w:val="001219B6"/>
    <w:pPr>
      <w:numPr>
        <w:ilvl w:val="2"/>
        <w:numId w:val="35"/>
      </w:numPr>
      <w:spacing w:after="60" w:line="240" w:lineRule="atLeast"/>
    </w:pPr>
    <w:rPr>
      <w:rFonts w:cs="Arial"/>
      <w:sz w:val="20"/>
      <w:szCs w:val="22"/>
      <w:lang w:eastAsia="en-AU"/>
    </w:rPr>
  </w:style>
  <w:style w:type="paragraph" w:customStyle="1" w:styleId="TableNumberedList13">
    <w:name w:val="Table: Numbered List: 1) 3"/>
    <w:basedOn w:val="Normal"/>
    <w:uiPriority w:val="12"/>
    <w:semiHidden/>
    <w:rsid w:val="001219B6"/>
    <w:pPr>
      <w:numPr>
        <w:ilvl w:val="3"/>
        <w:numId w:val="35"/>
      </w:numPr>
      <w:spacing w:after="60" w:line="240" w:lineRule="atLeast"/>
    </w:pPr>
    <w:rPr>
      <w:rFonts w:cs="Arial"/>
      <w:sz w:val="20"/>
      <w:szCs w:val="22"/>
      <w:lang w:eastAsia="en-AU"/>
    </w:rPr>
  </w:style>
  <w:style w:type="paragraph" w:customStyle="1" w:styleId="TableNumberedList14">
    <w:name w:val="Table: Numbered List: 1) 4"/>
    <w:basedOn w:val="Normal"/>
    <w:uiPriority w:val="12"/>
    <w:semiHidden/>
    <w:rsid w:val="001219B6"/>
    <w:pPr>
      <w:numPr>
        <w:ilvl w:val="4"/>
        <w:numId w:val="35"/>
      </w:numPr>
      <w:spacing w:after="60" w:line="240" w:lineRule="atLeast"/>
    </w:pPr>
    <w:rPr>
      <w:rFonts w:cs="Arial"/>
      <w:sz w:val="20"/>
      <w:szCs w:val="22"/>
      <w:lang w:eastAsia="en-AU"/>
    </w:rPr>
  </w:style>
  <w:style w:type="paragraph" w:customStyle="1" w:styleId="TableNumberedList15">
    <w:name w:val="Table: Numbered List: 1) 5"/>
    <w:basedOn w:val="Normal"/>
    <w:uiPriority w:val="12"/>
    <w:semiHidden/>
    <w:rsid w:val="001219B6"/>
    <w:pPr>
      <w:numPr>
        <w:ilvl w:val="5"/>
        <w:numId w:val="35"/>
      </w:numPr>
      <w:spacing w:after="60" w:line="240" w:lineRule="atLeast"/>
    </w:pPr>
    <w:rPr>
      <w:rFonts w:cs="Arial"/>
      <w:sz w:val="20"/>
      <w:szCs w:val="22"/>
      <w:lang w:eastAsia="en-AU"/>
    </w:rPr>
  </w:style>
  <w:style w:type="paragraph" w:customStyle="1" w:styleId="TableNumberedList16">
    <w:name w:val="Table: Numbered List: 1) 6"/>
    <w:basedOn w:val="Normal"/>
    <w:uiPriority w:val="12"/>
    <w:semiHidden/>
    <w:rsid w:val="001219B6"/>
    <w:pPr>
      <w:numPr>
        <w:ilvl w:val="6"/>
        <w:numId w:val="35"/>
      </w:numPr>
      <w:spacing w:after="60" w:line="240" w:lineRule="atLeast"/>
    </w:pPr>
    <w:rPr>
      <w:rFonts w:cs="Arial"/>
      <w:sz w:val="20"/>
      <w:szCs w:val="22"/>
      <w:lang w:eastAsia="en-AU"/>
    </w:rPr>
  </w:style>
  <w:style w:type="paragraph" w:customStyle="1" w:styleId="TableNumberedList17">
    <w:name w:val="Table: Numbered List: 1) 7"/>
    <w:basedOn w:val="Normal"/>
    <w:uiPriority w:val="12"/>
    <w:semiHidden/>
    <w:rsid w:val="001219B6"/>
    <w:pPr>
      <w:numPr>
        <w:ilvl w:val="7"/>
        <w:numId w:val="35"/>
      </w:numPr>
      <w:spacing w:after="60" w:line="240" w:lineRule="atLeast"/>
    </w:pPr>
    <w:rPr>
      <w:rFonts w:cs="Arial"/>
      <w:sz w:val="20"/>
      <w:szCs w:val="22"/>
      <w:lang w:eastAsia="en-AU"/>
    </w:rPr>
  </w:style>
  <w:style w:type="paragraph" w:customStyle="1" w:styleId="TableNumberedList18">
    <w:name w:val="Table: Numbered List: 1) 8"/>
    <w:basedOn w:val="Normal"/>
    <w:uiPriority w:val="12"/>
    <w:semiHidden/>
    <w:rsid w:val="001219B6"/>
    <w:pPr>
      <w:numPr>
        <w:ilvl w:val="8"/>
        <w:numId w:val="35"/>
      </w:numPr>
      <w:spacing w:after="60" w:line="240" w:lineRule="atLeast"/>
    </w:pPr>
    <w:rPr>
      <w:rFonts w:cs="Arial"/>
      <w:sz w:val="20"/>
      <w:szCs w:val="22"/>
      <w:lang w:eastAsia="en-AU"/>
    </w:rPr>
  </w:style>
  <w:style w:type="character" w:customStyle="1" w:styleId="PlainParagraphChar">
    <w:name w:val="Plain Paragraph Char"/>
    <w:aliases w:val="PP Char"/>
    <w:basedOn w:val="DefaultParagraphFont"/>
    <w:link w:val="PlainParagraph"/>
    <w:rsid w:val="001219B6"/>
    <w:rPr>
      <w:rFonts w:ascii="Arial" w:eastAsia="Times New Roman" w:hAnsi="Arial" w:cs="Arial"/>
      <w:lang w:eastAsia="en-AU"/>
    </w:rPr>
  </w:style>
  <w:style w:type="paragraph" w:customStyle="1" w:styleId="EUParagraphLevel1">
    <w:name w:val="EU Paragraph Level 1"/>
    <w:basedOn w:val="ListParagraph"/>
    <w:qFormat/>
    <w:rsid w:val="001219B6"/>
    <w:pPr>
      <w:widowControl w:val="0"/>
      <w:numPr>
        <w:numId w:val="5"/>
      </w:numPr>
      <w:spacing w:before="120" w:after="120" w:line="360" w:lineRule="auto"/>
      <w:ind w:left="567" w:hanging="567"/>
      <w:contextualSpacing w:val="0"/>
      <w:jc w:val="both"/>
    </w:pPr>
    <w:rPr>
      <w:rFonts w:cs="Arial"/>
      <w:szCs w:val="22"/>
    </w:rPr>
  </w:style>
  <w:style w:type="paragraph" w:customStyle="1" w:styleId="EUParagraphLevel2">
    <w:name w:val="EU Paragraph Level 2"/>
    <w:basedOn w:val="EUParagraphLevel1"/>
    <w:qFormat/>
    <w:rsid w:val="001219B6"/>
    <w:pPr>
      <w:numPr>
        <w:ilvl w:val="1"/>
      </w:numPr>
      <w:ind w:left="1134" w:hanging="283"/>
    </w:pPr>
    <w:rPr>
      <w:rFonts w:asciiTheme="minorHAnsi" w:hAnsiTheme="minorHAnsi" w:cstheme="minorHAnsi"/>
      <w:szCs w:val="24"/>
    </w:rPr>
  </w:style>
  <w:style w:type="paragraph" w:customStyle="1" w:styleId="EUParagraphLevel3">
    <w:name w:val="EU Paragraph Level 3"/>
    <w:basedOn w:val="EUParagraphLevel2"/>
    <w:qFormat/>
    <w:rsid w:val="001219B6"/>
    <w:pPr>
      <w:numPr>
        <w:ilvl w:val="2"/>
      </w:numPr>
      <w:ind w:left="1701" w:hanging="425"/>
    </w:pPr>
    <w:rPr>
      <w:rFonts w:cs="Arial"/>
      <w:szCs w:val="22"/>
    </w:rPr>
  </w:style>
  <w:style w:type="paragraph" w:customStyle="1" w:styleId="EUHeading1">
    <w:name w:val="EU Heading 1"/>
    <w:basedOn w:val="Normal"/>
    <w:qFormat/>
    <w:rsid w:val="001219B6"/>
    <w:pPr>
      <w:keepNext/>
      <w:widowControl w:val="0"/>
      <w:spacing w:after="120" w:line="360" w:lineRule="auto"/>
    </w:pPr>
    <w:rPr>
      <w:rFonts w:asciiTheme="minorHAnsi" w:hAnsiTheme="minorHAnsi" w:cstheme="minorHAnsi"/>
      <w:b/>
      <w:sz w:val="24"/>
      <w:szCs w:val="24"/>
    </w:rPr>
  </w:style>
  <w:style w:type="paragraph" w:customStyle="1" w:styleId="EUHeading2">
    <w:name w:val="EU Heading 2"/>
    <w:basedOn w:val="Normal"/>
    <w:qFormat/>
    <w:rsid w:val="001219B6"/>
    <w:pPr>
      <w:keepNext/>
      <w:widowControl w:val="0"/>
      <w:spacing w:after="120" w:line="360" w:lineRule="auto"/>
    </w:pPr>
    <w:rPr>
      <w:rFonts w:asciiTheme="minorHAnsi" w:hAnsiTheme="minorHAnsi" w:cstheme="minorHAnsi"/>
      <w:b/>
      <w:sz w:val="24"/>
      <w:szCs w:val="24"/>
    </w:rPr>
  </w:style>
  <w:style w:type="paragraph" w:customStyle="1" w:styleId="EUHeading3">
    <w:name w:val="EU Heading 3"/>
    <w:basedOn w:val="Normal"/>
    <w:qFormat/>
    <w:rsid w:val="001219B6"/>
    <w:pPr>
      <w:keepNext/>
      <w:widowControl w:val="0"/>
      <w:spacing w:before="120" w:after="120" w:line="360" w:lineRule="auto"/>
      <w:jc w:val="both"/>
    </w:pPr>
    <w:rPr>
      <w:rFonts w:asciiTheme="minorHAnsi" w:hAnsiTheme="minorHAnsi"/>
      <w:sz w:val="24"/>
      <w:szCs w:val="24"/>
      <w:u w:val="single"/>
    </w:rPr>
  </w:style>
  <w:style w:type="paragraph" w:styleId="FootnoteText">
    <w:name w:val="footnote text"/>
    <w:basedOn w:val="Normal"/>
    <w:link w:val="FootnoteTextChar"/>
    <w:uiPriority w:val="99"/>
    <w:semiHidden/>
    <w:unhideWhenUsed/>
    <w:rsid w:val="001219B6"/>
    <w:rPr>
      <w:sz w:val="20"/>
    </w:rPr>
  </w:style>
  <w:style w:type="character" w:customStyle="1" w:styleId="FootnoteTextChar">
    <w:name w:val="Footnote Text Char"/>
    <w:basedOn w:val="DefaultParagraphFont"/>
    <w:link w:val="FootnoteText"/>
    <w:uiPriority w:val="99"/>
    <w:semiHidden/>
    <w:rsid w:val="001219B6"/>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1219B6"/>
    <w:rPr>
      <w:vertAlign w:val="superscript"/>
    </w:rPr>
  </w:style>
  <w:style w:type="character" w:styleId="UnresolvedMention">
    <w:name w:val="Unresolved Mention"/>
    <w:basedOn w:val="DefaultParagraphFont"/>
    <w:uiPriority w:val="99"/>
    <w:semiHidden/>
    <w:unhideWhenUsed/>
    <w:rsid w:val="001219B6"/>
    <w:rPr>
      <w:color w:val="605E5C"/>
      <w:shd w:val="clear" w:color="auto" w:fill="E1DFDD"/>
    </w:rPr>
  </w:style>
  <w:style w:type="character" w:customStyle="1" w:styleId="cf01">
    <w:name w:val="cf01"/>
    <w:basedOn w:val="DefaultParagraphFont"/>
    <w:rsid w:val="00B503C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 TargetMode="External"/><Relationship Id="rId13" Type="http://schemas.openxmlformats.org/officeDocument/2006/relationships/hyperlink" Target="http://www.fairwork.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FF127-2365-48FB-A1A9-71E193F2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4928</Words>
  <Characters>28093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ENFORCEABLE UNDERTAKING </vt:lpstr>
    </vt:vector>
  </TitlesOfParts>
  <Manager/>
  <Company/>
  <LinksUpToDate>false</LinksUpToDate>
  <CharactersWithSpaces>32956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ENFORCEABLE UNDERTAKING </dc:title>
  <dc:subject>ENFORCEABLE UNDERTAKING </dc:subject>
  <dc:creator/>
  <cp:keywords>Enforceable undertaking</cp:keywords>
  <dc:description/>
  <cp:lastModifiedBy/>
  <cp:revision>1</cp:revision>
  <dcterms:created xsi:type="dcterms:W3CDTF">2023-09-20T23:01:00Z</dcterms:created>
  <dcterms:modified xsi:type="dcterms:W3CDTF">2023-09-20T23:23:00Z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2023-09-20T23:23:56Z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40f73817-1d88-4105-9cca-8a35c653a679</vt:lpwstr>
  </property>
  <property fmtid="{D5CDD505-2E9C-101B-9397-08002B2CF9AE}" pid="8" name="MSIP_Label_79d889eb-932f-4752-8739-64d25806ef64_ContentBits">
    <vt:lpwstr>0</vt:lpwstr>
  </property>
</Properties>
</file>