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61DED" w14:textId="77777777" w:rsidR="002E19EF" w:rsidRDefault="002E19EF" w:rsidP="002E19EF"/>
    <w:p w14:paraId="7396C5E4" w14:textId="77777777" w:rsidR="002E19EF" w:rsidRDefault="002E19EF" w:rsidP="002E19EF"/>
    <w:p w14:paraId="7A32AFE4" w14:textId="77777777" w:rsidR="002E19EF" w:rsidRDefault="002E19EF" w:rsidP="002E19EF"/>
    <w:p w14:paraId="68157DFA" w14:textId="77777777" w:rsidR="007C1D26" w:rsidRPr="002B6E69" w:rsidRDefault="007C1D26" w:rsidP="00256C64">
      <w:pPr>
        <w:jc w:val="center"/>
        <w:rPr>
          <w:b/>
          <w:i/>
          <w:color w:val="FF0000"/>
          <w:highlight w:val="yellow"/>
        </w:rPr>
      </w:pPr>
    </w:p>
    <w:p w14:paraId="65E7F4D0" w14:textId="77777777" w:rsidR="002E19EF" w:rsidRDefault="002E19EF" w:rsidP="002E19EF"/>
    <w:p w14:paraId="0EA7B0AC" w14:textId="77777777" w:rsidR="002E19EF" w:rsidRDefault="002E19EF" w:rsidP="002E19EF"/>
    <w:p w14:paraId="5231798B" w14:textId="77777777" w:rsidR="002E19EF" w:rsidRDefault="002E19EF" w:rsidP="002E19EF"/>
    <w:p w14:paraId="4F10B923" w14:textId="77777777" w:rsidR="002E19EF" w:rsidRDefault="002E19EF" w:rsidP="002E19EF"/>
    <w:p w14:paraId="4F9B6648" w14:textId="77777777" w:rsidR="002E19EF" w:rsidRDefault="002E19EF" w:rsidP="002E19EF"/>
    <w:p w14:paraId="73BE2C92" w14:textId="77777777" w:rsidR="007D19B5" w:rsidRPr="00D44982" w:rsidRDefault="007D19B5" w:rsidP="007B3F41">
      <w:pPr>
        <w:widowControl w:val="0"/>
        <w:tabs>
          <w:tab w:val="right" w:pos="9072"/>
        </w:tabs>
        <w:spacing w:before="120" w:after="120" w:line="360" w:lineRule="auto"/>
        <w:ind w:left="709" w:hanging="709"/>
        <w:jc w:val="center"/>
        <w:rPr>
          <w:rFonts w:asciiTheme="minorHAnsi" w:hAnsiTheme="minorHAnsi" w:cstheme="minorHAnsi"/>
          <w:b/>
          <w:spacing w:val="10"/>
          <w:sz w:val="28"/>
          <w:szCs w:val="28"/>
        </w:rPr>
      </w:pPr>
      <w:r w:rsidRPr="00D44982">
        <w:rPr>
          <w:rFonts w:asciiTheme="minorHAnsi" w:hAnsiTheme="minorHAnsi" w:cstheme="minorHAnsi"/>
          <w:b/>
          <w:spacing w:val="10"/>
          <w:sz w:val="28"/>
          <w:szCs w:val="28"/>
        </w:rPr>
        <w:t xml:space="preserve">ENFORCEABLE UNDERTAKING </w:t>
      </w:r>
    </w:p>
    <w:p w14:paraId="61C0C27E" w14:textId="32E5E244" w:rsidR="007D19B5" w:rsidRDefault="007D19B5" w:rsidP="007B3F41">
      <w:pPr>
        <w:jc w:val="center"/>
        <w:rPr>
          <w:rFonts w:cs="Arial"/>
          <w:szCs w:val="22"/>
        </w:rPr>
      </w:pPr>
      <w:r w:rsidRPr="009727B6">
        <w:rPr>
          <w:rFonts w:cs="Arial"/>
          <w:szCs w:val="22"/>
        </w:rPr>
        <w:t xml:space="preserve">This undertaking is </w:t>
      </w:r>
      <w:r w:rsidRPr="009727B6">
        <w:rPr>
          <w:rFonts w:cs="Arial"/>
          <w:b/>
          <w:szCs w:val="22"/>
        </w:rPr>
        <w:t>given</w:t>
      </w:r>
      <w:r w:rsidRPr="009727B6">
        <w:rPr>
          <w:rFonts w:cs="Arial"/>
          <w:szCs w:val="22"/>
        </w:rPr>
        <w:t xml:space="preserve"> by </w:t>
      </w:r>
      <w:bookmarkStart w:id="0" w:name="_Hlk142035076"/>
      <w:r w:rsidR="004A3E81">
        <w:t>Best &amp; Less Pty L</w:t>
      </w:r>
      <w:r w:rsidR="0097413B">
        <w:t>imited</w:t>
      </w:r>
      <w:r w:rsidR="004A3E81">
        <w:t xml:space="preserve"> (ACN 003 724 696)</w:t>
      </w:r>
      <w:bookmarkEnd w:id="0"/>
      <w:r w:rsidR="005624A8">
        <w:t xml:space="preserve"> </w:t>
      </w:r>
      <w:r w:rsidRPr="009727B6">
        <w:rPr>
          <w:rFonts w:cs="Arial"/>
          <w:szCs w:val="22"/>
        </w:rPr>
        <w:t xml:space="preserve">and </w:t>
      </w:r>
      <w:r w:rsidRPr="009727B6">
        <w:rPr>
          <w:rFonts w:cs="Arial"/>
          <w:b/>
          <w:szCs w:val="22"/>
        </w:rPr>
        <w:t>accepted</w:t>
      </w:r>
      <w:r w:rsidRPr="009727B6">
        <w:rPr>
          <w:rFonts w:cs="Arial"/>
          <w:szCs w:val="22"/>
        </w:rPr>
        <w:t xml:space="preserve"> by the Fair Work Ombudsman </w:t>
      </w:r>
      <w:r>
        <w:rPr>
          <w:rFonts w:cs="Arial"/>
          <w:szCs w:val="22"/>
        </w:rPr>
        <w:t xml:space="preserve">pursuant to s 715(2) of the </w:t>
      </w:r>
      <w:r w:rsidRPr="005634B4">
        <w:rPr>
          <w:rFonts w:cs="Arial"/>
          <w:i/>
          <w:szCs w:val="22"/>
        </w:rPr>
        <w:t>Fair Work Act 2009</w:t>
      </w:r>
      <w:r>
        <w:rPr>
          <w:rFonts w:cs="Arial"/>
          <w:szCs w:val="22"/>
        </w:rPr>
        <w:t xml:space="preserve"> </w:t>
      </w:r>
      <w:r w:rsidRPr="009727B6">
        <w:rPr>
          <w:rFonts w:cs="Arial"/>
          <w:szCs w:val="22"/>
        </w:rPr>
        <w:t xml:space="preserve">in relation to the contraventions described in </w:t>
      </w:r>
      <w:r w:rsidRPr="00AD728C">
        <w:rPr>
          <w:rFonts w:cs="Arial"/>
          <w:szCs w:val="22"/>
        </w:rPr>
        <w:t xml:space="preserve">clause </w:t>
      </w:r>
      <w:r w:rsidR="0011163F">
        <w:rPr>
          <w:rFonts w:cs="Arial"/>
          <w:szCs w:val="22"/>
        </w:rPr>
        <w:t>1</w:t>
      </w:r>
      <w:r w:rsidR="008E29ED">
        <w:rPr>
          <w:rFonts w:cs="Arial"/>
          <w:szCs w:val="22"/>
        </w:rPr>
        <w:t>2</w:t>
      </w:r>
      <w:r w:rsidRPr="00AD728C">
        <w:rPr>
          <w:rFonts w:cs="Arial"/>
          <w:szCs w:val="22"/>
        </w:rPr>
        <w:t xml:space="preserve"> of this undertaking.</w:t>
      </w:r>
    </w:p>
    <w:p w14:paraId="41178A47" w14:textId="6765AE88" w:rsidR="008733BD" w:rsidRDefault="008733BD">
      <w:pPr>
        <w:spacing w:after="160" w:line="259" w:lineRule="auto"/>
        <w:rPr>
          <w:rFonts w:cs="Arial"/>
          <w:szCs w:val="22"/>
        </w:rPr>
      </w:pPr>
      <w:r>
        <w:rPr>
          <w:rFonts w:cs="Arial"/>
          <w:szCs w:val="22"/>
        </w:rPr>
        <w:br w:type="page"/>
      </w:r>
    </w:p>
    <w:p w14:paraId="3F209B96" w14:textId="77777777" w:rsidR="007D19B5" w:rsidRPr="00D44982" w:rsidRDefault="007D19B5" w:rsidP="007B3F41">
      <w:pPr>
        <w:pStyle w:val="ListParagraph"/>
        <w:widowControl w:val="0"/>
        <w:spacing w:before="120" w:after="120" w:line="360" w:lineRule="auto"/>
        <w:jc w:val="center"/>
        <w:rPr>
          <w:rFonts w:cs="Arial"/>
          <w:b/>
          <w:szCs w:val="24"/>
        </w:rPr>
      </w:pPr>
      <w:r w:rsidRPr="00D44982">
        <w:rPr>
          <w:rFonts w:cs="Arial"/>
          <w:b/>
          <w:szCs w:val="24"/>
        </w:rPr>
        <w:lastRenderedPageBreak/>
        <w:t>ENFORCEABLE UNDERTAKING</w:t>
      </w:r>
    </w:p>
    <w:p w14:paraId="60FDA281" w14:textId="77777777" w:rsidR="007D19B5" w:rsidRPr="00D44982" w:rsidRDefault="007D19B5" w:rsidP="007B3F41">
      <w:pPr>
        <w:widowControl w:val="0"/>
        <w:spacing w:before="120" w:after="120" w:line="360" w:lineRule="auto"/>
        <w:rPr>
          <w:rFonts w:asciiTheme="minorHAnsi" w:hAnsiTheme="minorHAnsi" w:cstheme="minorHAnsi"/>
          <w:b/>
          <w:sz w:val="24"/>
          <w:szCs w:val="24"/>
        </w:rPr>
      </w:pPr>
      <w:r w:rsidRPr="00D44982">
        <w:rPr>
          <w:rFonts w:asciiTheme="minorHAnsi" w:hAnsiTheme="minorHAnsi" w:cstheme="minorHAnsi"/>
          <w:b/>
          <w:sz w:val="24"/>
          <w:szCs w:val="24"/>
        </w:rPr>
        <w:t>PARTIES</w:t>
      </w:r>
    </w:p>
    <w:p w14:paraId="7D5026F8" w14:textId="2E057378" w:rsidR="007D19B5" w:rsidRDefault="007D19B5" w:rsidP="008733BD">
      <w:pPr>
        <w:pStyle w:val="EUParagraphLevel1"/>
      </w:pPr>
      <w:r w:rsidRPr="00D44982">
        <w:t xml:space="preserve">This </w:t>
      </w:r>
      <w:r w:rsidRPr="008733BD">
        <w:t>enforceable</w:t>
      </w:r>
      <w:r w:rsidRPr="00D44982">
        <w:t xml:space="preserve"> undertaking (</w:t>
      </w:r>
      <w:r w:rsidRPr="00D44982">
        <w:rPr>
          <w:b/>
        </w:rPr>
        <w:t>Undertaking</w:t>
      </w:r>
      <w:r w:rsidRPr="00D44982">
        <w:t>) is given to the Fair Work Ombudsman (</w:t>
      </w:r>
      <w:r w:rsidRPr="00D44982">
        <w:rPr>
          <w:b/>
        </w:rPr>
        <w:t>FWO</w:t>
      </w:r>
      <w:r w:rsidRPr="00D44982">
        <w:t xml:space="preserve">) pursuant to section 715 of the </w:t>
      </w:r>
      <w:r w:rsidRPr="00D44982">
        <w:rPr>
          <w:i/>
        </w:rPr>
        <w:t>Fair Work Act 2009</w:t>
      </w:r>
      <w:r w:rsidRPr="00D44982">
        <w:t xml:space="preserve"> (Cth) (</w:t>
      </w:r>
      <w:r w:rsidRPr="00D44982">
        <w:rPr>
          <w:b/>
        </w:rPr>
        <w:t>FW Act</w:t>
      </w:r>
      <w:r w:rsidRPr="00D44982">
        <w:t>) by</w:t>
      </w:r>
      <w:r>
        <w:t xml:space="preserve"> </w:t>
      </w:r>
      <w:bookmarkStart w:id="1" w:name="_Hlk139549479"/>
      <w:r w:rsidR="000E3698">
        <w:t>Best &amp; Less Pty L</w:t>
      </w:r>
      <w:r w:rsidR="006A75D8">
        <w:t xml:space="preserve">imited </w:t>
      </w:r>
      <w:r w:rsidR="000E3698">
        <w:t>(ACN 003 724 696)</w:t>
      </w:r>
      <w:bookmarkEnd w:id="1"/>
      <w:r w:rsidRPr="00D44982">
        <w:t xml:space="preserve">, </w:t>
      </w:r>
      <w:r w:rsidR="00DA1DDF">
        <w:t>657 – 673 Parramatta Road, Leichhardt NSW 2040 (</w:t>
      </w:r>
      <w:r w:rsidR="00DA1DDF">
        <w:rPr>
          <w:b/>
        </w:rPr>
        <w:t>Best &amp; Less</w:t>
      </w:r>
      <w:r w:rsidR="00DA1DDF">
        <w:t>)</w:t>
      </w:r>
      <w:r w:rsidRPr="00D44982">
        <w:t>.</w:t>
      </w:r>
    </w:p>
    <w:p w14:paraId="06F3FED2" w14:textId="77777777" w:rsidR="007D19B5" w:rsidRPr="00D44982" w:rsidRDefault="007D19B5" w:rsidP="007B3F41">
      <w:pPr>
        <w:widowControl w:val="0"/>
        <w:spacing w:before="240" w:after="120" w:line="360" w:lineRule="auto"/>
        <w:rPr>
          <w:rFonts w:asciiTheme="minorHAnsi" w:hAnsiTheme="minorHAnsi" w:cstheme="minorHAnsi"/>
          <w:b/>
          <w:sz w:val="24"/>
          <w:szCs w:val="24"/>
        </w:rPr>
      </w:pPr>
      <w:r w:rsidRPr="00D44982">
        <w:rPr>
          <w:rFonts w:asciiTheme="minorHAnsi" w:hAnsiTheme="minorHAnsi" w:cstheme="minorHAnsi"/>
          <w:b/>
          <w:sz w:val="24"/>
          <w:szCs w:val="24"/>
        </w:rPr>
        <w:t xml:space="preserve">COMMENCEMENT </w:t>
      </w:r>
    </w:p>
    <w:p w14:paraId="5983622E" w14:textId="77777777" w:rsidR="007D19B5" w:rsidRPr="00D44982" w:rsidRDefault="007D19B5" w:rsidP="008733BD">
      <w:pPr>
        <w:pStyle w:val="EUParagraphLevel1"/>
      </w:pPr>
      <w:r w:rsidRPr="00D44982">
        <w:t>This Undertaking comes into effect when:</w:t>
      </w:r>
    </w:p>
    <w:p w14:paraId="205A58C7" w14:textId="1333992B" w:rsidR="007D19B5" w:rsidRDefault="007D19B5" w:rsidP="008733BD">
      <w:pPr>
        <w:pStyle w:val="EUParagraphLevel2"/>
      </w:pPr>
      <w:r w:rsidRPr="00D44982">
        <w:t xml:space="preserve">the Undertaking is executed by </w:t>
      </w:r>
      <w:r w:rsidR="00DA1DDF">
        <w:t>Best &amp; Less</w:t>
      </w:r>
      <w:r w:rsidRPr="00D44982">
        <w:t>; and</w:t>
      </w:r>
    </w:p>
    <w:p w14:paraId="450C8A82" w14:textId="637B503C" w:rsidR="007D19B5" w:rsidRPr="00D44982" w:rsidRDefault="007D19B5" w:rsidP="008733BD">
      <w:pPr>
        <w:pStyle w:val="EUParagraphLevel2"/>
      </w:pPr>
      <w:r w:rsidRPr="00D44982">
        <w:t>the FWO accepts the Undertaking so executed (</w:t>
      </w:r>
      <w:r w:rsidRPr="00D44982">
        <w:rPr>
          <w:b/>
        </w:rPr>
        <w:t>Commencement Date</w:t>
      </w:r>
      <w:r w:rsidRPr="00D44982">
        <w:t xml:space="preserve">). </w:t>
      </w:r>
      <w:r w:rsidR="008733BD">
        <w:t xml:space="preserve"> </w:t>
      </w:r>
    </w:p>
    <w:p w14:paraId="0D2A6A42" w14:textId="77777777" w:rsidR="007D19B5" w:rsidRPr="009157C3" w:rsidRDefault="007D19B5" w:rsidP="007B3F41">
      <w:pPr>
        <w:widowControl w:val="0"/>
        <w:spacing w:before="240" w:after="120" w:line="360" w:lineRule="auto"/>
        <w:rPr>
          <w:rFonts w:asciiTheme="minorHAnsi" w:hAnsiTheme="minorHAnsi" w:cstheme="minorHAnsi"/>
          <w:b/>
          <w:sz w:val="24"/>
          <w:szCs w:val="24"/>
        </w:rPr>
      </w:pPr>
      <w:r w:rsidRPr="009157C3">
        <w:rPr>
          <w:rFonts w:asciiTheme="minorHAnsi" w:hAnsiTheme="minorHAnsi" w:cstheme="minorHAnsi"/>
          <w:b/>
          <w:sz w:val="24"/>
          <w:szCs w:val="24"/>
        </w:rPr>
        <w:t>BACKGROUND</w:t>
      </w:r>
    </w:p>
    <w:p w14:paraId="2F3B0EF7" w14:textId="385A5D3D" w:rsidR="007D19B5" w:rsidRPr="00D94F09" w:rsidRDefault="00F967D2" w:rsidP="008733BD">
      <w:pPr>
        <w:pStyle w:val="EUParagraphLevel1"/>
      </w:pPr>
      <w:r w:rsidRPr="00D94F09">
        <w:rPr>
          <w:rFonts w:asciiTheme="minorHAnsi" w:hAnsiTheme="minorHAnsi" w:cstheme="minorHAnsi"/>
          <w:szCs w:val="24"/>
        </w:rPr>
        <w:t xml:space="preserve">Best &amp; Less is an Australian </w:t>
      </w:r>
      <w:r w:rsidR="00566CA0" w:rsidRPr="00D94F09">
        <w:rPr>
          <w:rFonts w:asciiTheme="minorHAnsi" w:hAnsiTheme="minorHAnsi" w:cstheme="minorHAnsi"/>
          <w:szCs w:val="24"/>
        </w:rPr>
        <w:t>p</w:t>
      </w:r>
      <w:r w:rsidRPr="00D94F09">
        <w:rPr>
          <w:rFonts w:asciiTheme="minorHAnsi" w:hAnsiTheme="minorHAnsi" w:cstheme="minorHAnsi"/>
          <w:szCs w:val="24"/>
        </w:rPr>
        <w:t xml:space="preserve">rivate </w:t>
      </w:r>
      <w:r w:rsidR="00566CA0" w:rsidRPr="00D94F09">
        <w:rPr>
          <w:rFonts w:asciiTheme="minorHAnsi" w:hAnsiTheme="minorHAnsi" w:cstheme="minorHAnsi"/>
          <w:szCs w:val="24"/>
        </w:rPr>
        <w:t>c</w:t>
      </w:r>
      <w:r w:rsidRPr="00D94F09">
        <w:rPr>
          <w:rFonts w:asciiTheme="minorHAnsi" w:hAnsiTheme="minorHAnsi" w:cstheme="minorHAnsi"/>
          <w:szCs w:val="24"/>
        </w:rPr>
        <w:t xml:space="preserve">ompany that derives revenue from the </w:t>
      </w:r>
      <w:r w:rsidR="00BF21B8" w:rsidRPr="00D94F09">
        <w:rPr>
          <w:rFonts w:asciiTheme="minorHAnsi" w:hAnsiTheme="minorHAnsi" w:cstheme="minorHAnsi"/>
          <w:szCs w:val="24"/>
        </w:rPr>
        <w:t>retailing</w:t>
      </w:r>
      <w:r w:rsidRPr="00D94F09">
        <w:rPr>
          <w:rFonts w:asciiTheme="minorHAnsi" w:hAnsiTheme="minorHAnsi" w:cstheme="minorHAnsi"/>
          <w:szCs w:val="24"/>
        </w:rPr>
        <w:t xml:space="preserve"> of clothing and household </w:t>
      </w:r>
      <w:r w:rsidR="00F01207" w:rsidRPr="00D94F09">
        <w:rPr>
          <w:rFonts w:asciiTheme="minorHAnsi" w:hAnsiTheme="minorHAnsi" w:cstheme="minorHAnsi"/>
          <w:szCs w:val="24"/>
        </w:rPr>
        <w:t>items</w:t>
      </w:r>
      <w:r w:rsidR="007D19B5" w:rsidRPr="00D94F09">
        <w:t>.</w:t>
      </w:r>
      <w:r w:rsidRPr="00D94F09">
        <w:t xml:space="preserve"> In Australia, Best &amp; Less </w:t>
      </w:r>
      <w:r w:rsidR="00BF21B8" w:rsidRPr="00D94F09">
        <w:t>operates</w:t>
      </w:r>
      <w:r w:rsidRPr="00D94F09">
        <w:t xml:space="preserve"> </w:t>
      </w:r>
      <w:r w:rsidR="00BF21B8" w:rsidRPr="00D94F09">
        <w:t>18</w:t>
      </w:r>
      <w:r w:rsidR="008F324F" w:rsidRPr="00D94F09">
        <w:t>9</w:t>
      </w:r>
      <w:r w:rsidR="00BF21B8" w:rsidRPr="00D94F09">
        <w:t xml:space="preserve"> stores, in addition to an online retailing platform. </w:t>
      </w:r>
      <w:r w:rsidR="00566CA0" w:rsidRPr="00D94F09">
        <w:t xml:space="preserve">As of </w:t>
      </w:r>
      <w:r w:rsidR="00ED3A98" w:rsidRPr="00D94F09">
        <w:t>June 2023</w:t>
      </w:r>
      <w:r w:rsidR="00566CA0" w:rsidRPr="00D94F09">
        <w:t xml:space="preserve">, </w:t>
      </w:r>
      <w:r w:rsidR="00BF21B8" w:rsidRPr="00D94F09">
        <w:t>B</w:t>
      </w:r>
      <w:r w:rsidR="00566CA0" w:rsidRPr="00D94F09">
        <w:t xml:space="preserve">est </w:t>
      </w:r>
      <w:r w:rsidR="00BF21B8" w:rsidRPr="00D94F09">
        <w:t>&amp;</w:t>
      </w:r>
      <w:r w:rsidR="00566CA0" w:rsidRPr="00D94F09">
        <w:t xml:space="preserve"> </w:t>
      </w:r>
      <w:r w:rsidR="00BF21B8" w:rsidRPr="00D94F09">
        <w:t>L</w:t>
      </w:r>
      <w:r w:rsidR="00566CA0" w:rsidRPr="00D94F09">
        <w:t>ess</w:t>
      </w:r>
      <w:r w:rsidR="00BF21B8" w:rsidRPr="00D94F09">
        <w:t xml:space="preserve"> employ</w:t>
      </w:r>
      <w:r w:rsidR="00566CA0" w:rsidRPr="00D94F09">
        <w:t>ed</w:t>
      </w:r>
      <w:r w:rsidR="00BF21B8" w:rsidRPr="00D94F09">
        <w:t xml:space="preserve"> 3,</w:t>
      </w:r>
      <w:r w:rsidR="00EE0414" w:rsidRPr="00D94F09">
        <w:t>526</w:t>
      </w:r>
      <w:r w:rsidR="00BF21B8" w:rsidRPr="00D94F09">
        <w:t xml:space="preserve"> staff across Australia. </w:t>
      </w:r>
      <w:r w:rsidR="00552221" w:rsidRPr="00D94F09">
        <w:t>Best &amp; Less</w:t>
      </w:r>
      <w:r w:rsidR="00BF21B8" w:rsidRPr="00D94F09">
        <w:t xml:space="preserve">’s revenue in </w:t>
      </w:r>
      <w:r w:rsidR="00EE0414" w:rsidRPr="00D94F09">
        <w:t>Financial Year 2023</w:t>
      </w:r>
      <w:r w:rsidR="00BF21B8" w:rsidRPr="00D94F09">
        <w:t xml:space="preserve"> was $</w:t>
      </w:r>
      <w:r w:rsidR="00D94F09" w:rsidRPr="00D94F09">
        <w:t>517.7</w:t>
      </w:r>
      <w:r w:rsidR="00BF21B8" w:rsidRPr="00D94F09">
        <w:t xml:space="preserve"> million.</w:t>
      </w:r>
    </w:p>
    <w:p w14:paraId="4CC3FD52" w14:textId="3D429781" w:rsidR="00684ECB" w:rsidRDefault="00684ECB" w:rsidP="008733BD">
      <w:pPr>
        <w:pStyle w:val="EUParagraphLevel1"/>
      </w:pPr>
      <w:r w:rsidRPr="00684ECB">
        <w:t xml:space="preserve">In December 2019, </w:t>
      </w:r>
      <w:r w:rsidR="00552221">
        <w:t>Best &amp; Less</w:t>
      </w:r>
      <w:r w:rsidRPr="00684ECB">
        <w:t xml:space="preserve"> was purchased by </w:t>
      </w:r>
      <w:r w:rsidR="00161660">
        <w:t xml:space="preserve">Aus VR Investments Pty Ltd (ACN </w:t>
      </w:r>
      <w:r w:rsidR="00161660" w:rsidRPr="00161660">
        <w:t>637</w:t>
      </w:r>
      <w:r w:rsidR="00161660">
        <w:t xml:space="preserve"> </w:t>
      </w:r>
      <w:r w:rsidR="00161660" w:rsidRPr="00161660">
        <w:t>190</w:t>
      </w:r>
      <w:r w:rsidR="00161660">
        <w:t xml:space="preserve"> </w:t>
      </w:r>
      <w:r w:rsidR="00161660" w:rsidRPr="00161660">
        <w:t>562</w:t>
      </w:r>
      <w:r w:rsidR="00161660">
        <w:t xml:space="preserve">), a subsidiary company of </w:t>
      </w:r>
      <w:r w:rsidRPr="00684ECB">
        <w:t>Allegro Funds Pty Ltd from the previous owners Greenlit Brands Pty Ltd.</w:t>
      </w:r>
    </w:p>
    <w:p w14:paraId="5D4F4051" w14:textId="7601FB41" w:rsidR="00161660" w:rsidRPr="00D44982" w:rsidRDefault="00161660" w:rsidP="008733BD">
      <w:pPr>
        <w:pStyle w:val="EUParagraphLevel1"/>
      </w:pPr>
      <w:r>
        <w:t xml:space="preserve">In August 2020, </w:t>
      </w:r>
      <w:r w:rsidR="00B42655">
        <w:t>Aus VR Investments Pty Ltd transferred its shares in Best &amp; Less Group Pty Ltd</w:t>
      </w:r>
      <w:r>
        <w:t xml:space="preserve"> to Best and Less Group Holdings Ltd (ACN 642 843 221) (</w:t>
      </w:r>
      <w:r>
        <w:rPr>
          <w:b/>
          <w:bCs/>
        </w:rPr>
        <w:t>BLGH</w:t>
      </w:r>
      <w:r>
        <w:t>).</w:t>
      </w:r>
      <w:r w:rsidR="00B42655">
        <w:t xml:space="preserve"> </w:t>
      </w:r>
    </w:p>
    <w:p w14:paraId="07B9DAEC" w14:textId="7C07CE96" w:rsidR="007D19B5" w:rsidRPr="00D44982" w:rsidRDefault="00B358B6" w:rsidP="008733BD">
      <w:pPr>
        <w:pStyle w:val="EUParagraphLevel1"/>
      </w:pPr>
      <w:r>
        <w:t>O</w:t>
      </w:r>
      <w:r w:rsidR="007D19B5" w:rsidRPr="00D44982">
        <w:t xml:space="preserve">n </w:t>
      </w:r>
      <w:r w:rsidR="00BF21B8">
        <w:t>8 December 2020</w:t>
      </w:r>
      <w:r w:rsidR="007D19B5">
        <w:t>,</w:t>
      </w:r>
      <w:r w:rsidR="00566CA0">
        <w:t xml:space="preserve"> </w:t>
      </w:r>
      <w:r w:rsidR="001119CC">
        <w:t>B</w:t>
      </w:r>
      <w:r w:rsidR="00BF21B8">
        <w:rPr>
          <w:rFonts w:asciiTheme="minorHAnsi" w:hAnsiTheme="minorHAnsi" w:cstheme="minorHAnsi"/>
          <w:szCs w:val="24"/>
        </w:rPr>
        <w:t>est &amp; Less</w:t>
      </w:r>
      <w:r w:rsidR="007D19B5">
        <w:rPr>
          <w:rFonts w:asciiTheme="minorHAnsi" w:hAnsiTheme="minorHAnsi" w:cstheme="minorHAnsi"/>
          <w:szCs w:val="24"/>
        </w:rPr>
        <w:t xml:space="preserve"> </w:t>
      </w:r>
      <w:r w:rsidR="001119CC">
        <w:rPr>
          <w:rFonts w:asciiTheme="minorHAnsi" w:hAnsiTheme="minorHAnsi" w:cstheme="minorHAnsi"/>
          <w:szCs w:val="24"/>
        </w:rPr>
        <w:t xml:space="preserve">first </w:t>
      </w:r>
      <w:r w:rsidR="007D19B5" w:rsidRPr="00D44982">
        <w:t xml:space="preserve">notified </w:t>
      </w:r>
      <w:r w:rsidR="007D19B5" w:rsidRPr="008733BD">
        <w:t>the</w:t>
      </w:r>
      <w:r w:rsidR="007D19B5" w:rsidRPr="00D44982">
        <w:t xml:space="preserve"> FWO that:</w:t>
      </w:r>
    </w:p>
    <w:p w14:paraId="3FFE5BFE" w14:textId="1D4091F9" w:rsidR="00C93646" w:rsidRDefault="006F6BAB" w:rsidP="008733BD">
      <w:pPr>
        <w:pStyle w:val="EUParagraphLevel2"/>
      </w:pPr>
      <w:r>
        <w:t>i</w:t>
      </w:r>
      <w:r w:rsidR="007D19B5">
        <w:t>t</w:t>
      </w:r>
      <w:r w:rsidR="007D19B5" w:rsidRPr="00D44982">
        <w:t xml:space="preserve"> identified that</w:t>
      </w:r>
      <w:r w:rsidR="00D0198E">
        <w:t xml:space="preserve"> it had underpaid</w:t>
      </w:r>
      <w:r w:rsidR="00C93646">
        <w:t xml:space="preserve"> salaried</w:t>
      </w:r>
      <w:r w:rsidR="00D0198E">
        <w:t xml:space="preserve"> Store Managers and Assistant Store Managers</w:t>
      </w:r>
      <w:r w:rsidR="00C85EB1">
        <w:t xml:space="preserve"> (</w:t>
      </w:r>
      <w:r w:rsidR="00C85EB1">
        <w:rPr>
          <w:b/>
        </w:rPr>
        <w:t>Salaried Managers</w:t>
      </w:r>
      <w:r w:rsidR="00C85EB1">
        <w:t>)</w:t>
      </w:r>
      <w:r w:rsidR="00C93646">
        <w:t xml:space="preserve"> under terms of the </w:t>
      </w:r>
      <w:r w:rsidR="00C93646" w:rsidRPr="00D0198E">
        <w:rPr>
          <w:i/>
        </w:rPr>
        <w:t xml:space="preserve">General Retail Industry </w:t>
      </w:r>
      <w:r w:rsidR="00C93646" w:rsidRPr="00566CA0">
        <w:rPr>
          <w:i/>
        </w:rPr>
        <w:t>Award</w:t>
      </w:r>
      <w:r w:rsidR="00C93646" w:rsidRPr="00554B33">
        <w:rPr>
          <w:i/>
        </w:rPr>
        <w:t xml:space="preserve"> 2010</w:t>
      </w:r>
      <w:r w:rsidR="00C93646">
        <w:t xml:space="preserve"> </w:t>
      </w:r>
      <w:r w:rsidR="00566CA0">
        <w:t>(</w:t>
      </w:r>
      <w:r w:rsidR="00566CA0" w:rsidRPr="00554B33">
        <w:rPr>
          <w:b/>
        </w:rPr>
        <w:t>GRIA 2010</w:t>
      </w:r>
      <w:r w:rsidR="00566CA0">
        <w:t xml:space="preserve">) </w:t>
      </w:r>
      <w:r w:rsidR="00EA5C23">
        <w:t xml:space="preserve">in that their salaries did not adequately remunerate </w:t>
      </w:r>
      <w:r w:rsidR="00566CA0">
        <w:t>these employees for their award</w:t>
      </w:r>
      <w:r w:rsidR="00EA5C23">
        <w:t xml:space="preserve"> entitlements </w:t>
      </w:r>
      <w:r w:rsidR="00566CA0">
        <w:t xml:space="preserve">to </w:t>
      </w:r>
      <w:r w:rsidR="00EA5C23">
        <w:t>allowances, penalty rates, overtime and annual leave loading</w:t>
      </w:r>
      <w:r w:rsidR="009355F5">
        <w:t>;</w:t>
      </w:r>
    </w:p>
    <w:p w14:paraId="57B7D564" w14:textId="6CBF35B8" w:rsidR="00C93646" w:rsidRDefault="006F6BAB" w:rsidP="008733BD">
      <w:pPr>
        <w:pStyle w:val="EUParagraphLevel2"/>
      </w:pPr>
      <w:r>
        <w:t>i</w:t>
      </w:r>
      <w:r w:rsidR="00D0198E">
        <w:t xml:space="preserve">t had undertaken an investigation </w:t>
      </w:r>
      <w:r w:rsidR="009D2168">
        <w:t xml:space="preserve">into </w:t>
      </w:r>
      <w:r w:rsidR="00D0198E">
        <w:t xml:space="preserve">the period </w:t>
      </w:r>
      <w:r w:rsidR="004E24FE">
        <w:t xml:space="preserve">of </w:t>
      </w:r>
      <w:r w:rsidR="00D0198E">
        <w:t xml:space="preserve">1 October 2013 to 30 </w:t>
      </w:r>
      <w:r w:rsidR="00D0198E">
        <w:lastRenderedPageBreak/>
        <w:t>September 2020</w:t>
      </w:r>
      <w:r w:rsidR="00C85EB1">
        <w:t xml:space="preserve"> (</w:t>
      </w:r>
      <w:r w:rsidR="00C85EB1" w:rsidRPr="00554B33">
        <w:rPr>
          <w:b/>
        </w:rPr>
        <w:t>Relevant Period</w:t>
      </w:r>
      <w:r w:rsidR="00C85EB1">
        <w:t>)</w:t>
      </w:r>
      <w:r w:rsidR="00D0198E">
        <w:t>, aided by law firm Hall &amp; Wilcox and accountants KPMG</w:t>
      </w:r>
      <w:r w:rsidR="00C93646">
        <w:t xml:space="preserve"> (</w:t>
      </w:r>
      <w:r w:rsidR="004E24FE">
        <w:rPr>
          <w:b/>
        </w:rPr>
        <w:t xml:space="preserve">Internal </w:t>
      </w:r>
      <w:r w:rsidR="00C93646">
        <w:rPr>
          <w:b/>
        </w:rPr>
        <w:t>Investigation</w:t>
      </w:r>
      <w:r w:rsidR="00C93646">
        <w:t>)</w:t>
      </w:r>
      <w:r w:rsidR="009355F5">
        <w:t>; and</w:t>
      </w:r>
    </w:p>
    <w:p w14:paraId="1F5BFABF" w14:textId="458BBAAA" w:rsidR="007D19B5" w:rsidRDefault="006F6BAB" w:rsidP="00C93646">
      <w:pPr>
        <w:pStyle w:val="EUParagraphLevel2"/>
      </w:pPr>
      <w:bookmarkStart w:id="2" w:name="_Ref131500582"/>
      <w:r>
        <w:t>t</w:t>
      </w:r>
      <w:r w:rsidR="00C93646">
        <w:t xml:space="preserve">he </w:t>
      </w:r>
      <w:r w:rsidR="004E24FE">
        <w:t xml:space="preserve">Internal </w:t>
      </w:r>
      <w:r w:rsidR="00C93646">
        <w:t xml:space="preserve">Investigation </w:t>
      </w:r>
      <w:r w:rsidR="00D0198E">
        <w:t xml:space="preserve">identified </w:t>
      </w:r>
      <w:r w:rsidR="004C0E94">
        <w:t xml:space="preserve">and remediated </w:t>
      </w:r>
      <w:r w:rsidR="00D0198E">
        <w:t xml:space="preserve">underpayments under </w:t>
      </w:r>
      <w:r w:rsidR="00D0198E" w:rsidRPr="00D0198E">
        <w:t xml:space="preserve">the </w:t>
      </w:r>
      <w:r w:rsidR="004E24FE">
        <w:t xml:space="preserve">GRIA </w:t>
      </w:r>
      <w:r w:rsidR="009E7929">
        <w:t>2010</w:t>
      </w:r>
      <w:r w:rsidR="00D0198E">
        <w:t xml:space="preserve"> to 686 current and former employees and identified a</w:t>
      </w:r>
      <w:r w:rsidR="00C93646">
        <w:t xml:space="preserve"> total</w:t>
      </w:r>
      <w:r w:rsidR="00D0198E">
        <w:t xml:space="preserve"> underpayment of $5,2</w:t>
      </w:r>
      <w:r w:rsidR="00E9715D">
        <w:t>20</w:t>
      </w:r>
      <w:r w:rsidR="00D0198E">
        <w:t>,</w:t>
      </w:r>
      <w:r w:rsidR="002D047B">
        <w:t>531</w:t>
      </w:r>
      <w:r w:rsidR="00D0198E">
        <w:t>.</w:t>
      </w:r>
      <w:r w:rsidR="002D047B">
        <w:t>2</w:t>
      </w:r>
      <w:r w:rsidR="00D0198E">
        <w:t>4</w:t>
      </w:r>
      <w:r w:rsidR="00C93646">
        <w:t xml:space="preserve"> </w:t>
      </w:r>
      <w:bookmarkEnd w:id="2"/>
      <w:r w:rsidR="00C85EB1">
        <w:t>during the Relevant Period</w:t>
      </w:r>
      <w:r w:rsidR="005D5475">
        <w:t xml:space="preserve"> (excluding superannuation)</w:t>
      </w:r>
      <w:r w:rsidR="008E2782">
        <w:t>;</w:t>
      </w:r>
      <w:r w:rsidR="002C75AD">
        <w:t xml:space="preserve"> </w:t>
      </w:r>
      <w:r w:rsidR="008E2782">
        <w:t>and</w:t>
      </w:r>
    </w:p>
    <w:p w14:paraId="2E0F03C6" w14:textId="7EE7B664" w:rsidR="008E2782" w:rsidRPr="00D44982" w:rsidRDefault="008E2782" w:rsidP="00C93646">
      <w:pPr>
        <w:pStyle w:val="EUParagraphLevel2"/>
      </w:pPr>
      <w:r>
        <w:t>that it had notified affected employees and the Shop, Distributive and Allied E</w:t>
      </w:r>
      <w:r w:rsidR="003E4057">
        <w:t>mployees’ Association Union.</w:t>
      </w:r>
    </w:p>
    <w:p w14:paraId="16724F4C" w14:textId="086B95D6" w:rsidR="00C85EB1" w:rsidRDefault="00C85EB1" w:rsidP="008733BD">
      <w:pPr>
        <w:pStyle w:val="EUParagraphLevel1"/>
      </w:pPr>
      <w:r>
        <w:t>Bes</w:t>
      </w:r>
      <w:r w:rsidR="00A0466B">
        <w:t>t</w:t>
      </w:r>
      <w:r>
        <w:t xml:space="preserve"> &amp; Less further notified the FWO that it had:</w:t>
      </w:r>
    </w:p>
    <w:p w14:paraId="01F212D1" w14:textId="3E0D937F" w:rsidR="00C85EB1" w:rsidRDefault="005D5475" w:rsidP="00C85EB1">
      <w:pPr>
        <w:pStyle w:val="EUParagraphLevel2"/>
      </w:pPr>
      <w:r>
        <w:t xml:space="preserve">conducted </w:t>
      </w:r>
      <w:r w:rsidR="00C85EB1">
        <w:t>the Internal Investigation and rectification of underpayment</w:t>
      </w:r>
      <w:r w:rsidR="00BC0EBD">
        <w:t>s</w:t>
      </w:r>
      <w:r w:rsidR="00C85EB1">
        <w:t xml:space="preserve"> to a 7 year period</w:t>
      </w:r>
      <w:r w:rsidR="003952EB">
        <w:t>;</w:t>
      </w:r>
    </w:p>
    <w:p w14:paraId="14C4C0CB" w14:textId="57B72FEB" w:rsidR="00C85EB1" w:rsidRDefault="003952EB" w:rsidP="00C85EB1">
      <w:pPr>
        <w:pStyle w:val="EUParagraphLevel2"/>
      </w:pPr>
      <w:r>
        <w:t>e</w:t>
      </w:r>
      <w:r w:rsidR="00C85EB1">
        <w:t>xclude</w:t>
      </w:r>
      <w:r w:rsidR="00E3154F">
        <w:t>d</w:t>
      </w:r>
      <w:r w:rsidR="00C85EB1">
        <w:t xml:space="preserve"> from its calculation of back</w:t>
      </w:r>
      <w:r w:rsidR="00261F9F">
        <w:t xml:space="preserve"> </w:t>
      </w:r>
      <w:r w:rsidR="00C85EB1">
        <w:t>payments owed to employees the effect of bonuses and incentives</w:t>
      </w:r>
      <w:r w:rsidR="009E7929">
        <w:t xml:space="preserve"> paid to those employees during the Relevant Period</w:t>
      </w:r>
      <w:r>
        <w:t>; and</w:t>
      </w:r>
    </w:p>
    <w:p w14:paraId="459250DF" w14:textId="4118595A" w:rsidR="00C85EB1" w:rsidRDefault="003952EB" w:rsidP="00554B33">
      <w:pPr>
        <w:pStyle w:val="EUParagraphLevel2"/>
      </w:pPr>
      <w:bookmarkStart w:id="3" w:name="_Ref132117491"/>
      <w:r>
        <w:t>a</w:t>
      </w:r>
      <w:r w:rsidR="00C85EB1">
        <w:t>ppl</w:t>
      </w:r>
      <w:r w:rsidR="00E3154F">
        <w:t>ied</w:t>
      </w:r>
      <w:r w:rsidR="00C85EB1">
        <w:t xml:space="preserve"> a 9.5% superannuation payment to the entire quantum of back</w:t>
      </w:r>
      <w:r w:rsidR="00973AB2">
        <w:t xml:space="preserve"> </w:t>
      </w:r>
      <w:r w:rsidR="00C85EB1">
        <w:t>payments, including amounts attributable to overtime or allowances throughout the Relevant Period, resulting in a total superannuation payment to affected employees of $49</w:t>
      </w:r>
      <w:r w:rsidR="004515F8">
        <w:t>6</w:t>
      </w:r>
      <w:r w:rsidR="00C85EB1">
        <w:t>,</w:t>
      </w:r>
      <w:r w:rsidR="004515F8">
        <w:t>8</w:t>
      </w:r>
      <w:r w:rsidR="00011BCA">
        <w:t>67</w:t>
      </w:r>
      <w:r w:rsidR="00C85EB1">
        <w:t>.</w:t>
      </w:r>
      <w:r w:rsidR="00011BCA">
        <w:t>19</w:t>
      </w:r>
      <w:r w:rsidR="00C85EB1">
        <w:t>.</w:t>
      </w:r>
      <w:bookmarkEnd w:id="3"/>
      <w:r w:rsidR="00C85EB1">
        <w:t xml:space="preserve"> </w:t>
      </w:r>
    </w:p>
    <w:p w14:paraId="4166F326" w14:textId="41EB899B" w:rsidR="00E40FFA" w:rsidRDefault="00E40FFA" w:rsidP="008733BD">
      <w:pPr>
        <w:pStyle w:val="EUParagraphLevel1"/>
      </w:pPr>
      <w:r>
        <w:t>Bes</w:t>
      </w:r>
      <w:r w:rsidR="00A0466B">
        <w:t>t</w:t>
      </w:r>
      <w:r>
        <w:t xml:space="preserve"> &amp; Less</w:t>
      </w:r>
      <w:r w:rsidR="00E3154F">
        <w:t xml:space="preserve"> notified the FWO that, amongst other things, </w:t>
      </w:r>
      <w:r>
        <w:t xml:space="preserve">it had taken the following steps to prevent </w:t>
      </w:r>
      <w:r w:rsidR="00B238BA">
        <w:t>future</w:t>
      </w:r>
      <w:r>
        <w:t xml:space="preserve"> contraventions of the</w:t>
      </w:r>
      <w:r w:rsidR="001809DF">
        <w:t xml:space="preserve"> </w:t>
      </w:r>
      <w:r w:rsidR="001809DF" w:rsidRPr="00D0198E">
        <w:rPr>
          <w:i/>
        </w:rPr>
        <w:t xml:space="preserve">General Retail Industry </w:t>
      </w:r>
      <w:r w:rsidR="001809DF" w:rsidRPr="00566CA0">
        <w:rPr>
          <w:i/>
        </w:rPr>
        <w:t>Award</w:t>
      </w:r>
      <w:r w:rsidR="001809DF" w:rsidRPr="001E2215">
        <w:rPr>
          <w:i/>
        </w:rPr>
        <w:t xml:space="preserve"> 20</w:t>
      </w:r>
      <w:r w:rsidR="001809DF">
        <w:rPr>
          <w:i/>
        </w:rPr>
        <w:t xml:space="preserve">20 </w:t>
      </w:r>
      <w:r w:rsidR="001809DF">
        <w:t>(</w:t>
      </w:r>
      <w:r w:rsidR="001809DF" w:rsidRPr="00554B33">
        <w:rPr>
          <w:b/>
        </w:rPr>
        <w:t>GRIA 2020</w:t>
      </w:r>
      <w:r w:rsidR="00B238BA">
        <w:t>)</w:t>
      </w:r>
      <w:r>
        <w:t>:</w:t>
      </w:r>
    </w:p>
    <w:p w14:paraId="090B82A8" w14:textId="3F00FE75" w:rsidR="003952EB" w:rsidRDefault="003952EB" w:rsidP="00E40FFA">
      <w:pPr>
        <w:pStyle w:val="EUParagraphLevel2"/>
      </w:pPr>
      <w:r>
        <w:t>implementing material annual salary increases for Salaried Managers;</w:t>
      </w:r>
    </w:p>
    <w:p w14:paraId="09319E47" w14:textId="7EB2BEDD" w:rsidR="003952EB" w:rsidRDefault="003952EB" w:rsidP="00E40FFA">
      <w:pPr>
        <w:pStyle w:val="EUParagraphLevel2"/>
      </w:pPr>
      <w:r>
        <w:t>new rostering practices including use of electronic attendance systems;</w:t>
      </w:r>
    </w:p>
    <w:p w14:paraId="327F68EF" w14:textId="0863C6C1" w:rsidR="003952EB" w:rsidRDefault="003952EB" w:rsidP="00E40FFA">
      <w:pPr>
        <w:pStyle w:val="EUParagraphLevel2"/>
      </w:pPr>
      <w:r>
        <w:t>constraints on hours of work</w:t>
      </w:r>
      <w:r w:rsidR="003B08DC">
        <w:t xml:space="preserve"> in excess of rostered hours</w:t>
      </w:r>
      <w:r>
        <w:t>;</w:t>
      </w:r>
      <w:r w:rsidR="002C75AD">
        <w:t xml:space="preserve"> and</w:t>
      </w:r>
    </w:p>
    <w:p w14:paraId="3B218517" w14:textId="529194AF" w:rsidR="00E40FFA" w:rsidRPr="00413050" w:rsidRDefault="003952EB" w:rsidP="00E40FFA">
      <w:pPr>
        <w:pStyle w:val="EUParagraphLevel2"/>
      </w:pPr>
      <w:r w:rsidRPr="00413050">
        <w:t>rectification processes if shortfalls occur</w:t>
      </w:r>
      <w:r w:rsidR="002C75AD">
        <w:t>.</w:t>
      </w:r>
      <w:r w:rsidRPr="00413050">
        <w:t xml:space="preserve"> </w:t>
      </w:r>
    </w:p>
    <w:p w14:paraId="26AF2C27" w14:textId="0CEED4D0" w:rsidR="007D19B5" w:rsidRPr="00413050" w:rsidRDefault="007D19B5" w:rsidP="008733BD">
      <w:pPr>
        <w:pStyle w:val="EUParagraphLevel1"/>
      </w:pPr>
      <w:r w:rsidRPr="00413050">
        <w:t xml:space="preserve">Prior to the execution of this Undertaking, </w:t>
      </w:r>
      <w:r w:rsidR="00C93646" w:rsidRPr="00413050">
        <w:rPr>
          <w:rFonts w:cstheme="minorHAnsi"/>
        </w:rPr>
        <w:t>Best &amp; Less</w:t>
      </w:r>
      <w:r w:rsidRPr="00413050">
        <w:rPr>
          <w:rFonts w:cstheme="minorHAnsi"/>
        </w:rPr>
        <w:t xml:space="preserve"> </w:t>
      </w:r>
      <w:r w:rsidRPr="00413050">
        <w:t>notified the FWO that it had:</w:t>
      </w:r>
    </w:p>
    <w:p w14:paraId="293D8F5D" w14:textId="7646D755" w:rsidR="007D19B5" w:rsidRPr="00413050" w:rsidRDefault="00580956" w:rsidP="008733BD">
      <w:pPr>
        <w:pStyle w:val="EUParagraphLevel2"/>
      </w:pPr>
      <w:r w:rsidRPr="00413050">
        <w:t>calculated the</w:t>
      </w:r>
      <w:r w:rsidR="007D19B5" w:rsidRPr="00413050">
        <w:t xml:space="preserve"> underpayment </w:t>
      </w:r>
      <w:r w:rsidR="00894B61" w:rsidRPr="00413050">
        <w:t xml:space="preserve">owed </w:t>
      </w:r>
      <w:r w:rsidR="007D19B5" w:rsidRPr="00413050">
        <w:t>to each of the employee</w:t>
      </w:r>
      <w:r w:rsidR="00D67135" w:rsidRPr="00413050">
        <w:t>s</w:t>
      </w:r>
      <w:r w:rsidR="007D19B5" w:rsidRPr="00413050">
        <w:t xml:space="preserve"> referred to in </w:t>
      </w:r>
      <w:r w:rsidR="00894B61" w:rsidRPr="00413050">
        <w:t>C</w:t>
      </w:r>
      <w:r w:rsidR="007D19B5" w:rsidRPr="00413050">
        <w:t xml:space="preserve">olumn A of Schedule A to this </w:t>
      </w:r>
      <w:r w:rsidR="00894B61" w:rsidRPr="00413050">
        <w:t>U</w:t>
      </w:r>
      <w:r w:rsidR="007D19B5" w:rsidRPr="00413050">
        <w:t>ndertaking (</w:t>
      </w:r>
      <w:r w:rsidR="007D19B5" w:rsidRPr="00413050">
        <w:rPr>
          <w:b/>
        </w:rPr>
        <w:t>Schedule A Employees</w:t>
      </w:r>
      <w:r w:rsidR="007D19B5" w:rsidRPr="00413050">
        <w:t xml:space="preserve">) </w:t>
      </w:r>
      <w:r w:rsidR="00894B61" w:rsidRPr="00413050">
        <w:t xml:space="preserve">to be </w:t>
      </w:r>
      <w:r w:rsidR="007D19B5" w:rsidRPr="00413050">
        <w:t xml:space="preserve">the amount referred to in </w:t>
      </w:r>
      <w:r w:rsidR="00894B61" w:rsidRPr="00413050">
        <w:t>C</w:t>
      </w:r>
      <w:r w:rsidR="007D19B5" w:rsidRPr="00413050">
        <w:t>olumn B of Schedule A</w:t>
      </w:r>
      <w:r w:rsidR="00B11C72" w:rsidRPr="00413050">
        <w:t xml:space="preserve"> (</w:t>
      </w:r>
      <w:r w:rsidR="00B11C72" w:rsidRPr="00413050">
        <w:rPr>
          <w:b/>
        </w:rPr>
        <w:t>Underpayments</w:t>
      </w:r>
      <w:r w:rsidR="00B11C72" w:rsidRPr="00413050">
        <w:t>)</w:t>
      </w:r>
      <w:r w:rsidR="007D19B5" w:rsidRPr="00413050">
        <w:t>;</w:t>
      </w:r>
      <w:r w:rsidR="00347B95" w:rsidRPr="00413050">
        <w:t xml:space="preserve"> </w:t>
      </w:r>
    </w:p>
    <w:p w14:paraId="39B1A94B" w14:textId="3D515E1C" w:rsidR="007D19B5" w:rsidRDefault="00894B61" w:rsidP="008733BD">
      <w:pPr>
        <w:pStyle w:val="EUParagraphLevel2"/>
      </w:pPr>
      <w:r w:rsidRPr="00413050">
        <w:lastRenderedPageBreak/>
        <w:t xml:space="preserve">calculated </w:t>
      </w:r>
      <w:r w:rsidR="00810CEF" w:rsidRPr="00413050">
        <w:t>an</w:t>
      </w:r>
      <w:r w:rsidR="007D19B5" w:rsidRPr="00413050">
        <w:t xml:space="preserve"> associated superannuation </w:t>
      </w:r>
      <w:r w:rsidRPr="00413050">
        <w:t xml:space="preserve">payment (in a manner consistent with paragraph </w:t>
      </w:r>
      <w:r w:rsidRPr="00413050">
        <w:fldChar w:fldCharType="begin"/>
      </w:r>
      <w:r w:rsidRPr="00413050">
        <w:instrText xml:space="preserve"> REF _Ref132117491 \r \h </w:instrText>
      </w:r>
      <w:r w:rsidR="00413050">
        <w:instrText xml:space="preserve"> \* MERGEFORMAT </w:instrText>
      </w:r>
      <w:r w:rsidRPr="00413050">
        <w:fldChar w:fldCharType="separate"/>
      </w:r>
      <w:r w:rsidR="002613C4">
        <w:t>7</w:t>
      </w:r>
      <w:r w:rsidR="004E698A" w:rsidRPr="00413050">
        <w:t>(c)</w:t>
      </w:r>
      <w:r w:rsidRPr="00413050">
        <w:fldChar w:fldCharType="end"/>
      </w:r>
      <w:r w:rsidRPr="00413050">
        <w:t xml:space="preserve"> above) for each</w:t>
      </w:r>
      <w:r w:rsidR="007D19B5" w:rsidRPr="00413050">
        <w:t xml:space="preserve"> Schedule A Employee</w:t>
      </w:r>
      <w:r w:rsidR="002C75AD">
        <w:t>,</w:t>
      </w:r>
      <w:r w:rsidRPr="00413050">
        <w:t xml:space="preserve"> to be the amount referred to in Column C of Schedule A to this Undertaking</w:t>
      </w:r>
      <w:r w:rsidR="00B11C72" w:rsidRPr="00413050">
        <w:t xml:space="preserve"> (</w:t>
      </w:r>
      <w:r w:rsidR="00B11C72" w:rsidRPr="00413050">
        <w:rPr>
          <w:b/>
        </w:rPr>
        <w:t>Superannuation</w:t>
      </w:r>
      <w:r w:rsidR="00B11C72">
        <w:rPr>
          <w:b/>
        </w:rPr>
        <w:t xml:space="preserve"> Underpayment</w:t>
      </w:r>
      <w:r w:rsidR="00B11C72">
        <w:t>)</w:t>
      </w:r>
      <w:r>
        <w:t>; and</w:t>
      </w:r>
    </w:p>
    <w:p w14:paraId="4B7267D0" w14:textId="28095CFC" w:rsidR="00894B61" w:rsidRDefault="00894B61" w:rsidP="00894B61">
      <w:pPr>
        <w:pStyle w:val="EUParagraphLevel2"/>
      </w:pPr>
      <w:r>
        <w:t>made payment of the amounts referred to in Column B and Column C to each of the Schedule A Employees marked with a ‘Yes’ in Column D of Schedule A to this Undertaking, totalling $5</w:t>
      </w:r>
      <w:r w:rsidR="00810CEF">
        <w:t>,</w:t>
      </w:r>
      <w:r>
        <w:t>1</w:t>
      </w:r>
      <w:r w:rsidR="007A1745">
        <w:t>64</w:t>
      </w:r>
      <w:r>
        <w:t>,</w:t>
      </w:r>
      <w:r w:rsidR="00851484">
        <w:t>681.59</w:t>
      </w:r>
      <w:r>
        <w:t xml:space="preserve"> in wages and $4</w:t>
      </w:r>
      <w:r w:rsidR="00851484">
        <w:t>9</w:t>
      </w:r>
      <w:r w:rsidR="00E540BF">
        <w:t>0</w:t>
      </w:r>
      <w:r>
        <w:t>,7</w:t>
      </w:r>
      <w:r w:rsidR="00481EBF">
        <w:t>23</w:t>
      </w:r>
      <w:r w:rsidR="00FF1E58">
        <w:t>.</w:t>
      </w:r>
      <w:r w:rsidR="007C3EFB">
        <w:t>73</w:t>
      </w:r>
      <w:r>
        <w:t xml:space="preserve"> in superannuation paid to 65</w:t>
      </w:r>
      <w:r w:rsidR="00E540BF">
        <w:t>4</w:t>
      </w:r>
      <w:r>
        <w:t xml:space="preserve"> employees, leaving $</w:t>
      </w:r>
      <w:r w:rsidR="00E540BF">
        <w:t>55</w:t>
      </w:r>
      <w:r>
        <w:t>,</w:t>
      </w:r>
      <w:r w:rsidR="00E540BF">
        <w:t>849.65</w:t>
      </w:r>
      <w:r>
        <w:t xml:space="preserve"> in wages and $</w:t>
      </w:r>
      <w:r w:rsidR="005C42E5">
        <w:t>6,143.46</w:t>
      </w:r>
      <w:r>
        <w:t xml:space="preserve"> in superannuation owing to 3</w:t>
      </w:r>
      <w:r w:rsidR="005C42E5">
        <w:t>2</w:t>
      </w:r>
      <w:r>
        <w:t xml:space="preserve"> employees</w:t>
      </w:r>
      <w:r w:rsidR="00A20095">
        <w:t xml:space="preserve"> who it was not able to contact.</w:t>
      </w:r>
    </w:p>
    <w:p w14:paraId="69E84BF7" w14:textId="44F07354" w:rsidR="004166EC" w:rsidRPr="008102E4" w:rsidRDefault="00983206" w:rsidP="0056718B">
      <w:pPr>
        <w:pStyle w:val="EUParagraphLevel1"/>
      </w:pPr>
      <w:r w:rsidRPr="008102E4">
        <w:t>In</w:t>
      </w:r>
      <w:r w:rsidR="00A60D2E">
        <w:t xml:space="preserve"> July 2021 </w:t>
      </w:r>
      <w:r w:rsidR="00CD20BE">
        <w:t>BLGH</w:t>
      </w:r>
      <w:r w:rsidR="00161660">
        <w:t xml:space="preserve"> </w:t>
      </w:r>
      <w:r w:rsidR="0028451A" w:rsidRPr="0028451A">
        <w:t>was officially listed on the ASX</w:t>
      </w:r>
      <w:r w:rsidR="0028451A">
        <w:t>.</w:t>
      </w:r>
    </w:p>
    <w:p w14:paraId="5A2C56CD" w14:textId="0AF4DE18" w:rsidR="0056718B" w:rsidRPr="008102E4" w:rsidRDefault="004F0426" w:rsidP="004F0426">
      <w:pPr>
        <w:pStyle w:val="EUParagraphLevel1"/>
        <w:rPr>
          <w:lang w:eastAsia="en-AU"/>
        </w:rPr>
      </w:pPr>
      <w:r>
        <w:rPr>
          <w:lang w:eastAsia="en-AU"/>
        </w:rPr>
        <w:t xml:space="preserve">In May 2023 BLGH was the subject of a </w:t>
      </w:r>
      <w:r w:rsidR="009E1482">
        <w:rPr>
          <w:lang w:eastAsia="en-AU"/>
        </w:rPr>
        <w:t>t</w:t>
      </w:r>
      <w:r>
        <w:rPr>
          <w:lang w:eastAsia="en-AU"/>
        </w:rPr>
        <w:t>akeover offer. The offer went unconditional in June 2023 and as a result BLGH ownership has changed</w:t>
      </w:r>
      <w:r w:rsidR="00161660">
        <w:rPr>
          <w:lang w:eastAsia="en-AU"/>
        </w:rPr>
        <w:t xml:space="preserve"> and BLGH has been withdrawn from the ASX</w:t>
      </w:r>
      <w:r>
        <w:rPr>
          <w:lang w:eastAsia="en-AU"/>
        </w:rPr>
        <w:t xml:space="preserve">. </w:t>
      </w:r>
    </w:p>
    <w:p w14:paraId="19641150" w14:textId="147307AF" w:rsidR="007D19B5" w:rsidRPr="008733BD" w:rsidRDefault="007D19B5" w:rsidP="008733BD">
      <w:pPr>
        <w:pStyle w:val="EUHeading1"/>
      </w:pPr>
      <w:r w:rsidRPr="008733BD">
        <w:t>ADMISSIONS</w:t>
      </w:r>
    </w:p>
    <w:p w14:paraId="41E8954C" w14:textId="3C337E76" w:rsidR="001809DF" w:rsidRDefault="007D19B5" w:rsidP="00817509">
      <w:pPr>
        <w:pStyle w:val="EUParagraphLevel1"/>
      </w:pPr>
      <w:bookmarkStart w:id="4" w:name="_Ref23785515"/>
      <w:r w:rsidRPr="00D44982">
        <w:t xml:space="preserve">The FWO has a reasonable belief, and </w:t>
      </w:r>
      <w:r w:rsidR="001861C3">
        <w:rPr>
          <w:rFonts w:asciiTheme="minorHAnsi" w:hAnsiTheme="minorHAnsi" w:cstheme="minorHAnsi"/>
          <w:szCs w:val="24"/>
        </w:rPr>
        <w:t>Best &amp; Less</w:t>
      </w:r>
      <w:r>
        <w:rPr>
          <w:rFonts w:asciiTheme="minorHAnsi" w:hAnsiTheme="minorHAnsi" w:cstheme="minorHAnsi"/>
          <w:szCs w:val="24"/>
        </w:rPr>
        <w:t xml:space="preserve"> </w:t>
      </w:r>
      <w:r w:rsidRPr="00D44982">
        <w:t>admits</w:t>
      </w:r>
      <w:r>
        <w:t>,</w:t>
      </w:r>
      <w:r w:rsidRPr="00D44982">
        <w:t xml:space="preserve"> that</w:t>
      </w:r>
      <w:r w:rsidR="001809DF">
        <w:t xml:space="preserve"> during the Relevant Period Bes</w:t>
      </w:r>
      <w:r w:rsidR="00971999">
        <w:t>t</w:t>
      </w:r>
      <w:r w:rsidR="001809DF">
        <w:t xml:space="preserve"> &amp; Less contravened:</w:t>
      </w:r>
    </w:p>
    <w:p w14:paraId="1C1E4B65" w14:textId="08F16D03" w:rsidR="007D19B5" w:rsidRDefault="007D19B5" w:rsidP="00554B33">
      <w:pPr>
        <w:pStyle w:val="EUParagraphLevel2"/>
      </w:pPr>
      <w:bookmarkStart w:id="5" w:name="_Hlk131502016"/>
      <w:bookmarkEnd w:id="4"/>
      <w:r>
        <w:t xml:space="preserve">section </w:t>
      </w:r>
      <w:r w:rsidR="001861C3">
        <w:t>45</w:t>
      </w:r>
      <w:r w:rsidRPr="00D44982">
        <w:t xml:space="preserve"> of the FW Act</w:t>
      </w:r>
      <w:r>
        <w:t xml:space="preserve"> by </w:t>
      </w:r>
      <w:r w:rsidR="00817509">
        <w:t>paying each of the</w:t>
      </w:r>
      <w:r>
        <w:t xml:space="preserve"> Schedule A Employees </w:t>
      </w:r>
      <w:r w:rsidR="00817509">
        <w:t xml:space="preserve">an annual salary which failed to sufficiently compensate the </w:t>
      </w:r>
      <w:r w:rsidR="001809DF">
        <w:t xml:space="preserve">Schedule A Employees </w:t>
      </w:r>
      <w:r w:rsidR="00817509">
        <w:t xml:space="preserve">for their </w:t>
      </w:r>
      <w:r w:rsidR="009E7929">
        <w:t xml:space="preserve">monetary </w:t>
      </w:r>
      <w:r w:rsidR="00817509">
        <w:t>entitlements</w:t>
      </w:r>
      <w:r w:rsidR="00810CEF">
        <w:t xml:space="preserve"> under</w:t>
      </w:r>
      <w:r w:rsidR="00817509">
        <w:t xml:space="preserve"> </w:t>
      </w:r>
      <w:r w:rsidR="001809DF">
        <w:t>the GRIA 2010 in relation to allowances, penalt</w:t>
      </w:r>
      <w:r w:rsidR="00737714">
        <w:t>y</w:t>
      </w:r>
      <w:r w:rsidR="001809DF">
        <w:t xml:space="preserve"> rates, overtime and annual leave loading; and</w:t>
      </w:r>
    </w:p>
    <w:p w14:paraId="7CE51B3D" w14:textId="036AFFBA" w:rsidR="007D19B5" w:rsidRPr="002C252C" w:rsidRDefault="007D19B5">
      <w:pPr>
        <w:pStyle w:val="EUParagraphLevel2"/>
      </w:pPr>
      <w:r w:rsidRPr="002C252C">
        <w:t xml:space="preserve">section 535 of the FW Act by failing to make and keep employee records as required by regulation </w:t>
      </w:r>
      <w:r w:rsidR="002A714B" w:rsidRPr="002C252C">
        <w:t xml:space="preserve">3.33 and </w:t>
      </w:r>
      <w:r w:rsidRPr="002C252C">
        <w:t xml:space="preserve">3.34 of the </w:t>
      </w:r>
      <w:r w:rsidRPr="002C252C">
        <w:rPr>
          <w:i/>
        </w:rPr>
        <w:t xml:space="preserve">Fair Work Regulations 2009 </w:t>
      </w:r>
      <w:r w:rsidRPr="002C252C">
        <w:t>(</w:t>
      </w:r>
      <w:r w:rsidRPr="002C252C">
        <w:rPr>
          <w:b/>
        </w:rPr>
        <w:t>FW Regulations</w:t>
      </w:r>
      <w:r w:rsidRPr="002C252C">
        <w:t xml:space="preserve">) in respect of each of </w:t>
      </w:r>
      <w:bookmarkEnd w:id="5"/>
      <w:r w:rsidR="001809DF" w:rsidRPr="002C252C">
        <w:t>the employees listed in Schedule B to this Undertaking (</w:t>
      </w:r>
      <w:r w:rsidR="001809DF" w:rsidRPr="002C252C">
        <w:rPr>
          <w:b/>
        </w:rPr>
        <w:t>Schedule B Employees</w:t>
      </w:r>
      <w:r w:rsidR="001809DF" w:rsidRPr="002C252C">
        <w:t>).</w:t>
      </w:r>
    </w:p>
    <w:p w14:paraId="70C7B706" w14:textId="7F2A8D17" w:rsidR="007D19B5" w:rsidRPr="009066BB" w:rsidRDefault="007D19B5" w:rsidP="001861C3">
      <w:pPr>
        <w:pStyle w:val="EUParagraphLevel1"/>
      </w:pPr>
      <w:r w:rsidRPr="009066BB">
        <w:t xml:space="preserve">The contraventions identified in clause </w:t>
      </w:r>
      <w:r w:rsidR="0011163F">
        <w:t>1</w:t>
      </w:r>
      <w:r w:rsidR="004D4924">
        <w:t>2</w:t>
      </w:r>
      <w:r w:rsidRPr="009066BB">
        <w:t xml:space="preserve"> of this Undertaking do not include:</w:t>
      </w:r>
    </w:p>
    <w:p w14:paraId="38C54E5A" w14:textId="602E6395" w:rsidR="007D19B5" w:rsidRDefault="007D19B5" w:rsidP="00B11C72">
      <w:pPr>
        <w:pStyle w:val="EUParagraphLevel2"/>
      </w:pPr>
      <w:r>
        <w:t xml:space="preserve">any contraventions which relate to or arise as a consequence of </w:t>
      </w:r>
      <w:r w:rsidR="00FB59CD">
        <w:t>Best &amp; Less</w:t>
      </w:r>
      <w:r>
        <w:t xml:space="preserve"> failing to correctly apply </w:t>
      </w:r>
      <w:r w:rsidR="00FB59CD">
        <w:t>the GRIA</w:t>
      </w:r>
      <w:r w:rsidR="00810CEF">
        <w:t xml:space="preserve"> 2010</w:t>
      </w:r>
      <w:r>
        <w:t xml:space="preserve"> to any employee not listed in Schedule A to this </w:t>
      </w:r>
      <w:r w:rsidR="006F6BAB">
        <w:t>U</w:t>
      </w:r>
      <w:r>
        <w:t>ndertaking (</w:t>
      </w:r>
      <w:r w:rsidRPr="0050314A">
        <w:rPr>
          <w:b/>
        </w:rPr>
        <w:t>Non-schedule Employees</w:t>
      </w:r>
      <w:r>
        <w:t xml:space="preserve">). For the avoidance of doubt this </w:t>
      </w:r>
      <w:r>
        <w:lastRenderedPageBreak/>
        <w:t xml:space="preserve">Undertaking is not given in respect of any Non-schedule Employees who were underpaid as a result of </w:t>
      </w:r>
      <w:r w:rsidR="00FB59CD">
        <w:t>Best &amp; Less</w:t>
      </w:r>
      <w:r>
        <w:t xml:space="preserve"> failing to correctly apply </w:t>
      </w:r>
      <w:r w:rsidR="00FB59CD">
        <w:t>the GRIA</w:t>
      </w:r>
      <w:r w:rsidR="00810CEF">
        <w:t xml:space="preserve"> 2010</w:t>
      </w:r>
      <w:r>
        <w:t xml:space="preserve"> and the FWO’s acceptance of this Undertaking is not based on any reasonable belief about the existence of any contravention because of any such underpayment; or</w:t>
      </w:r>
    </w:p>
    <w:p w14:paraId="045B9F33" w14:textId="0A40F250" w:rsidR="007D19B5" w:rsidRDefault="007D19B5" w:rsidP="00177803">
      <w:pPr>
        <w:pStyle w:val="EUParagraphLevel2"/>
      </w:pPr>
      <w:r>
        <w:t xml:space="preserve">any </w:t>
      </w:r>
      <w:r w:rsidRPr="000962F5">
        <w:t xml:space="preserve">contraventions which have not yet occurred at the date that </w:t>
      </w:r>
      <w:r w:rsidR="009E1482">
        <w:t xml:space="preserve">the Relevant Period ended </w:t>
      </w:r>
      <w:r w:rsidRPr="00B11C72">
        <w:t>(</w:t>
      </w:r>
      <w:r w:rsidRPr="00554B33">
        <w:t xml:space="preserve">whether or not those contraventions are identified in the Independent Audits described at clause </w:t>
      </w:r>
      <w:r w:rsidR="009E1482">
        <w:t>1</w:t>
      </w:r>
      <w:r w:rsidR="006A75D8">
        <w:t>8</w:t>
      </w:r>
      <w:r w:rsidR="009E1482" w:rsidRPr="00554B33">
        <w:t xml:space="preserve"> </w:t>
      </w:r>
      <w:r w:rsidRPr="00554B33">
        <w:t>below</w:t>
      </w:r>
      <w:r w:rsidRPr="000962F5">
        <w:t>). For</w:t>
      </w:r>
      <w:r>
        <w:t xml:space="preserve"> the avoidance of doubt this Undertaking is not given in respect of any contravention which has not occurred on the date which it is offered by </w:t>
      </w:r>
      <w:r w:rsidR="00FB59CD">
        <w:t>Best &amp; Less</w:t>
      </w:r>
      <w:r>
        <w:t xml:space="preserve"> and the FWO’s acceptance of this Undertaking is not based on any reasonable belief about the existence of any such contravention.</w:t>
      </w:r>
    </w:p>
    <w:p w14:paraId="49F72C76" w14:textId="77777777" w:rsidR="007D19B5" w:rsidRPr="00D44982" w:rsidRDefault="007D19B5" w:rsidP="008733BD">
      <w:pPr>
        <w:pStyle w:val="EUHeading1"/>
      </w:pPr>
      <w:r w:rsidRPr="003945CB">
        <w:t>UNDERTAKINGS</w:t>
      </w:r>
    </w:p>
    <w:p w14:paraId="2A7188E7" w14:textId="5DDBD41A" w:rsidR="007D19B5" w:rsidRPr="00D44982" w:rsidRDefault="00FB59CD" w:rsidP="008733BD">
      <w:pPr>
        <w:pStyle w:val="EUParagraphLevel1"/>
      </w:pPr>
      <w:r>
        <w:t>Best &amp; Less</w:t>
      </w:r>
      <w:r w:rsidR="007D19B5">
        <w:t xml:space="preserve"> </w:t>
      </w:r>
      <w:r w:rsidR="007D19B5" w:rsidRPr="00D44982">
        <w:t xml:space="preserve">will take the actions set out at clauses </w:t>
      </w:r>
      <w:r w:rsidR="00DC1FF3">
        <w:fldChar w:fldCharType="begin"/>
      </w:r>
      <w:r w:rsidR="00DC1FF3">
        <w:instrText xml:space="preserve"> REF _Ref132183612 \r \h </w:instrText>
      </w:r>
      <w:r w:rsidR="00DC1FF3">
        <w:fldChar w:fldCharType="separate"/>
      </w:r>
      <w:r w:rsidR="004E698A">
        <w:t>1</w:t>
      </w:r>
      <w:r w:rsidR="00DC1FF3">
        <w:fldChar w:fldCharType="end"/>
      </w:r>
      <w:r w:rsidR="00662CFE">
        <w:t>5</w:t>
      </w:r>
      <w:r w:rsidR="007D19B5">
        <w:t xml:space="preserve"> </w:t>
      </w:r>
      <w:r w:rsidR="007D19B5" w:rsidRPr="00D44982">
        <w:t xml:space="preserve">to </w:t>
      </w:r>
      <w:r w:rsidR="007A509A" w:rsidRPr="00567D8A">
        <w:t>5</w:t>
      </w:r>
      <w:r w:rsidR="00662CFE">
        <w:t>3</w:t>
      </w:r>
      <w:r w:rsidR="007D19B5">
        <w:t xml:space="preserve"> </w:t>
      </w:r>
      <w:r w:rsidR="007D19B5" w:rsidRPr="00D44982">
        <w:t xml:space="preserve">below. </w:t>
      </w:r>
    </w:p>
    <w:p w14:paraId="609DDE2F" w14:textId="77777777" w:rsidR="007D19B5" w:rsidRPr="008733BD" w:rsidDel="00D7430F" w:rsidRDefault="007D19B5" w:rsidP="008733BD">
      <w:pPr>
        <w:pStyle w:val="EUHeading2"/>
      </w:pPr>
      <w:r w:rsidRPr="008733BD">
        <w:t>Review and r</w:t>
      </w:r>
      <w:r w:rsidRPr="008733BD" w:rsidDel="00D7430F">
        <w:t>ectif</w:t>
      </w:r>
      <w:r w:rsidRPr="008733BD">
        <w:t>ication of</w:t>
      </w:r>
      <w:r w:rsidRPr="008733BD" w:rsidDel="00D7430F">
        <w:t xml:space="preserve"> underpayments</w:t>
      </w:r>
    </w:p>
    <w:p w14:paraId="4006EF4D" w14:textId="6C04373C" w:rsidR="00505470" w:rsidRPr="00D44982" w:rsidRDefault="00F301FC" w:rsidP="00CE1969">
      <w:pPr>
        <w:pStyle w:val="EUParagraphLevel1"/>
      </w:pPr>
      <w:bookmarkStart w:id="6" w:name="_Ref11860588"/>
      <w:r>
        <w:t xml:space="preserve">Within </w:t>
      </w:r>
      <w:r w:rsidR="00BF37B0">
        <w:t>30</w:t>
      </w:r>
      <w:r w:rsidR="00505470">
        <w:t xml:space="preserve"> </w:t>
      </w:r>
      <w:r>
        <w:t>days of the Commencement Date</w:t>
      </w:r>
      <w:r w:rsidR="007D19B5">
        <w:t>,</w:t>
      </w:r>
      <w:r w:rsidR="00505470">
        <w:t xml:space="preserve"> for each Schedule A Employee who has not been paid the relevant Underpayment and Superannuation Underpayment</w:t>
      </w:r>
      <w:r w:rsidR="003F7CF1">
        <w:t>,</w:t>
      </w:r>
      <w:r w:rsidR="007D19B5" w:rsidRPr="00D44982">
        <w:t xml:space="preserve"> </w:t>
      </w:r>
      <w:r>
        <w:t>Best &amp; Less</w:t>
      </w:r>
      <w:r w:rsidR="007D19B5">
        <w:t xml:space="preserve"> </w:t>
      </w:r>
      <w:r w:rsidR="007D19B5" w:rsidRPr="00D44982">
        <w:t>will</w:t>
      </w:r>
      <w:r w:rsidR="00505470">
        <w:t xml:space="preserve"> either:</w:t>
      </w:r>
      <w:bookmarkStart w:id="7" w:name="_Ref132183612"/>
      <w:bookmarkEnd w:id="6"/>
    </w:p>
    <w:p w14:paraId="4FB59621" w14:textId="7B37A980" w:rsidR="007D19B5" w:rsidRPr="000962F5" w:rsidRDefault="007D19B5" w:rsidP="000962F5">
      <w:pPr>
        <w:pStyle w:val="EUParagraphLevel2"/>
        <w:rPr>
          <w:color w:val="000000" w:themeColor="text1"/>
        </w:rPr>
      </w:pPr>
      <w:bookmarkStart w:id="8" w:name="_Ref11246395"/>
      <w:bookmarkEnd w:id="7"/>
      <w:r w:rsidRPr="00D44982">
        <w:t xml:space="preserve">pay </w:t>
      </w:r>
      <w:r w:rsidR="00505470">
        <w:t>to</w:t>
      </w:r>
      <w:r w:rsidRPr="00D44982">
        <w:t xml:space="preserve"> the </w:t>
      </w:r>
      <w:r>
        <w:t>Schedule A Employee:</w:t>
      </w:r>
    </w:p>
    <w:p w14:paraId="044D5F69" w14:textId="53B42E6B" w:rsidR="007D19B5" w:rsidRPr="00C415D3" w:rsidRDefault="00505470" w:rsidP="000962F5">
      <w:pPr>
        <w:pStyle w:val="EUParagraphLevel3"/>
      </w:pPr>
      <w:r>
        <w:t>the U</w:t>
      </w:r>
      <w:r w:rsidR="007D19B5" w:rsidRPr="00C415D3">
        <w:t>nderpayment;</w:t>
      </w:r>
      <w:r w:rsidR="00F301FC">
        <w:t xml:space="preserve"> and</w:t>
      </w:r>
    </w:p>
    <w:p w14:paraId="2751F672" w14:textId="46830318" w:rsidR="007D19B5" w:rsidRDefault="00505470" w:rsidP="00505470">
      <w:pPr>
        <w:pStyle w:val="EUParagraphLevel3"/>
      </w:pPr>
      <w:r>
        <w:t>the S</w:t>
      </w:r>
      <w:r w:rsidR="007D19B5" w:rsidRPr="00C415D3">
        <w:t>uperannuation</w:t>
      </w:r>
      <w:r>
        <w:t xml:space="preserve"> Under</w:t>
      </w:r>
      <w:r w:rsidR="007D19B5" w:rsidRPr="00C415D3">
        <w:t>payment</w:t>
      </w:r>
      <w:r w:rsidR="007D19B5">
        <w:t>,</w:t>
      </w:r>
      <w:r w:rsidR="007D19B5" w:rsidRPr="00C415D3">
        <w:t xml:space="preserve"> </w:t>
      </w:r>
      <w:r w:rsidR="007D19B5">
        <w:t xml:space="preserve">by making payment </w:t>
      </w:r>
      <w:r w:rsidR="007D19B5" w:rsidRPr="00C415D3">
        <w:t>to</w:t>
      </w:r>
      <w:r w:rsidR="007D19B5">
        <w:t xml:space="preserve"> their chosen superannuation fund</w:t>
      </w:r>
      <w:r>
        <w:t>; or</w:t>
      </w:r>
      <w:r w:rsidR="007D19B5">
        <w:t xml:space="preserve"> </w:t>
      </w:r>
    </w:p>
    <w:p w14:paraId="78A2BCCE" w14:textId="7F931D06" w:rsidR="00505470" w:rsidRPr="002C252C" w:rsidRDefault="00505470" w:rsidP="00554B33">
      <w:pPr>
        <w:pStyle w:val="EUParagraphLevel2"/>
      </w:pPr>
      <w:r w:rsidRPr="002C252C">
        <w:t>provide to the FWO evidence of Best &amp; Less’ attempts to locate the Schedule A Employee.</w:t>
      </w:r>
    </w:p>
    <w:p w14:paraId="10444354" w14:textId="30584CFB" w:rsidR="007D19B5" w:rsidRPr="002C252C" w:rsidRDefault="00505470" w:rsidP="008733BD">
      <w:pPr>
        <w:pStyle w:val="EUParagraphLevel1"/>
      </w:pPr>
      <w:bookmarkStart w:id="9" w:name="_Ref88640393"/>
      <w:bookmarkEnd w:id="8"/>
      <w:r w:rsidRPr="002C252C">
        <w:t xml:space="preserve">For each </w:t>
      </w:r>
      <w:r w:rsidR="00F301FC" w:rsidRPr="002C252C">
        <w:t xml:space="preserve">Schedule </w:t>
      </w:r>
      <w:r w:rsidRPr="002C252C">
        <w:t>A</w:t>
      </w:r>
      <w:r w:rsidR="00F301FC" w:rsidRPr="002C252C">
        <w:t xml:space="preserve"> Employee</w:t>
      </w:r>
      <w:r w:rsidR="007D19B5" w:rsidRPr="002C252C">
        <w:t xml:space="preserve"> to whom </w:t>
      </w:r>
      <w:r w:rsidR="00810CEF" w:rsidRPr="002C252C">
        <w:t xml:space="preserve">an </w:t>
      </w:r>
      <w:r w:rsidR="007D19B5" w:rsidRPr="002C252C">
        <w:t xml:space="preserve">Underpayment </w:t>
      </w:r>
      <w:r w:rsidR="00810CEF" w:rsidRPr="002C252C">
        <w:t xml:space="preserve">is </w:t>
      </w:r>
      <w:r w:rsidR="007D19B5" w:rsidRPr="002C252C">
        <w:t>owed</w:t>
      </w:r>
      <w:r w:rsidR="00810CEF" w:rsidRPr="002C252C">
        <w:t xml:space="preserve"> who</w:t>
      </w:r>
      <w:r w:rsidR="007D19B5" w:rsidRPr="002C252C">
        <w:t xml:space="preserve"> cannot be located </w:t>
      </w:r>
      <w:r w:rsidR="00F301FC" w:rsidRPr="002C252C">
        <w:t xml:space="preserve">within </w:t>
      </w:r>
      <w:r w:rsidR="003F7CF1">
        <w:t>6</w:t>
      </w:r>
      <w:r w:rsidR="000440E8">
        <w:t>0</w:t>
      </w:r>
      <w:r w:rsidR="00F301FC" w:rsidRPr="002C252C">
        <w:t xml:space="preserve"> days of the </w:t>
      </w:r>
      <w:r w:rsidR="00810CEF" w:rsidRPr="002C252C">
        <w:t>C</w:t>
      </w:r>
      <w:r w:rsidR="00F301FC" w:rsidRPr="002C252C">
        <w:t xml:space="preserve">ommencement </w:t>
      </w:r>
      <w:r w:rsidR="00810CEF" w:rsidRPr="002C252C">
        <w:t>D</w:t>
      </w:r>
      <w:r w:rsidR="00F301FC" w:rsidRPr="002C252C">
        <w:t>ate, Best &amp; Less</w:t>
      </w:r>
      <w:r w:rsidR="007D19B5" w:rsidRPr="002C252C">
        <w:t xml:space="preserve"> will pay the </w:t>
      </w:r>
      <w:r w:rsidR="00810CEF" w:rsidRPr="002C252C">
        <w:t>U</w:t>
      </w:r>
      <w:r w:rsidR="007D19B5" w:rsidRPr="002C252C">
        <w:t>nderpayment</w:t>
      </w:r>
      <w:r w:rsidR="00810CEF" w:rsidRPr="002C252C">
        <w:t>s</w:t>
      </w:r>
      <w:r w:rsidR="007D19B5" w:rsidRPr="002C252C">
        <w:t xml:space="preserve"> owing to those employees to the Commonwealth of Australia in accordance with section 559 of the FW Act. </w:t>
      </w:r>
      <w:r w:rsidR="00F301FC" w:rsidRPr="002C252C">
        <w:t>Best &amp; Less</w:t>
      </w:r>
      <w:r w:rsidR="007D19B5" w:rsidRPr="002C252C">
        <w:t xml:space="preserve"> will complete the required documents supplied by the FWO for this purpose.</w:t>
      </w:r>
      <w:bookmarkEnd w:id="9"/>
    </w:p>
    <w:p w14:paraId="0A2F244F" w14:textId="4E0C8ABE" w:rsidR="003233C3" w:rsidRPr="00C37FE4" w:rsidRDefault="007D19B5" w:rsidP="00554B33">
      <w:pPr>
        <w:pStyle w:val="EUParagraphLevel1"/>
      </w:pPr>
      <w:r>
        <w:t xml:space="preserve">In the event that the FWO is able to locate and contact any </w:t>
      </w:r>
      <w:r w:rsidR="00DB6E02">
        <w:t xml:space="preserve">of the Schedule </w:t>
      </w:r>
      <w:r w:rsidR="00505470">
        <w:t>A</w:t>
      </w:r>
      <w:r>
        <w:t xml:space="preserve"> </w:t>
      </w:r>
      <w:r w:rsidR="00810CEF">
        <w:t>E</w:t>
      </w:r>
      <w:r>
        <w:t xml:space="preserve">mployees </w:t>
      </w:r>
      <w:r>
        <w:lastRenderedPageBreak/>
        <w:t>to whom Underpayments are owed, the FWO will (in addition to its obligations under s</w:t>
      </w:r>
      <w:r w:rsidR="0078163D">
        <w:t>ection</w:t>
      </w:r>
      <w:r w:rsidR="00505470">
        <w:t> </w:t>
      </w:r>
      <w:r>
        <w:t xml:space="preserve">559 of the FW Act) notify </w:t>
      </w:r>
      <w:r w:rsidR="00DB6E02">
        <w:t>Best &amp; Less</w:t>
      </w:r>
      <w:r>
        <w:t xml:space="preserve"> in writing of the name and contact details of the current or former employee. </w:t>
      </w:r>
      <w:r w:rsidRPr="00305A81">
        <w:t xml:space="preserve">Within </w:t>
      </w:r>
      <w:r w:rsidR="00305A81" w:rsidRPr="00305A81">
        <w:t>21</w:t>
      </w:r>
      <w:r w:rsidRPr="00305A81">
        <w:t xml:space="preserve"> days of receiving any such notice </w:t>
      </w:r>
      <w:r w:rsidR="00DB6E02" w:rsidRPr="00305A81">
        <w:t>Best &amp; Less</w:t>
      </w:r>
      <w:r w:rsidRPr="00305A81">
        <w:t xml:space="preserve"> will</w:t>
      </w:r>
      <w:r w:rsidR="00505470" w:rsidRPr="00305A81">
        <w:t xml:space="preserve"> </w:t>
      </w:r>
      <w:r w:rsidR="007B3F41" w:rsidRPr="00305A81">
        <w:t xml:space="preserve">pay to the </w:t>
      </w:r>
      <w:r w:rsidR="00DB6E02" w:rsidRPr="00305A81">
        <w:t xml:space="preserve">Schedule </w:t>
      </w:r>
      <w:r w:rsidR="00810CEF" w:rsidRPr="00305A81">
        <w:t>A</w:t>
      </w:r>
      <w:r w:rsidR="00DB6E02" w:rsidRPr="00305A81">
        <w:t xml:space="preserve"> </w:t>
      </w:r>
      <w:r w:rsidR="00810CEF" w:rsidRPr="00305A81">
        <w:t>E</w:t>
      </w:r>
      <w:r w:rsidR="00DB6E02" w:rsidRPr="00305A81">
        <w:t>mployee’s</w:t>
      </w:r>
      <w:r w:rsidR="007B3F41" w:rsidRPr="00305A81">
        <w:t xml:space="preserve"> nominated superannuation fund</w:t>
      </w:r>
      <w:r w:rsidR="00505470" w:rsidRPr="00305A81">
        <w:t xml:space="preserve"> the Superannuation Underpayment.</w:t>
      </w:r>
    </w:p>
    <w:p w14:paraId="4B53EB9F" w14:textId="77777777" w:rsidR="007D19B5" w:rsidRPr="00D44982" w:rsidRDefault="007D19B5" w:rsidP="008733BD">
      <w:pPr>
        <w:pStyle w:val="EUHeading2"/>
      </w:pPr>
      <w:r w:rsidRPr="00D44982">
        <w:t>Independent Audits</w:t>
      </w:r>
    </w:p>
    <w:p w14:paraId="6D830435" w14:textId="712497C1" w:rsidR="007D19B5" w:rsidRPr="00010715" w:rsidRDefault="00BB2AB7" w:rsidP="00177803">
      <w:pPr>
        <w:pStyle w:val="EUParagraphLevel1"/>
      </w:pPr>
      <w:bookmarkStart w:id="10" w:name="_Ref22815049"/>
      <w:r w:rsidRPr="00010715">
        <w:t>Best &amp; Less</w:t>
      </w:r>
      <w:r w:rsidR="007D19B5" w:rsidRPr="00010715">
        <w:t xml:space="preserve"> must, at its cost, engage an appropriately qualified, experienced, external and independent </w:t>
      </w:r>
      <w:r w:rsidR="007D19B5" w:rsidRPr="00010715" w:rsidDel="00D7430F">
        <w:t xml:space="preserve">accounting professional or an employment law specialist </w:t>
      </w:r>
      <w:r w:rsidR="007D19B5" w:rsidRPr="00010715">
        <w:t>(</w:t>
      </w:r>
      <w:r w:rsidR="007D19B5" w:rsidRPr="00010715">
        <w:rPr>
          <w:b/>
        </w:rPr>
        <w:t>Independent Auditor</w:t>
      </w:r>
      <w:r w:rsidR="007D19B5" w:rsidRPr="00010715">
        <w:t xml:space="preserve">) to conduct </w:t>
      </w:r>
      <w:r w:rsidRPr="00010715">
        <w:t>two</w:t>
      </w:r>
      <w:r w:rsidR="007D19B5" w:rsidRPr="00010715">
        <w:t xml:space="preserve"> audits of </w:t>
      </w:r>
      <w:r w:rsidRPr="00010715">
        <w:t>Best &amp; Less’</w:t>
      </w:r>
      <w:r w:rsidR="007D19B5" w:rsidRPr="00010715">
        <w:t xml:space="preserve"> compliance with the FW Act and FW Regulations, in relation to </w:t>
      </w:r>
      <w:r w:rsidRPr="00010715">
        <w:t>the GRIA</w:t>
      </w:r>
      <w:r w:rsidR="00810CEF" w:rsidRPr="00010715">
        <w:t xml:space="preserve"> 2020</w:t>
      </w:r>
      <w:r w:rsidR="007D19B5" w:rsidRPr="00010715">
        <w:t>, and</w:t>
      </w:r>
      <w:r w:rsidR="009B1770" w:rsidRPr="00010715">
        <w:t>/or any replacement instruments t</w:t>
      </w:r>
      <w:r w:rsidR="007D19B5" w:rsidRPr="00010715">
        <w:t xml:space="preserve">hat replace </w:t>
      </w:r>
      <w:r w:rsidRPr="00010715">
        <w:t>the GRIA</w:t>
      </w:r>
      <w:r w:rsidR="00810CEF" w:rsidRPr="00010715">
        <w:t xml:space="preserve"> 2020</w:t>
      </w:r>
      <w:r w:rsidR="007D19B5" w:rsidRPr="00010715">
        <w:t xml:space="preserve"> (</w:t>
      </w:r>
      <w:r w:rsidR="007D19B5" w:rsidRPr="00010715">
        <w:rPr>
          <w:b/>
        </w:rPr>
        <w:t>Audits</w:t>
      </w:r>
      <w:r w:rsidR="007D19B5" w:rsidRPr="00010715">
        <w:t>).</w:t>
      </w:r>
      <w:bookmarkEnd w:id="10"/>
      <w:r w:rsidR="007D19B5" w:rsidRPr="00010715">
        <w:t xml:space="preserve"> </w:t>
      </w:r>
    </w:p>
    <w:p w14:paraId="5645501A" w14:textId="161F5191" w:rsidR="007D19B5" w:rsidRPr="00084609" w:rsidRDefault="00BB2AB7" w:rsidP="00177803">
      <w:pPr>
        <w:pStyle w:val="EUParagraphLevel1"/>
      </w:pPr>
      <w:r w:rsidRPr="00084609">
        <w:t>Best &amp; Less</w:t>
      </w:r>
      <w:r w:rsidR="007D19B5" w:rsidRPr="00084609">
        <w:t xml:space="preserve"> </w:t>
      </w:r>
      <w:r w:rsidR="00BF122E" w:rsidRPr="002F4812">
        <w:t>has notified the FWO of its proposed Independent Auditor, and the FWO has approved the use of this auditor</w:t>
      </w:r>
      <w:r w:rsidR="00880DD3" w:rsidRPr="002F4812">
        <w:t xml:space="preserve"> as at 17 July 2023</w:t>
      </w:r>
      <w:r w:rsidR="003D50A0" w:rsidRPr="00084609">
        <w:t>.</w:t>
      </w:r>
      <w:r w:rsidR="007D19B5" w:rsidRPr="00084609">
        <w:t xml:space="preserve"> </w:t>
      </w:r>
    </w:p>
    <w:p w14:paraId="3C1ED02F" w14:textId="61B4D336" w:rsidR="007D19B5" w:rsidRPr="00D44982" w:rsidRDefault="00BB2AB7" w:rsidP="00177803">
      <w:pPr>
        <w:pStyle w:val="EUParagraphLevel1"/>
      </w:pPr>
      <w:r>
        <w:t xml:space="preserve">Best &amp; Less </w:t>
      </w:r>
      <w:r w:rsidR="007D19B5">
        <w:t>must ensure that e</w:t>
      </w:r>
      <w:r w:rsidR="007D19B5" w:rsidRPr="00D44982">
        <w:t>ach of the Audits</w:t>
      </w:r>
      <w:r w:rsidR="007D19B5">
        <w:t xml:space="preserve"> conducted by the Independent Auditor</w:t>
      </w:r>
      <w:r w:rsidR="007D19B5" w:rsidRPr="00D44982">
        <w:t xml:space="preserve"> include</w:t>
      </w:r>
      <w:r w:rsidR="007D19B5">
        <w:t>s</w:t>
      </w:r>
      <w:r w:rsidR="007D19B5" w:rsidRPr="00D44982">
        <w:t>:</w:t>
      </w:r>
    </w:p>
    <w:p w14:paraId="052573A5" w14:textId="19B172BF" w:rsidR="007D19B5" w:rsidRPr="007B3179" w:rsidRDefault="007D19B5" w:rsidP="00177803">
      <w:pPr>
        <w:pStyle w:val="EUParagraphLevel2"/>
        <w:rPr>
          <w:color w:val="FF0000"/>
        </w:rPr>
      </w:pPr>
      <w:r>
        <w:t>an assessment</w:t>
      </w:r>
      <w:r w:rsidR="0090741E">
        <w:t xml:space="preserve"> </w:t>
      </w:r>
      <w:r w:rsidR="00EA3073">
        <w:t xml:space="preserve">of </w:t>
      </w:r>
      <w:r w:rsidR="00BB2AB7" w:rsidRPr="00BB2AB7">
        <w:t>10</w:t>
      </w:r>
      <w:r w:rsidR="0090741E">
        <w:t xml:space="preserve">% of all employees to whom </w:t>
      </w:r>
      <w:r w:rsidR="00BB2AB7">
        <w:t>the GRIA</w:t>
      </w:r>
      <w:r w:rsidR="000962F5">
        <w:t xml:space="preserve"> 2020</w:t>
      </w:r>
      <w:r w:rsidR="0090741E">
        <w:t xml:space="preserve"> applies, across a range of classifications, locations and employment types (full time, part time and casual employment)</w:t>
      </w:r>
      <w:r>
        <w:t xml:space="preserve">, during the </w:t>
      </w:r>
      <w:r w:rsidR="0037437F">
        <w:t>relevant audit period</w:t>
      </w:r>
      <w:r w:rsidR="00BB2AB7">
        <w:t xml:space="preserve"> </w:t>
      </w:r>
      <w:r>
        <w:t>(</w:t>
      </w:r>
      <w:r w:rsidRPr="00DB7D47">
        <w:rPr>
          <w:b/>
        </w:rPr>
        <w:t>Sampled Employees</w:t>
      </w:r>
      <w:r>
        <w:t xml:space="preserve">) in respect of their employment by </w:t>
      </w:r>
      <w:r w:rsidR="00BB2AB7">
        <w:t>Best &amp; Less</w:t>
      </w:r>
      <w:r>
        <w:t>;</w:t>
      </w:r>
    </w:p>
    <w:p w14:paraId="08D228E2" w14:textId="3AD415DD" w:rsidR="007D19B5" w:rsidRDefault="007D19B5" w:rsidP="00177803">
      <w:pPr>
        <w:pStyle w:val="EUParagraphLevel2"/>
      </w:pPr>
      <w:r>
        <w:t xml:space="preserve">an assessment of whether the Sampled Employees have been correctly classified by </w:t>
      </w:r>
      <w:r w:rsidR="00BB2AB7">
        <w:t>Best &amp; Less</w:t>
      </w:r>
      <w:r w:rsidR="00810CEF">
        <w:t xml:space="preserve"> under the GRIA 2020</w:t>
      </w:r>
      <w:r>
        <w:t>;</w:t>
      </w:r>
    </w:p>
    <w:p w14:paraId="01771277" w14:textId="239199CF" w:rsidR="007D19B5" w:rsidRPr="00DB7D47" w:rsidRDefault="007D19B5" w:rsidP="00177803">
      <w:pPr>
        <w:pStyle w:val="EUParagraphLevel2"/>
      </w:pPr>
      <w:r w:rsidRPr="00D44982">
        <w:t xml:space="preserve">an assessment of whether the pay and conditions of </w:t>
      </w:r>
      <w:r>
        <w:t>the Sampled</w:t>
      </w:r>
      <w:r w:rsidRPr="00D44982">
        <w:t xml:space="preserve"> </w:t>
      </w:r>
      <w:r>
        <w:t>E</w:t>
      </w:r>
      <w:r w:rsidRPr="00D44982">
        <w:t xml:space="preserve">mployees during the </w:t>
      </w:r>
      <w:r>
        <w:t xml:space="preserve">relevant audit </w:t>
      </w:r>
      <w:r w:rsidRPr="00D44982">
        <w:t xml:space="preserve">period is in compliance with </w:t>
      </w:r>
      <w:r>
        <w:t xml:space="preserve">the FW Act and </w:t>
      </w:r>
      <w:r w:rsidR="00BB2AB7">
        <w:t>GRIA</w:t>
      </w:r>
      <w:r w:rsidR="000962F5">
        <w:t xml:space="preserve"> 2020</w:t>
      </w:r>
      <w:r>
        <w:t xml:space="preserve"> (or replacement instruments)</w:t>
      </w:r>
      <w:r w:rsidRPr="00D44982">
        <w:t>;</w:t>
      </w:r>
      <w:r>
        <w:t xml:space="preserve"> </w:t>
      </w:r>
    </w:p>
    <w:p w14:paraId="500C00B9" w14:textId="2046DAFD" w:rsidR="007D19B5" w:rsidRPr="00662CFE" w:rsidRDefault="007D19B5" w:rsidP="00177803">
      <w:pPr>
        <w:pStyle w:val="EUParagraphLevel2"/>
      </w:pPr>
      <w:r w:rsidRPr="00662CFE">
        <w:t>direct contact with Sample</w:t>
      </w:r>
      <w:r w:rsidR="00797427" w:rsidRPr="00662CFE">
        <w:t>d</w:t>
      </w:r>
      <w:r w:rsidRPr="00662CFE">
        <w:t xml:space="preserve"> Employees by way of </w:t>
      </w:r>
      <w:r w:rsidR="006B030B" w:rsidRPr="00662CFE">
        <w:t>a combination of in-person si</w:t>
      </w:r>
      <w:r w:rsidRPr="00662CFE">
        <w:t>te visits</w:t>
      </w:r>
      <w:r w:rsidR="00880DD3" w:rsidRPr="00662CFE">
        <w:t xml:space="preserve"> </w:t>
      </w:r>
      <w:r w:rsidR="006B030B" w:rsidRPr="00662CFE">
        <w:t>and virtual video interviews,</w:t>
      </w:r>
      <w:r w:rsidRPr="00662CFE">
        <w:t xml:space="preserve"> to at least </w:t>
      </w:r>
      <w:r w:rsidR="001B3236" w:rsidRPr="00662CFE">
        <w:t xml:space="preserve">15 </w:t>
      </w:r>
      <w:r w:rsidRPr="00662CFE">
        <w:t>different sites</w:t>
      </w:r>
      <w:r w:rsidR="001B3236" w:rsidRPr="00662CFE">
        <w:t xml:space="preserve">, with </w:t>
      </w:r>
      <w:r w:rsidR="00871454" w:rsidRPr="00662CFE">
        <w:t xml:space="preserve">a minimum of 1 </w:t>
      </w:r>
      <w:r w:rsidR="00234B8F" w:rsidRPr="00662CFE">
        <w:t xml:space="preserve">site to be located in </w:t>
      </w:r>
      <w:r w:rsidR="00871454" w:rsidRPr="00662CFE">
        <w:t xml:space="preserve">each </w:t>
      </w:r>
      <w:r w:rsidR="00234B8F" w:rsidRPr="00662CFE">
        <w:t>state and territor</w:t>
      </w:r>
      <w:r w:rsidR="00871454" w:rsidRPr="00662CFE">
        <w:t>y</w:t>
      </w:r>
      <w:r w:rsidR="00234B8F" w:rsidRPr="00662CFE">
        <w:t xml:space="preserve"> where Best &amp; Less has a retail presence</w:t>
      </w:r>
      <w:r w:rsidRPr="00662CFE">
        <w:t xml:space="preserve">, to ensure accuracy of hours worked; </w:t>
      </w:r>
    </w:p>
    <w:p w14:paraId="77849A76" w14:textId="77777777" w:rsidR="007D19B5" w:rsidRDefault="007D19B5" w:rsidP="00177803">
      <w:pPr>
        <w:pStyle w:val="EUParagraphLevel2"/>
      </w:pPr>
      <w:bookmarkStart w:id="11" w:name="_Ref88645293"/>
      <w:r>
        <w:t xml:space="preserve">the production of a written report on each of the Audits setting out the </w:t>
      </w:r>
      <w:r>
        <w:lastRenderedPageBreak/>
        <w:t>Independent Auditor’s findings, and the facts and circumstances surrounding them, to the FWO; and</w:t>
      </w:r>
      <w:bookmarkEnd w:id="11"/>
    </w:p>
    <w:p w14:paraId="3526A3B1" w14:textId="5886F14C" w:rsidR="007D19B5" w:rsidRPr="00B10AF6" w:rsidRDefault="007D19B5" w:rsidP="00177803">
      <w:pPr>
        <w:pStyle w:val="EUParagraphLevel2"/>
      </w:pPr>
      <w:r>
        <w:t xml:space="preserve">that each of the written reports referred to in </w:t>
      </w:r>
      <w:r w:rsidR="00642416">
        <w:fldChar w:fldCharType="begin"/>
      </w:r>
      <w:r w:rsidR="00642416">
        <w:instrText xml:space="preserve"> REF _Ref88645293 \r \h </w:instrText>
      </w:r>
      <w:r w:rsidR="00642416">
        <w:fldChar w:fldCharType="separate"/>
      </w:r>
      <w:r w:rsidR="004E698A">
        <w:t>(e)</w:t>
      </w:r>
      <w:r w:rsidR="00642416">
        <w:fldChar w:fldCharType="end"/>
      </w:r>
      <w:r>
        <w:t xml:space="preserve"> above contains the following </w:t>
      </w:r>
      <w:r w:rsidRPr="00B10AF6">
        <w:t>declarations from the Independent Auditor:</w:t>
      </w:r>
    </w:p>
    <w:p w14:paraId="26629CD6" w14:textId="77777777" w:rsidR="007D19B5" w:rsidRPr="00B10AF6" w:rsidRDefault="007D19B5" w:rsidP="00177803">
      <w:pPr>
        <w:pStyle w:val="EUParagraphLevel3"/>
      </w:pPr>
      <w:r w:rsidRPr="00B10AF6">
        <w:rPr>
          <w:lang w:val="en-GB"/>
        </w:rPr>
        <w:t xml:space="preserve">the Independent Auditor has no actual, potential or perceived conflict of interest in providing the report to the FWO; </w:t>
      </w:r>
    </w:p>
    <w:p w14:paraId="302787EC" w14:textId="5C86DFDD" w:rsidR="007D19B5" w:rsidRPr="00B10AF6" w:rsidRDefault="007D19B5" w:rsidP="00177803">
      <w:pPr>
        <w:pStyle w:val="EUParagraphLevel3"/>
      </w:pPr>
      <w:r w:rsidRPr="00B10AF6">
        <w:rPr>
          <w:lang w:val="en-GB"/>
        </w:rPr>
        <w:t xml:space="preserve">notwithstanding that the Independent Auditor is retained by </w:t>
      </w:r>
      <w:r w:rsidR="00BB2AB7" w:rsidRPr="00B10AF6">
        <w:rPr>
          <w:rFonts w:cstheme="minorHAnsi"/>
          <w:szCs w:val="24"/>
        </w:rPr>
        <w:t>Best &amp; Less</w:t>
      </w:r>
      <w:r w:rsidRPr="00B10AF6">
        <w:rPr>
          <w:lang w:val="en-GB"/>
        </w:rPr>
        <w:t xml:space="preserve">, the Independent Auditor undertakes that it has acted independently, impartially, objectively and without influence from </w:t>
      </w:r>
      <w:r w:rsidR="00BB2AB7" w:rsidRPr="00B10AF6">
        <w:rPr>
          <w:rFonts w:cstheme="minorHAnsi"/>
          <w:szCs w:val="24"/>
        </w:rPr>
        <w:t>Best &amp; Less</w:t>
      </w:r>
      <w:r w:rsidRPr="00B10AF6">
        <w:rPr>
          <w:rFonts w:cstheme="minorHAnsi"/>
          <w:szCs w:val="24"/>
        </w:rPr>
        <w:t xml:space="preserve"> </w:t>
      </w:r>
      <w:r w:rsidRPr="00B10AF6">
        <w:rPr>
          <w:lang w:val="en-GB"/>
        </w:rPr>
        <w:t>in preparing the report;</w:t>
      </w:r>
    </w:p>
    <w:p w14:paraId="77963BD4" w14:textId="77777777" w:rsidR="007D19B5" w:rsidRPr="00B10AF6" w:rsidRDefault="007D19B5" w:rsidP="00177803">
      <w:pPr>
        <w:pStyle w:val="EUParagraphLevel3"/>
      </w:pPr>
      <w:r w:rsidRPr="00B10AF6">
        <w:rPr>
          <w:lang w:val="en-GB"/>
        </w:rPr>
        <w:t>the report is provided in accordance with applicable professional standards (which will be listed in the report); and</w:t>
      </w:r>
    </w:p>
    <w:p w14:paraId="59821EB6" w14:textId="77777777" w:rsidR="007D19B5" w:rsidRPr="00B10AF6" w:rsidRDefault="007D19B5" w:rsidP="00177803">
      <w:pPr>
        <w:pStyle w:val="EUParagraphLevel3"/>
      </w:pPr>
      <w:r w:rsidRPr="00B10AF6">
        <w:rPr>
          <w:lang w:val="en-GB"/>
        </w:rPr>
        <w:t>the report is provided to the FWO for its benefit and the FWO can rely on the report.</w:t>
      </w:r>
    </w:p>
    <w:p w14:paraId="6FE11F21" w14:textId="77777777" w:rsidR="007D19B5" w:rsidRPr="00B10AF6" w:rsidRDefault="007D19B5" w:rsidP="008733BD">
      <w:pPr>
        <w:pStyle w:val="EUHeading3"/>
      </w:pPr>
      <w:r w:rsidRPr="00B10AF6">
        <w:t>The First Audit</w:t>
      </w:r>
    </w:p>
    <w:p w14:paraId="2A742E39" w14:textId="3256BF83" w:rsidR="007D19B5" w:rsidRPr="00B10AF6" w:rsidRDefault="00BB2AB7" w:rsidP="00177803">
      <w:pPr>
        <w:pStyle w:val="EUParagraphLevel1"/>
      </w:pPr>
      <w:r w:rsidRPr="00B10AF6">
        <w:t>Best &amp; Less</w:t>
      </w:r>
      <w:r w:rsidR="007D19B5" w:rsidRPr="00B10AF6">
        <w:t xml:space="preserve"> must ensure the Independent Auditor commences the first of the Audits by no later than </w:t>
      </w:r>
      <w:r w:rsidR="008A1140" w:rsidRPr="00B10AF6">
        <w:t>30 November 2023</w:t>
      </w:r>
      <w:r w:rsidR="007D19B5" w:rsidRPr="00B10AF6">
        <w:t xml:space="preserve"> (</w:t>
      </w:r>
      <w:r w:rsidR="007D19B5" w:rsidRPr="00B10AF6">
        <w:rPr>
          <w:b/>
        </w:rPr>
        <w:t>First Audit</w:t>
      </w:r>
      <w:r w:rsidR="007D19B5" w:rsidRPr="00B10AF6">
        <w:t>).</w:t>
      </w:r>
    </w:p>
    <w:p w14:paraId="0B57C542" w14:textId="4E891F5B" w:rsidR="007D19B5" w:rsidRPr="00B10AF6" w:rsidRDefault="007D19B5" w:rsidP="00177803">
      <w:pPr>
        <w:pStyle w:val="EUParagraphLevel1"/>
      </w:pPr>
      <w:r w:rsidRPr="00B10AF6">
        <w:t xml:space="preserve">The relevant audit period for the First Audit must be at least two full pay periods falling within the period </w:t>
      </w:r>
      <w:r w:rsidR="008A1140" w:rsidRPr="00B10AF6">
        <w:t xml:space="preserve">1 </w:t>
      </w:r>
      <w:r w:rsidR="00A971EA" w:rsidRPr="00B10AF6">
        <w:t>June</w:t>
      </w:r>
      <w:r w:rsidR="008A1140" w:rsidRPr="00B10AF6">
        <w:t xml:space="preserve"> 2023 to 31 October 2023.</w:t>
      </w:r>
    </w:p>
    <w:p w14:paraId="41373E7B" w14:textId="7D6E48D1" w:rsidR="007D19B5" w:rsidRPr="00B10AF6" w:rsidRDefault="007D19B5" w:rsidP="00177803">
      <w:pPr>
        <w:pStyle w:val="EUParagraphLevel1"/>
      </w:pPr>
      <w:r w:rsidRPr="00B10AF6">
        <w:t xml:space="preserve">By </w:t>
      </w:r>
      <w:r w:rsidR="00721457" w:rsidRPr="00B10AF6">
        <w:t xml:space="preserve">31 </w:t>
      </w:r>
      <w:r w:rsidR="007049DC" w:rsidRPr="00B10AF6">
        <w:t>October</w:t>
      </w:r>
      <w:r w:rsidR="00721457" w:rsidRPr="00B10AF6">
        <w:t xml:space="preserve"> 202</w:t>
      </w:r>
      <w:r w:rsidR="007049DC" w:rsidRPr="00B10AF6">
        <w:t>3</w:t>
      </w:r>
      <w:r w:rsidRPr="00B10AF6">
        <w:t xml:space="preserve">, </w:t>
      </w:r>
      <w:r w:rsidR="00613E0E" w:rsidRPr="00B10AF6">
        <w:t>Best &amp; Less</w:t>
      </w:r>
      <w:r w:rsidRPr="00B10AF6">
        <w:t xml:space="preserve"> will provide for the FWO’s approval, details of the methodology to be used by the Independent Auditor to conduct the First Audit.</w:t>
      </w:r>
    </w:p>
    <w:p w14:paraId="7F64D5CA" w14:textId="2E4C87C5" w:rsidR="007D19B5" w:rsidRPr="00B10AF6" w:rsidRDefault="00613E0E" w:rsidP="00177803">
      <w:pPr>
        <w:pStyle w:val="EUParagraphLevel1"/>
      </w:pPr>
      <w:r w:rsidRPr="00B10AF6">
        <w:t>Best &amp; Less</w:t>
      </w:r>
      <w:r w:rsidR="007D19B5" w:rsidRPr="00B10AF6">
        <w:t xml:space="preserve"> will use its best endeavours to ensure the Independent Auditor provides a draft written report of the First Audit directly to the FWO by </w:t>
      </w:r>
      <w:r w:rsidR="00A971EA" w:rsidRPr="00B10AF6">
        <w:t>3</w:t>
      </w:r>
      <w:r w:rsidR="007049DC" w:rsidRPr="00B10AF6">
        <w:t>0</w:t>
      </w:r>
      <w:r w:rsidR="00A971EA" w:rsidRPr="00B10AF6">
        <w:t xml:space="preserve"> </w:t>
      </w:r>
      <w:r w:rsidR="007049DC" w:rsidRPr="00B10AF6">
        <w:t>April</w:t>
      </w:r>
      <w:r w:rsidR="00A971EA" w:rsidRPr="00B10AF6">
        <w:t xml:space="preserve"> 202</w:t>
      </w:r>
      <w:r w:rsidR="004D7E77" w:rsidRPr="00B10AF6">
        <w:t>4</w:t>
      </w:r>
      <w:r w:rsidR="007D19B5" w:rsidRPr="00B10AF6">
        <w:t xml:space="preserve">, setting out the draft First Audit findings, and the facts and circumstances supporting the First Audit findings. </w:t>
      </w:r>
      <w:r w:rsidRPr="00B10AF6">
        <w:t>Best &amp; Less</w:t>
      </w:r>
      <w:r w:rsidR="007D19B5" w:rsidRPr="00B10AF6">
        <w:t xml:space="preserve"> will ensure the Independent Auditor does not provide the draft written report, or a copy of the same, to </w:t>
      </w:r>
      <w:r w:rsidRPr="00B10AF6">
        <w:t>Best &amp; Less</w:t>
      </w:r>
      <w:r w:rsidR="007D19B5" w:rsidRPr="00B10AF6">
        <w:t xml:space="preserve"> without the FWO’s approval.</w:t>
      </w:r>
    </w:p>
    <w:p w14:paraId="5A6A8FCE" w14:textId="09F73AD0" w:rsidR="007D19B5" w:rsidRPr="00B10AF6" w:rsidRDefault="00613E0E" w:rsidP="00177803">
      <w:pPr>
        <w:pStyle w:val="EUParagraphLevel1"/>
      </w:pPr>
      <w:bookmarkStart w:id="12" w:name="_Ref11840541"/>
      <w:r w:rsidRPr="00B10AF6">
        <w:t>Best &amp; Less</w:t>
      </w:r>
      <w:r w:rsidR="007D19B5" w:rsidRPr="00B10AF6">
        <w:t xml:space="preserve"> will use its best endeavours to ensure the Independent Auditor finalises the First Audit and provides a written report of the First Audit (</w:t>
      </w:r>
      <w:r w:rsidR="007D19B5" w:rsidRPr="00B10AF6">
        <w:rPr>
          <w:b/>
        </w:rPr>
        <w:t>First Audit Report</w:t>
      </w:r>
      <w:r w:rsidR="007D19B5" w:rsidRPr="00B10AF6">
        <w:t xml:space="preserve">) directly to the FWO within one month of FWO providing any comments on the draft report to </w:t>
      </w:r>
      <w:r w:rsidR="007D19B5" w:rsidRPr="00B10AF6">
        <w:lastRenderedPageBreak/>
        <w:t xml:space="preserve">the Independent Auditor. </w:t>
      </w:r>
      <w:r w:rsidRPr="00B10AF6">
        <w:t>Best &amp; Less</w:t>
      </w:r>
      <w:r w:rsidR="007D19B5" w:rsidRPr="00B10AF6">
        <w:t xml:space="preserve"> will ensure the Independent Auditor does not provide the First Audit Report, or a copy of the same, to </w:t>
      </w:r>
      <w:r w:rsidRPr="00B10AF6">
        <w:t>Best &amp; Less</w:t>
      </w:r>
      <w:r w:rsidR="007D19B5" w:rsidRPr="00B10AF6">
        <w:t xml:space="preserve"> without the FWO’s approval.</w:t>
      </w:r>
      <w:bookmarkEnd w:id="12"/>
    </w:p>
    <w:p w14:paraId="451BC18E" w14:textId="77777777" w:rsidR="007D19B5" w:rsidRPr="00B10AF6" w:rsidRDefault="007D19B5" w:rsidP="008733BD">
      <w:pPr>
        <w:pStyle w:val="EUHeading3"/>
      </w:pPr>
      <w:r w:rsidRPr="00B10AF6">
        <w:t>The Second Audit</w:t>
      </w:r>
    </w:p>
    <w:p w14:paraId="54DD37C1" w14:textId="1CDEF6DB" w:rsidR="007D19B5" w:rsidRPr="00B10AF6" w:rsidRDefault="00613E0E" w:rsidP="00177803">
      <w:pPr>
        <w:pStyle w:val="EUParagraphLevel1"/>
      </w:pPr>
      <w:r w:rsidRPr="00B10AF6">
        <w:t>Best &amp; Less</w:t>
      </w:r>
      <w:r w:rsidR="007D19B5" w:rsidRPr="00B10AF6">
        <w:t xml:space="preserve"> must ensure the Independent Auditor commences the second of the Audits by no later than</w:t>
      </w:r>
      <w:r w:rsidR="00A971EA" w:rsidRPr="00B10AF6">
        <w:t xml:space="preserve"> 30 November 2024</w:t>
      </w:r>
      <w:r w:rsidR="007D19B5" w:rsidRPr="00B10AF6">
        <w:t xml:space="preserve"> (</w:t>
      </w:r>
      <w:r w:rsidR="007D19B5" w:rsidRPr="00B10AF6">
        <w:rPr>
          <w:b/>
        </w:rPr>
        <w:t>Second Audit</w:t>
      </w:r>
      <w:r w:rsidR="007D19B5" w:rsidRPr="00B10AF6">
        <w:t>).</w:t>
      </w:r>
    </w:p>
    <w:p w14:paraId="2C793930" w14:textId="0D336B7C" w:rsidR="007D19B5" w:rsidRPr="00B10AF6" w:rsidRDefault="007D19B5" w:rsidP="00177803">
      <w:pPr>
        <w:pStyle w:val="EUParagraphLevel1"/>
      </w:pPr>
      <w:r w:rsidRPr="00B10AF6">
        <w:t>The relevant audit period for the Second Audit must be at least two full pay periods falling within the period</w:t>
      </w:r>
      <w:r w:rsidR="00A971EA" w:rsidRPr="00B10AF6">
        <w:t xml:space="preserve"> 1 June 2024 to 31 October 2024</w:t>
      </w:r>
      <w:r w:rsidRPr="00B10AF6">
        <w:t>.</w:t>
      </w:r>
    </w:p>
    <w:p w14:paraId="4193B9AF" w14:textId="6C4E76B1" w:rsidR="007D19B5" w:rsidRPr="00B10AF6" w:rsidRDefault="007D19B5" w:rsidP="00177803">
      <w:pPr>
        <w:pStyle w:val="EUParagraphLevel1"/>
      </w:pPr>
      <w:r w:rsidRPr="00B10AF6">
        <w:t xml:space="preserve">By </w:t>
      </w:r>
      <w:r w:rsidR="004D7E77" w:rsidRPr="00B10AF6">
        <w:t xml:space="preserve">31 </w:t>
      </w:r>
      <w:r w:rsidR="007049DC" w:rsidRPr="00B10AF6">
        <w:t>October</w:t>
      </w:r>
      <w:r w:rsidR="004D7E77" w:rsidRPr="00B10AF6">
        <w:t xml:space="preserve"> 202</w:t>
      </w:r>
      <w:r w:rsidR="007049DC" w:rsidRPr="00B10AF6">
        <w:t>4</w:t>
      </w:r>
      <w:r w:rsidR="004D7E77" w:rsidRPr="00B10AF6">
        <w:t>, B</w:t>
      </w:r>
      <w:r w:rsidR="00613E0E" w:rsidRPr="00B10AF6">
        <w:t>est &amp; Less</w:t>
      </w:r>
      <w:r w:rsidRPr="00B10AF6">
        <w:t xml:space="preserve"> will provide for the FWO’s approval, details of the methodology to be used by the Independent Auditor to conduct the Second Audit.</w:t>
      </w:r>
    </w:p>
    <w:p w14:paraId="5B4740D8" w14:textId="6302F95C" w:rsidR="007D19B5" w:rsidRPr="00B10AF6" w:rsidRDefault="00613E0E" w:rsidP="00177803">
      <w:pPr>
        <w:pStyle w:val="EUParagraphLevel1"/>
      </w:pPr>
      <w:bookmarkStart w:id="13" w:name="_Ref11840549"/>
      <w:r w:rsidRPr="00B10AF6">
        <w:t xml:space="preserve">Best &amp; Less </w:t>
      </w:r>
      <w:r w:rsidR="007D19B5" w:rsidRPr="00B10AF6">
        <w:t xml:space="preserve">will use its best endeavours to ensure the Independent Auditor provides a draft written report of the Second Audit directly to the FWO by </w:t>
      </w:r>
      <w:r w:rsidR="004D7E77" w:rsidRPr="00B10AF6">
        <w:t>3</w:t>
      </w:r>
      <w:r w:rsidR="007049DC" w:rsidRPr="00B10AF6">
        <w:t>0 April</w:t>
      </w:r>
      <w:r w:rsidR="004D7E77" w:rsidRPr="00B10AF6">
        <w:t xml:space="preserve"> </w:t>
      </w:r>
      <w:r w:rsidR="001617B1" w:rsidRPr="002F4812">
        <w:t>2025</w:t>
      </w:r>
      <w:r w:rsidR="007D19B5" w:rsidRPr="002F4812">
        <w:t>,</w:t>
      </w:r>
      <w:r w:rsidR="007D19B5" w:rsidRPr="00B10AF6">
        <w:t xml:space="preserve"> setting out the draft Second Audit findings, and the facts and circumstances supporting the Second Audit findings. </w:t>
      </w:r>
      <w:r w:rsidRPr="00B10AF6">
        <w:t>Best &amp; Less</w:t>
      </w:r>
      <w:r w:rsidR="007D19B5" w:rsidRPr="00B10AF6">
        <w:t xml:space="preserve"> will ensure the Independent Auditor does not provide the draft written report, or a copy of the same, to </w:t>
      </w:r>
      <w:r w:rsidRPr="00B10AF6">
        <w:t>Best &amp; Less</w:t>
      </w:r>
      <w:r w:rsidR="007D19B5" w:rsidRPr="00B10AF6">
        <w:t xml:space="preserve"> without the FWO’s approval.</w:t>
      </w:r>
    </w:p>
    <w:p w14:paraId="578F893E" w14:textId="1B8936AC" w:rsidR="007D19B5" w:rsidRPr="00B10AF6" w:rsidRDefault="00613E0E" w:rsidP="00177803">
      <w:pPr>
        <w:pStyle w:val="EUParagraphLevel1"/>
      </w:pPr>
      <w:r w:rsidRPr="00B10AF6">
        <w:t>Best &amp; Less</w:t>
      </w:r>
      <w:r w:rsidR="007D19B5" w:rsidRPr="00B10AF6">
        <w:t xml:space="preserve"> will use its best endeavours to ensure the Independent Auditor finalises the Second Audit and provides a written report of the Second Audit (</w:t>
      </w:r>
      <w:r w:rsidR="007D19B5" w:rsidRPr="00B10AF6">
        <w:rPr>
          <w:b/>
        </w:rPr>
        <w:t>Second Audit Report</w:t>
      </w:r>
      <w:r w:rsidR="007D19B5" w:rsidRPr="00B10AF6">
        <w:t xml:space="preserve">) directly to the FWO within one month of FWO providing any comments on the draft report to the Independent Auditor. </w:t>
      </w:r>
      <w:r w:rsidRPr="00B10AF6">
        <w:t>Best &amp; Less</w:t>
      </w:r>
      <w:r w:rsidR="007D19B5" w:rsidRPr="00B10AF6">
        <w:t xml:space="preserve"> will ensure the Independent Auditor does not provide the written report, or a copy of the same, to </w:t>
      </w:r>
      <w:r w:rsidRPr="00B10AF6">
        <w:t>Best &amp; L</w:t>
      </w:r>
      <w:r w:rsidR="000962F5" w:rsidRPr="00B10AF6">
        <w:t>e</w:t>
      </w:r>
      <w:r w:rsidRPr="00B10AF6">
        <w:t>ss</w:t>
      </w:r>
      <w:r w:rsidR="007D19B5" w:rsidRPr="00B10AF6">
        <w:t xml:space="preserve"> without the FWO’s approval.</w:t>
      </w:r>
      <w:bookmarkEnd w:id="13"/>
    </w:p>
    <w:p w14:paraId="444A7EB1" w14:textId="77777777" w:rsidR="007D19B5" w:rsidRPr="00B10AF6" w:rsidRDefault="007D19B5" w:rsidP="008733BD">
      <w:pPr>
        <w:pStyle w:val="EUHeading2"/>
      </w:pPr>
      <w:r w:rsidRPr="00B10AF6">
        <w:t>Outcome of Audits</w:t>
      </w:r>
    </w:p>
    <w:p w14:paraId="4663FC90" w14:textId="0AD4B4F7" w:rsidR="003233C3" w:rsidRPr="00B10AF6" w:rsidRDefault="007D19B5" w:rsidP="00177803">
      <w:pPr>
        <w:pStyle w:val="EUParagraphLevel1"/>
      </w:pPr>
      <w:r w:rsidRPr="00B10AF6">
        <w:t xml:space="preserve">If any of the Audits identify underpayments to any current or former employees, </w:t>
      </w:r>
      <w:r w:rsidR="00FB2155" w:rsidRPr="00B10AF6">
        <w:t>Best &amp; Less</w:t>
      </w:r>
      <w:r w:rsidRPr="00B10AF6">
        <w:t xml:space="preserve"> will</w:t>
      </w:r>
      <w:r w:rsidR="003233C3" w:rsidRPr="00B10AF6">
        <w:t>:</w:t>
      </w:r>
    </w:p>
    <w:p w14:paraId="1604EB49" w14:textId="77777777" w:rsidR="003233C3" w:rsidRPr="00B10AF6" w:rsidRDefault="003233C3" w:rsidP="00177803">
      <w:pPr>
        <w:pStyle w:val="EUParagraphLevel2"/>
      </w:pPr>
      <w:r w:rsidRPr="00B10AF6">
        <w:t>rectify any underpayments identified in the relevant audit period; and</w:t>
      </w:r>
    </w:p>
    <w:p w14:paraId="78EB33A0" w14:textId="304A9B8C" w:rsidR="007D19B5" w:rsidRPr="00B10AF6" w:rsidRDefault="003233C3" w:rsidP="00177803">
      <w:pPr>
        <w:pStyle w:val="EUParagraphLevel2"/>
      </w:pPr>
      <w:r w:rsidRPr="00B10AF6">
        <w:t>conduct a reconciliation of the amounts paid and owed to those employees in the 12 month period immediately prior to the relevant audit period, and rectify any underpayments that are identified.</w:t>
      </w:r>
      <w:r w:rsidR="007D19B5" w:rsidRPr="00B10AF6">
        <w:t xml:space="preserve"> </w:t>
      </w:r>
    </w:p>
    <w:p w14:paraId="72286D78" w14:textId="6E1716E1" w:rsidR="007D19B5" w:rsidRPr="00B10AF6" w:rsidRDefault="00FB2155" w:rsidP="00177803">
      <w:pPr>
        <w:pStyle w:val="EUParagraphLevel1"/>
      </w:pPr>
      <w:r w:rsidRPr="00B10AF6">
        <w:lastRenderedPageBreak/>
        <w:t>Best &amp; Less</w:t>
      </w:r>
      <w:r w:rsidR="007D19B5" w:rsidRPr="00B10AF6">
        <w:t xml:space="preserve"> will provide to the FWO evidence of such rectification within 28 days of being informed by the FWO of the requirement to undertake the reconciliation. </w:t>
      </w:r>
    </w:p>
    <w:p w14:paraId="13FC879D" w14:textId="60A36DFA" w:rsidR="007D19B5" w:rsidRPr="00B10AF6" w:rsidRDefault="007D19B5" w:rsidP="00177803">
      <w:pPr>
        <w:pStyle w:val="EUParagraphLevel1"/>
      </w:pPr>
      <w:r w:rsidRPr="00B10AF6">
        <w:t xml:space="preserve">If any employees identified in the Audits as having underpayments owing to them cannot be located within 60 days of the conclusion of </w:t>
      </w:r>
      <w:r w:rsidR="003233C3" w:rsidRPr="00B10AF6">
        <w:t>each</w:t>
      </w:r>
      <w:r w:rsidRPr="00B10AF6">
        <w:t xml:space="preserve"> Audit, </w:t>
      </w:r>
      <w:r w:rsidR="00FB2155" w:rsidRPr="00B10AF6">
        <w:t>Best &amp; Less</w:t>
      </w:r>
      <w:r w:rsidRPr="00B10AF6">
        <w:t xml:space="preserve"> </w:t>
      </w:r>
      <w:r w:rsidRPr="00B10AF6" w:rsidDel="00D7430F">
        <w:t xml:space="preserve">will </w:t>
      </w:r>
      <w:r w:rsidRPr="00B10AF6">
        <w:t>pay those amounts</w:t>
      </w:r>
      <w:r w:rsidRPr="00B10AF6" w:rsidDel="00D7430F">
        <w:t xml:space="preserve"> to the Commonwealth of Australia </w:t>
      </w:r>
      <w:r w:rsidRPr="00B10AF6">
        <w:t xml:space="preserve">(through the FWO) </w:t>
      </w:r>
      <w:r w:rsidRPr="00B10AF6" w:rsidDel="00D7430F">
        <w:t>in accordance with section 559 of the FW Act</w:t>
      </w:r>
      <w:r w:rsidRPr="00B10AF6">
        <w:t xml:space="preserve">. </w:t>
      </w:r>
      <w:r w:rsidR="00FB2155" w:rsidRPr="00B10AF6">
        <w:t>Best &amp; Less</w:t>
      </w:r>
      <w:r w:rsidRPr="00B10AF6">
        <w:t xml:space="preserve"> will complete the required documents supplied by the FWO for this purpose.</w:t>
      </w:r>
    </w:p>
    <w:p w14:paraId="59EB3E9E" w14:textId="4888380A" w:rsidR="007D19B5" w:rsidRPr="002F4812" w:rsidRDefault="007D19B5" w:rsidP="00177803">
      <w:pPr>
        <w:pStyle w:val="EUParagraphLevel1"/>
      </w:pPr>
      <w:r w:rsidRPr="00B10AF6">
        <w:t xml:space="preserve">If any of the Audits identify an underpayment of minimum entitlements to one or more employees, and the FWO reasonably believes that employees not included in the Audits are also likely to have been underpaid, </w:t>
      </w:r>
      <w:r w:rsidR="000962F5" w:rsidRPr="00B10AF6">
        <w:t>B</w:t>
      </w:r>
      <w:r w:rsidR="00FB2155" w:rsidRPr="00B10AF6">
        <w:t>est &amp; Less</w:t>
      </w:r>
      <w:r w:rsidRPr="00B10AF6">
        <w:t xml:space="preserve"> will engage an </w:t>
      </w:r>
      <w:r w:rsidRPr="00B10AF6" w:rsidDel="00D7430F">
        <w:t>accounting professional or an employment law specialist</w:t>
      </w:r>
      <w:r w:rsidRPr="00B10AF6">
        <w:t xml:space="preserve"> approved by the FWO to conduct a further audit of all its employees to whom </w:t>
      </w:r>
      <w:r w:rsidR="00FB2155" w:rsidRPr="00B10AF6">
        <w:t>the GRIA</w:t>
      </w:r>
      <w:r w:rsidR="000962F5" w:rsidRPr="00B10AF6">
        <w:t xml:space="preserve"> 2020</w:t>
      </w:r>
      <w:r w:rsidRPr="00B10AF6">
        <w:t xml:space="preserve"> (or replacement instrument) applies (or a particular cohort of employees within this group), as determined by the FWO (</w:t>
      </w:r>
      <w:r w:rsidRPr="00B10AF6">
        <w:rPr>
          <w:b/>
        </w:rPr>
        <w:t>Additional Audit</w:t>
      </w:r>
      <w:r w:rsidRPr="00B10AF6">
        <w:t xml:space="preserve">).  </w:t>
      </w:r>
      <w:r w:rsidRPr="002F4812">
        <w:t xml:space="preserve">Any Additional Audit must be paid for by </w:t>
      </w:r>
      <w:r w:rsidR="00FB2155" w:rsidRPr="002F4812">
        <w:t>Best &amp; Less</w:t>
      </w:r>
      <w:r w:rsidR="00B112F0" w:rsidRPr="002F4812">
        <w:t xml:space="preserve">, and be finalised including remediation to any impacted workers and </w:t>
      </w:r>
      <w:r w:rsidR="00486161" w:rsidRPr="002F4812">
        <w:t>evidence provided to the FWO, within 6 months of the FWO identifying to Best &amp; Less that such an audit must take place</w:t>
      </w:r>
      <w:r w:rsidRPr="002F4812">
        <w:t xml:space="preserve">. </w:t>
      </w:r>
    </w:p>
    <w:p w14:paraId="30CE1029" w14:textId="69D159CC" w:rsidR="007D19B5" w:rsidRPr="00B10AF6" w:rsidRDefault="007D19B5" w:rsidP="00177803">
      <w:pPr>
        <w:pStyle w:val="EUParagraphLevel1"/>
      </w:pPr>
      <w:r w:rsidRPr="00B10AF6">
        <w:t xml:space="preserve">If requested by the FWO, </w:t>
      </w:r>
      <w:r w:rsidR="00FB2155" w:rsidRPr="00B10AF6">
        <w:t>Best &amp; Less</w:t>
      </w:r>
      <w:r w:rsidR="003233C3" w:rsidRPr="00B10AF6">
        <w:t xml:space="preserve"> </w:t>
      </w:r>
      <w:r w:rsidRPr="00B10AF6">
        <w:t>will provide the FWO with all records and documents used to conduct any or all of the Audits (including any Additional Audit), within 7 days of such a request.</w:t>
      </w:r>
    </w:p>
    <w:p w14:paraId="6C4EC9C9" w14:textId="77777777" w:rsidR="007D19B5" w:rsidRPr="00B10AF6" w:rsidRDefault="007D19B5" w:rsidP="008733BD">
      <w:pPr>
        <w:pStyle w:val="EUHeading2"/>
      </w:pPr>
      <w:r w:rsidRPr="00B10AF6">
        <w:t xml:space="preserve">Employee Hotline </w:t>
      </w:r>
    </w:p>
    <w:p w14:paraId="25A01C82" w14:textId="579134A2" w:rsidR="007D19B5" w:rsidRPr="00B10AF6" w:rsidRDefault="00FB2155" w:rsidP="00177803">
      <w:pPr>
        <w:pStyle w:val="EUParagraphLevel1"/>
      </w:pPr>
      <w:r w:rsidRPr="00B10AF6">
        <w:t xml:space="preserve">Within </w:t>
      </w:r>
      <w:r w:rsidR="00A94AC4" w:rsidRPr="00B10AF6">
        <w:t>14</w:t>
      </w:r>
      <w:r w:rsidRPr="00B10AF6">
        <w:t xml:space="preserve"> days of the Commencement Date</w:t>
      </w:r>
      <w:r w:rsidR="000962F5" w:rsidRPr="00B10AF6">
        <w:t xml:space="preserve"> </w:t>
      </w:r>
      <w:r w:rsidRPr="00B10AF6">
        <w:t>Best &amp; Less</w:t>
      </w:r>
      <w:r w:rsidR="007D19B5" w:rsidRPr="00B10AF6">
        <w:t xml:space="preserve"> will</w:t>
      </w:r>
      <w:r w:rsidR="000962F5" w:rsidRPr="00B10AF6">
        <w:t>, at its own expense,</w:t>
      </w:r>
      <w:r w:rsidR="007D19B5" w:rsidRPr="00B10AF6">
        <w:t xml:space="preserve"> </w:t>
      </w:r>
      <w:r w:rsidRPr="00B10AF6">
        <w:t>establish a dedicated</w:t>
      </w:r>
      <w:r w:rsidR="007D19B5" w:rsidRPr="00B10AF6">
        <w:t xml:space="preserve"> telephone number and email address for all current and former employees</w:t>
      </w:r>
      <w:r w:rsidR="006C4103" w:rsidRPr="00B10AF6">
        <w:t xml:space="preserve"> administered by an independent provider</w:t>
      </w:r>
      <w:r w:rsidR="007D19B5" w:rsidRPr="00B10AF6">
        <w:t>, to make enquiries in relation to their entitlements, underpayments or related employment concerns (</w:t>
      </w:r>
      <w:r w:rsidR="007D19B5" w:rsidRPr="00B10AF6">
        <w:rPr>
          <w:b/>
        </w:rPr>
        <w:t>Employee Hotline</w:t>
      </w:r>
      <w:r w:rsidR="007D19B5" w:rsidRPr="00B10AF6">
        <w:t>). Employees will have the option of making enquiries on a confidential basis.</w:t>
      </w:r>
    </w:p>
    <w:p w14:paraId="608177E3" w14:textId="1F8D135E" w:rsidR="007D19B5" w:rsidRPr="00B10AF6" w:rsidRDefault="00FB2155" w:rsidP="00177803">
      <w:pPr>
        <w:pStyle w:val="EUParagraphLevel1"/>
      </w:pPr>
      <w:r w:rsidRPr="00B10AF6">
        <w:t>Best &amp; Less</w:t>
      </w:r>
      <w:r w:rsidR="007D19B5" w:rsidRPr="00B10AF6">
        <w:t xml:space="preserve"> will:</w:t>
      </w:r>
    </w:p>
    <w:p w14:paraId="61E133D4" w14:textId="5CF1C338" w:rsidR="007D19B5" w:rsidRPr="00B10AF6" w:rsidRDefault="007D19B5" w:rsidP="00177803">
      <w:pPr>
        <w:pStyle w:val="EUParagraphLevel2"/>
      </w:pPr>
      <w:r w:rsidRPr="00B10AF6">
        <w:t xml:space="preserve">ensure the Employee Hotline remains operational for a period of </w:t>
      </w:r>
      <w:r w:rsidR="00FB2155" w:rsidRPr="00B10AF6">
        <w:t>3</w:t>
      </w:r>
      <w:r w:rsidRPr="00B10AF6">
        <w:t xml:space="preserve"> months;</w:t>
      </w:r>
    </w:p>
    <w:p w14:paraId="65722A00" w14:textId="789C9477" w:rsidR="007D19B5" w:rsidRPr="00B10AF6" w:rsidRDefault="007D19B5" w:rsidP="00554B33">
      <w:pPr>
        <w:pStyle w:val="EUParagraphLevel2"/>
      </w:pPr>
      <w:r w:rsidRPr="00B10AF6">
        <w:t xml:space="preserve">communicate the existence and purpose of the Employee Hotline by way of </w:t>
      </w:r>
      <w:r w:rsidR="000962F5" w:rsidRPr="00B10AF6">
        <w:t xml:space="preserve">the </w:t>
      </w:r>
      <w:r w:rsidR="000962F5" w:rsidRPr="00B10AF6">
        <w:lastRenderedPageBreak/>
        <w:t>Notification Letter (see clause</w:t>
      </w:r>
      <w:r w:rsidR="00362BAC" w:rsidRPr="00B10AF6">
        <w:t xml:space="preserve"> </w:t>
      </w:r>
      <w:r w:rsidR="007049DC" w:rsidRPr="00B10AF6">
        <w:t>3</w:t>
      </w:r>
      <w:r w:rsidR="006A75D8">
        <w:t>9</w:t>
      </w:r>
      <w:r w:rsidR="000962F5" w:rsidRPr="00B10AF6">
        <w:t>, below)</w:t>
      </w:r>
      <w:r w:rsidR="00132582">
        <w:t>;</w:t>
      </w:r>
    </w:p>
    <w:p w14:paraId="67C22F18" w14:textId="77777777" w:rsidR="007D19B5" w:rsidRPr="00B10AF6" w:rsidRDefault="007D19B5" w:rsidP="00177803">
      <w:pPr>
        <w:pStyle w:val="EUParagraphLevel2"/>
      </w:pPr>
      <w:r w:rsidRPr="00B10AF6">
        <w:t>take steps to respond to each telephone and email enquiry and seek to resolve any issues within 30 days and notify the FWO of any issues that are not resolved within 60 days; and</w:t>
      </w:r>
    </w:p>
    <w:p w14:paraId="7FC0D192" w14:textId="6B73ECBC" w:rsidR="007D19B5" w:rsidRPr="00B10AF6" w:rsidRDefault="007D19B5" w:rsidP="00FB2155">
      <w:pPr>
        <w:pStyle w:val="EUParagraphLevel2"/>
      </w:pPr>
      <w:r w:rsidRPr="00B10AF6">
        <w:t xml:space="preserve">provide a de-identified list of enquiries received by the Employee Hotline to the FWO </w:t>
      </w:r>
      <w:r w:rsidR="005A6500" w:rsidRPr="00B10AF6">
        <w:t>at the end of the 3 month period</w:t>
      </w:r>
      <w:r w:rsidRPr="00B10AF6">
        <w:t xml:space="preserve">.  </w:t>
      </w:r>
    </w:p>
    <w:p w14:paraId="77F9CD16" w14:textId="3D9E9DBE" w:rsidR="00362BAC" w:rsidRPr="00B10AF6" w:rsidRDefault="000962F5" w:rsidP="00362BAC">
      <w:pPr>
        <w:pStyle w:val="EUHeading2"/>
      </w:pPr>
      <w:r w:rsidRPr="00B10AF6">
        <w:t>Noti</w:t>
      </w:r>
      <w:bookmarkStart w:id="14" w:name="_Ref132124858"/>
      <w:r w:rsidR="00362BAC" w:rsidRPr="00B10AF6">
        <w:t>ces</w:t>
      </w:r>
      <w:r w:rsidR="00EF7775" w:rsidRPr="00B10AF6">
        <w:t xml:space="preserve"> – Internal and External</w:t>
      </w:r>
    </w:p>
    <w:p w14:paraId="6B503D1A" w14:textId="5CD6EF3D" w:rsidR="00362BAC" w:rsidRPr="00B10AF6" w:rsidRDefault="00362BAC" w:rsidP="00362BAC">
      <w:pPr>
        <w:pStyle w:val="EUHeading2"/>
        <w:rPr>
          <w:b w:val="0"/>
          <w:u w:val="single"/>
        </w:rPr>
      </w:pPr>
      <w:r w:rsidRPr="00B10AF6">
        <w:rPr>
          <w:b w:val="0"/>
          <w:u w:val="single"/>
        </w:rPr>
        <w:t>Media Release</w:t>
      </w:r>
    </w:p>
    <w:p w14:paraId="1E5F4BB8" w14:textId="4A03E1C5" w:rsidR="00362BAC" w:rsidRPr="00B10AF6" w:rsidRDefault="00362BAC" w:rsidP="00362BAC">
      <w:pPr>
        <w:pStyle w:val="EUParagraphLevel1"/>
      </w:pPr>
      <w:r w:rsidRPr="00B10AF6">
        <w:rPr>
          <w:rFonts w:cstheme="minorHAnsi"/>
        </w:rPr>
        <w:t>Upon acceptance of the Undertaking, the</w:t>
      </w:r>
      <w:r w:rsidRPr="00B10AF6">
        <w:t xml:space="preserve"> FWO will publish a media release on its website in respect of this Undertaking.</w:t>
      </w:r>
    </w:p>
    <w:p w14:paraId="11F914FE" w14:textId="0EFDD8FA" w:rsidR="00362BAC" w:rsidRPr="00B10AF6" w:rsidRDefault="00362BAC" w:rsidP="00554B33">
      <w:pPr>
        <w:pStyle w:val="EUHeading3"/>
      </w:pPr>
      <w:r w:rsidRPr="00B10AF6">
        <w:t>Notification Letter</w:t>
      </w:r>
    </w:p>
    <w:p w14:paraId="481FEEB8" w14:textId="55894B1D" w:rsidR="000962F5" w:rsidRPr="00B10AF6" w:rsidRDefault="00362BAC">
      <w:pPr>
        <w:pStyle w:val="EUParagraphLevel1"/>
      </w:pPr>
      <w:bookmarkStart w:id="15" w:name="_Ref132184550"/>
      <w:r w:rsidRPr="00B10AF6">
        <w:t xml:space="preserve">Within </w:t>
      </w:r>
      <w:r w:rsidR="00B24D85" w:rsidRPr="00B10AF6">
        <w:t>7</w:t>
      </w:r>
      <w:r w:rsidR="00962DA9" w:rsidRPr="00B10AF6">
        <w:t xml:space="preserve"> </w:t>
      </w:r>
      <w:r w:rsidRPr="00B10AF6">
        <w:t>days of, but not prior to, the FWO publishing a media release on its website in respect of the Undertaking</w:t>
      </w:r>
      <w:r w:rsidR="000962F5" w:rsidRPr="00B10AF6">
        <w:t>, Best &amp; Less will issue a letter (</w:t>
      </w:r>
      <w:r w:rsidR="000962F5" w:rsidRPr="00B10AF6">
        <w:rPr>
          <w:b/>
        </w:rPr>
        <w:t>Notification Letter</w:t>
      </w:r>
      <w:r w:rsidR="000962F5" w:rsidRPr="00B10AF6">
        <w:t>) in the form of Attachment A to:</w:t>
      </w:r>
      <w:bookmarkEnd w:id="14"/>
      <w:bookmarkEnd w:id="15"/>
    </w:p>
    <w:p w14:paraId="60879EF5" w14:textId="2107FB45" w:rsidR="000962F5" w:rsidRPr="00B10AF6" w:rsidRDefault="00B62FA2" w:rsidP="000962F5">
      <w:pPr>
        <w:pStyle w:val="EUParagraphLevel2"/>
      </w:pPr>
      <w:r w:rsidRPr="00B10AF6">
        <w:t>impacted</w:t>
      </w:r>
      <w:r w:rsidR="000962F5" w:rsidRPr="00B10AF6">
        <w:t xml:space="preserve"> current employees; and</w:t>
      </w:r>
    </w:p>
    <w:p w14:paraId="519F2A14" w14:textId="6BF2EE3D" w:rsidR="00E34D3F" w:rsidRPr="00B10AF6" w:rsidRDefault="000962F5" w:rsidP="00E34D3F">
      <w:pPr>
        <w:pStyle w:val="EUParagraphLevel2"/>
      </w:pPr>
      <w:r w:rsidRPr="00B10AF6">
        <w:t xml:space="preserve">the last known address </w:t>
      </w:r>
      <w:r w:rsidR="00900E88" w:rsidRPr="00B10AF6">
        <w:t xml:space="preserve">or email address </w:t>
      </w:r>
      <w:r w:rsidRPr="00B10AF6">
        <w:t xml:space="preserve">of </w:t>
      </w:r>
      <w:r w:rsidR="00DB163D" w:rsidRPr="00B10AF6">
        <w:t>each of its former employees listed in Schedule A to this Undertaking.</w:t>
      </w:r>
    </w:p>
    <w:p w14:paraId="401E37A2" w14:textId="044D3522" w:rsidR="00962DA9" w:rsidRPr="00B10AF6" w:rsidRDefault="00962DA9" w:rsidP="00962DA9">
      <w:pPr>
        <w:pStyle w:val="EUParagraphLevel1"/>
      </w:pPr>
      <w:r w:rsidRPr="00B10AF6">
        <w:t xml:space="preserve">Within 21 days of the Commencement Date, Best &amp; Less will provide the FWO with written assurance in the form of a letter or an email, to confirm that each Affected Employee </w:t>
      </w:r>
      <w:r w:rsidRPr="002F4812">
        <w:t xml:space="preserve">has </w:t>
      </w:r>
      <w:r w:rsidR="00072ACC" w:rsidRPr="002F4812">
        <w:t>been issued with</w:t>
      </w:r>
      <w:r w:rsidR="00072ACC" w:rsidRPr="00B10AF6">
        <w:t xml:space="preserve"> </w:t>
      </w:r>
      <w:r w:rsidRPr="00B10AF6">
        <w:t>a copy of the Notification Letter.</w:t>
      </w:r>
    </w:p>
    <w:p w14:paraId="04002AB9" w14:textId="6B467F8D" w:rsidR="008E2857" w:rsidRPr="00B10AF6" w:rsidRDefault="008E2857" w:rsidP="008E2857">
      <w:pPr>
        <w:pStyle w:val="EUParagraphLevel1"/>
        <w:numPr>
          <w:ilvl w:val="0"/>
          <w:numId w:val="0"/>
        </w:numPr>
        <w:rPr>
          <w:u w:val="single"/>
        </w:rPr>
      </w:pPr>
      <w:r w:rsidRPr="00B10AF6">
        <w:rPr>
          <w:u w:val="single"/>
        </w:rPr>
        <w:t>Workplace Notice</w:t>
      </w:r>
    </w:p>
    <w:p w14:paraId="12136977" w14:textId="071BC74D" w:rsidR="00E34D3F" w:rsidRPr="00B10AF6" w:rsidRDefault="00CB2964" w:rsidP="008E2857">
      <w:pPr>
        <w:pStyle w:val="EUParagraphLevel1"/>
      </w:pPr>
      <w:r w:rsidRPr="00B10AF6">
        <w:t xml:space="preserve">Within 28 days of, but not prior to, the Commencement Date, Best &amp; Less will cause to be displayed in each of their stores where the current Affected Employees work a notice in the form of Attachment </w:t>
      </w:r>
      <w:r w:rsidR="009D3D30" w:rsidRPr="00B10AF6">
        <w:t>B</w:t>
      </w:r>
      <w:r w:rsidRPr="00B10AF6">
        <w:t xml:space="preserve"> to this </w:t>
      </w:r>
      <w:r w:rsidR="009E1482" w:rsidRPr="00B10AF6">
        <w:t>U</w:t>
      </w:r>
      <w:r w:rsidRPr="00B10AF6">
        <w:t>ndertaking</w:t>
      </w:r>
      <w:r w:rsidR="00683092" w:rsidRPr="00B10AF6">
        <w:t xml:space="preserve"> (</w:t>
      </w:r>
      <w:r w:rsidR="00683092" w:rsidRPr="00B10AF6">
        <w:rPr>
          <w:b/>
          <w:bCs/>
        </w:rPr>
        <w:t>Workplace Notice</w:t>
      </w:r>
      <w:r w:rsidR="00683092" w:rsidRPr="00B10AF6">
        <w:t>).</w:t>
      </w:r>
    </w:p>
    <w:p w14:paraId="1A9063F0" w14:textId="55AACEE4" w:rsidR="000F7DC8" w:rsidRPr="00B10AF6" w:rsidRDefault="000F7DC8" w:rsidP="008E2857">
      <w:pPr>
        <w:pStyle w:val="EUParagraphLevel1"/>
      </w:pPr>
      <w:r w:rsidRPr="00B10AF6">
        <w:t>Best &amp; Less must ensure the Workplace Notice is:</w:t>
      </w:r>
    </w:p>
    <w:p w14:paraId="05358199" w14:textId="666760E1" w:rsidR="000F7DC8" w:rsidRPr="00B10AF6" w:rsidRDefault="000F7DC8" w:rsidP="000F7DC8">
      <w:pPr>
        <w:pStyle w:val="EUParagraphLevel2"/>
      </w:pPr>
      <w:r w:rsidRPr="00B10AF6">
        <w:t>at least A3 size;</w:t>
      </w:r>
    </w:p>
    <w:p w14:paraId="401C2FBA" w14:textId="0A73826C" w:rsidR="000F7DC8" w:rsidRPr="00B10AF6" w:rsidRDefault="000F7DC8" w:rsidP="000F7DC8">
      <w:pPr>
        <w:pStyle w:val="EUParagraphLevel2"/>
      </w:pPr>
      <w:r w:rsidRPr="00B10AF6">
        <w:t xml:space="preserve">clearly displayed in a location to which all employees have access (for example, </w:t>
      </w:r>
      <w:r w:rsidRPr="00B10AF6">
        <w:lastRenderedPageBreak/>
        <w:t>by placement on a staff noticeboard); and</w:t>
      </w:r>
    </w:p>
    <w:p w14:paraId="3A21E9AA" w14:textId="3445623C" w:rsidR="000F7DC8" w:rsidRPr="00B10AF6" w:rsidRDefault="000F7DC8" w:rsidP="000F7DC8">
      <w:pPr>
        <w:pStyle w:val="EUParagraphLevel2"/>
      </w:pPr>
      <w:r w:rsidRPr="00B10AF6">
        <w:t>displayed for a period of 28 continuous days.</w:t>
      </w:r>
    </w:p>
    <w:p w14:paraId="5BC95410" w14:textId="2CF92FDD" w:rsidR="000F7DC8" w:rsidRPr="00B10AF6" w:rsidRDefault="000F7DC8" w:rsidP="008E2857">
      <w:pPr>
        <w:pStyle w:val="EUParagraphLevel1"/>
      </w:pPr>
      <w:r w:rsidRPr="00B10AF6">
        <w:t>Within 7 days of first displaying the Workplace Notice, Best &amp; Less will provide pho</w:t>
      </w:r>
      <w:r w:rsidR="00971C54" w:rsidRPr="00B10AF6">
        <w:t xml:space="preserve">tographic evidence to the FWO of the display and location of the Workplace Notice </w:t>
      </w:r>
      <w:r w:rsidR="00AE77CD" w:rsidRPr="002F4812">
        <w:t xml:space="preserve">in </w:t>
      </w:r>
      <w:r w:rsidR="00B867DE" w:rsidRPr="002F4812">
        <w:t xml:space="preserve">at least </w:t>
      </w:r>
      <w:r w:rsidR="00AE77CD" w:rsidRPr="002F4812">
        <w:t>20</w:t>
      </w:r>
      <w:r w:rsidR="00B867DE" w:rsidRPr="002F4812">
        <w:t xml:space="preserve"> different sites, with a minimum of 1 site to be located in each state and territory where Best &amp; Less has a retail presence</w:t>
      </w:r>
      <w:r w:rsidR="00971C54" w:rsidRPr="00B10AF6">
        <w:t>.</w:t>
      </w:r>
    </w:p>
    <w:p w14:paraId="7CEF1135" w14:textId="29F89C48" w:rsidR="00971C54" w:rsidRPr="009157C3" w:rsidRDefault="00971C54" w:rsidP="008E2857">
      <w:pPr>
        <w:pStyle w:val="EUParagraphLevel1"/>
      </w:pPr>
      <w:r w:rsidRPr="009157C3">
        <w:t xml:space="preserve">At the end of the 28 day period referred to in paragraph </w:t>
      </w:r>
      <w:r w:rsidR="000847E9">
        <w:t>4</w:t>
      </w:r>
      <w:r w:rsidR="006A75D8">
        <w:t>2</w:t>
      </w:r>
      <w:r w:rsidRPr="009157C3">
        <w:t xml:space="preserve"> above, Best &amp; Less will provide written confirmation to the FWO </w:t>
      </w:r>
      <w:r w:rsidR="00F85A3E" w:rsidRPr="009157C3">
        <w:t xml:space="preserve">in the form of a letter or an email, </w:t>
      </w:r>
      <w:r w:rsidRPr="009157C3">
        <w:t>that the Workplace Notice has been continuously displayed at each location for the required period.</w:t>
      </w:r>
    </w:p>
    <w:p w14:paraId="0A72DB95" w14:textId="04B5F5DA" w:rsidR="00166EC5" w:rsidRPr="000B049B" w:rsidRDefault="00166EC5" w:rsidP="00166EC5">
      <w:pPr>
        <w:pStyle w:val="EUParagraphLevel1"/>
        <w:numPr>
          <w:ilvl w:val="0"/>
          <w:numId w:val="0"/>
        </w:numPr>
        <w:rPr>
          <w:u w:val="single"/>
        </w:rPr>
      </w:pPr>
      <w:r w:rsidRPr="000B049B">
        <w:rPr>
          <w:u w:val="single"/>
        </w:rPr>
        <w:t>Website Notice</w:t>
      </w:r>
    </w:p>
    <w:p w14:paraId="09B32267" w14:textId="7D234386" w:rsidR="00166EC5" w:rsidRPr="000B049B" w:rsidRDefault="00166EC5" w:rsidP="00166EC5">
      <w:pPr>
        <w:pStyle w:val="EUParagraphLevel1"/>
      </w:pPr>
      <w:r w:rsidRPr="000B049B">
        <w:t xml:space="preserve">Within 28 days of, but not prior to, the FWO publishing a media release on its </w:t>
      </w:r>
      <w:r w:rsidR="002613C4">
        <w:t xml:space="preserve">website in respect of the Undertaking, </w:t>
      </w:r>
      <w:r w:rsidRPr="000B049B">
        <w:t xml:space="preserve">Best &amp; Less will place a notice on the </w:t>
      </w:r>
      <w:r w:rsidR="00561880" w:rsidRPr="000B049B">
        <w:t>Best &amp; Less website, accessible through a clearly visible hyperlink on the front page</w:t>
      </w:r>
      <w:r w:rsidR="00A0466B">
        <w:t xml:space="preserve"> of </w:t>
      </w:r>
      <w:hyperlink r:id="rId8" w:history="1">
        <w:r w:rsidR="00A0466B">
          <w:rPr>
            <w:rStyle w:val="Hyperlink"/>
          </w:rPr>
          <w:t>www.bestandless.com.au</w:t>
        </w:r>
      </w:hyperlink>
      <w:r w:rsidR="00A0466B">
        <w:t xml:space="preserve"> (</w:t>
      </w:r>
      <w:r w:rsidR="00A0466B" w:rsidRPr="00280021">
        <w:rPr>
          <w:b/>
          <w:bCs/>
        </w:rPr>
        <w:t>Website Notice</w:t>
      </w:r>
      <w:r w:rsidR="00A0466B">
        <w:t>).</w:t>
      </w:r>
    </w:p>
    <w:p w14:paraId="516C1BB4" w14:textId="43C7BC4C" w:rsidR="00561880" w:rsidRPr="000B049B" w:rsidRDefault="00561880" w:rsidP="00166EC5">
      <w:pPr>
        <w:pStyle w:val="EUParagraphLevel1"/>
      </w:pPr>
      <w:r w:rsidRPr="000B049B">
        <w:t>The Website Notice must:</w:t>
      </w:r>
    </w:p>
    <w:p w14:paraId="06BA2500" w14:textId="77777777" w:rsidR="001D167A" w:rsidRPr="009157C3" w:rsidRDefault="007839D4" w:rsidP="00D0312F">
      <w:pPr>
        <w:pStyle w:val="EUParagraphLevel2"/>
      </w:pPr>
      <w:r w:rsidRPr="009157C3">
        <w:t>be in the form of Attachment B</w:t>
      </w:r>
      <w:r w:rsidR="001D167A" w:rsidRPr="009157C3">
        <w:t>;</w:t>
      </w:r>
    </w:p>
    <w:p w14:paraId="182B250A" w14:textId="77777777" w:rsidR="001D167A" w:rsidRPr="009157C3" w:rsidRDefault="001D167A" w:rsidP="00D0312F">
      <w:pPr>
        <w:pStyle w:val="EUParagraphLevel2"/>
      </w:pPr>
      <w:r w:rsidRPr="009157C3">
        <w:t>be displayed in at least size 10 font; and</w:t>
      </w:r>
    </w:p>
    <w:p w14:paraId="0B68EBBF" w14:textId="1CA1C805" w:rsidR="00D0312F" w:rsidRPr="009157C3" w:rsidRDefault="001D167A" w:rsidP="00D0312F">
      <w:pPr>
        <w:pStyle w:val="EUParagraphLevel2"/>
      </w:pPr>
      <w:r w:rsidRPr="009157C3">
        <w:t>remain on the website for a period of 1 month.</w:t>
      </w:r>
      <w:r w:rsidR="007839D4" w:rsidRPr="009157C3">
        <w:t xml:space="preserve"> </w:t>
      </w:r>
    </w:p>
    <w:p w14:paraId="7B31AE1F" w14:textId="7CE3BE17" w:rsidR="00561880" w:rsidRPr="009157C3" w:rsidRDefault="004524DF" w:rsidP="00166EC5">
      <w:pPr>
        <w:pStyle w:val="EUParagraphLevel1"/>
      </w:pPr>
      <w:r w:rsidRPr="009157C3">
        <w:t>Within 7 days of placing the Website Notice on its website, Best &amp; Less will provide to the FWO evidence of its placement.</w:t>
      </w:r>
    </w:p>
    <w:p w14:paraId="519A2040" w14:textId="051A9C26" w:rsidR="004524DF" w:rsidRPr="009157C3" w:rsidRDefault="000C2104" w:rsidP="004524DF">
      <w:pPr>
        <w:pStyle w:val="EUParagraphLevel1"/>
        <w:numPr>
          <w:ilvl w:val="0"/>
          <w:numId w:val="0"/>
        </w:numPr>
        <w:rPr>
          <w:u w:val="single"/>
        </w:rPr>
      </w:pPr>
      <w:r w:rsidRPr="009157C3">
        <w:rPr>
          <w:u w:val="single"/>
        </w:rPr>
        <w:t>Social Media Notice</w:t>
      </w:r>
    </w:p>
    <w:p w14:paraId="36C3899B" w14:textId="2AFA776C" w:rsidR="000C2104" w:rsidRPr="009157C3" w:rsidRDefault="000C2104" w:rsidP="000C2104">
      <w:pPr>
        <w:pStyle w:val="EUParagraphLevel1"/>
      </w:pPr>
      <w:r w:rsidRPr="009157C3">
        <w:t>Within 28 days of, but not prior to, the FWO publishing a media release on its website in respect of the Undertaking, Best &amp; Less will place a post on its Facebook and Instagram pages (</w:t>
      </w:r>
      <w:r w:rsidRPr="009157C3">
        <w:rPr>
          <w:b/>
          <w:bCs/>
        </w:rPr>
        <w:t>Social Media Notice</w:t>
      </w:r>
      <w:r w:rsidRPr="009157C3">
        <w:t>).</w:t>
      </w:r>
    </w:p>
    <w:p w14:paraId="57E24F0A" w14:textId="30E16490" w:rsidR="000C2104" w:rsidRPr="009157C3" w:rsidRDefault="000C2104" w:rsidP="000C2104">
      <w:pPr>
        <w:pStyle w:val="EUParagraphLevel1"/>
      </w:pPr>
      <w:r w:rsidRPr="009157C3">
        <w:t>The Social Media Notice must:</w:t>
      </w:r>
    </w:p>
    <w:p w14:paraId="13198E25" w14:textId="3C0B322C" w:rsidR="001D167A" w:rsidRPr="009157C3" w:rsidRDefault="001D167A" w:rsidP="001D167A">
      <w:pPr>
        <w:pStyle w:val="EUParagraphLevel2"/>
      </w:pPr>
      <w:r w:rsidRPr="009157C3">
        <w:t xml:space="preserve">be posted to </w:t>
      </w:r>
      <w:r w:rsidR="00385822">
        <w:t xml:space="preserve">the </w:t>
      </w:r>
      <w:r w:rsidRPr="009157C3">
        <w:t xml:space="preserve">Best &amp; Less timeline, </w:t>
      </w:r>
      <w:r w:rsidR="00385822">
        <w:t xml:space="preserve">and </w:t>
      </w:r>
      <w:r w:rsidRPr="009157C3">
        <w:t>pinned to the top of the Facebook and Instagram pages in public view;</w:t>
      </w:r>
    </w:p>
    <w:p w14:paraId="576C3913" w14:textId="24B0D9A4" w:rsidR="001D167A" w:rsidRPr="009157C3" w:rsidRDefault="001D167A" w:rsidP="001D167A">
      <w:pPr>
        <w:pStyle w:val="EUParagraphLevel2"/>
      </w:pPr>
      <w:r w:rsidRPr="009157C3">
        <w:lastRenderedPageBreak/>
        <w:t>remain on these pages for a continuous period of at least 1 month; and</w:t>
      </w:r>
    </w:p>
    <w:p w14:paraId="477DA7E3" w14:textId="536DFE4C" w:rsidR="001D167A" w:rsidRPr="009157C3" w:rsidRDefault="001D167A" w:rsidP="001D167A">
      <w:pPr>
        <w:pStyle w:val="EUParagraphLevel2"/>
      </w:pPr>
      <w:r w:rsidRPr="009157C3">
        <w:t>be in the form of Attachment B.</w:t>
      </w:r>
    </w:p>
    <w:p w14:paraId="72A0B2C8" w14:textId="5147898C" w:rsidR="000C2104" w:rsidRPr="009157C3" w:rsidRDefault="00682C2E" w:rsidP="000C2104">
      <w:pPr>
        <w:pStyle w:val="EUParagraphLevel1"/>
      </w:pPr>
      <w:r w:rsidRPr="009157C3">
        <w:t xml:space="preserve">Within 7 days of posting the Social Media Notice to its Facebook </w:t>
      </w:r>
      <w:r w:rsidR="003E0613" w:rsidRPr="009157C3">
        <w:t>and Instagram pages, Best &amp; Less will provide to the FWO evidence of the posts.</w:t>
      </w:r>
    </w:p>
    <w:p w14:paraId="2334C6D3" w14:textId="17D3C376" w:rsidR="007D19B5" w:rsidRPr="009157C3" w:rsidRDefault="007D19B5" w:rsidP="008733BD">
      <w:pPr>
        <w:pStyle w:val="EUHeading2"/>
      </w:pPr>
      <w:r w:rsidRPr="009157C3">
        <w:t>Contrition Payment</w:t>
      </w:r>
    </w:p>
    <w:p w14:paraId="67954E60" w14:textId="497F6544" w:rsidR="007D19B5" w:rsidRPr="009157C3" w:rsidRDefault="00DB163D" w:rsidP="00554B33">
      <w:pPr>
        <w:pStyle w:val="EUParagraphLevel1"/>
      </w:pPr>
      <w:r w:rsidRPr="009157C3">
        <w:t>Within 90 days of the Commencement Date,</w:t>
      </w:r>
      <w:r w:rsidRPr="009157C3">
        <w:rPr>
          <w:rFonts w:asciiTheme="minorHAnsi" w:hAnsiTheme="minorHAnsi" w:cstheme="minorHAnsi"/>
          <w:szCs w:val="24"/>
        </w:rPr>
        <w:t xml:space="preserve"> </w:t>
      </w:r>
      <w:r w:rsidR="00FB2155" w:rsidRPr="009157C3">
        <w:rPr>
          <w:rFonts w:asciiTheme="minorHAnsi" w:hAnsiTheme="minorHAnsi" w:cstheme="minorHAnsi"/>
          <w:szCs w:val="24"/>
        </w:rPr>
        <w:t>Best &amp; Less</w:t>
      </w:r>
      <w:r w:rsidR="007D19B5" w:rsidRPr="009157C3">
        <w:rPr>
          <w:rFonts w:asciiTheme="minorHAnsi" w:hAnsiTheme="minorHAnsi" w:cstheme="minorHAnsi"/>
          <w:szCs w:val="24"/>
        </w:rPr>
        <w:t xml:space="preserve"> </w:t>
      </w:r>
      <w:r w:rsidR="007D19B5" w:rsidRPr="009157C3">
        <w:t xml:space="preserve">will make </w:t>
      </w:r>
      <w:r w:rsidRPr="009157C3">
        <w:t>a</w:t>
      </w:r>
      <w:r w:rsidR="007D19B5" w:rsidRPr="009157C3">
        <w:t xml:space="preserve"> contrition payment to the Consolidated Revenue Fund of </w:t>
      </w:r>
      <w:r w:rsidR="00FB2155" w:rsidRPr="009157C3">
        <w:t>$2</w:t>
      </w:r>
      <w:r w:rsidR="00D06C99">
        <w:t>00</w:t>
      </w:r>
      <w:r w:rsidR="00B24D85" w:rsidRPr="009157C3">
        <w:t>,000</w:t>
      </w:r>
      <w:r w:rsidR="00602669" w:rsidRPr="009157C3">
        <w:t>.00</w:t>
      </w:r>
      <w:r w:rsidR="007D19B5" w:rsidRPr="009157C3">
        <w:t xml:space="preserve"> </w:t>
      </w:r>
      <w:r w:rsidR="00602669" w:rsidRPr="009157C3">
        <w:t xml:space="preserve">in respect of </w:t>
      </w:r>
      <w:r w:rsidR="007D19B5" w:rsidRPr="009157C3">
        <w:t xml:space="preserve">the underpayments </w:t>
      </w:r>
      <w:r w:rsidR="00B24D85" w:rsidRPr="009157C3">
        <w:t>referred to in</w:t>
      </w:r>
      <w:r w:rsidR="007D19B5" w:rsidRPr="009157C3">
        <w:t xml:space="preserve"> Schedule A</w:t>
      </w:r>
      <w:r w:rsidR="00FB2155" w:rsidRPr="009157C3">
        <w:t>.</w:t>
      </w:r>
    </w:p>
    <w:p w14:paraId="294C8CAB" w14:textId="594DC8E1" w:rsidR="007D19B5" w:rsidRPr="009157C3" w:rsidRDefault="00FB2155" w:rsidP="00177803">
      <w:pPr>
        <w:pStyle w:val="EUParagraphLevel1"/>
      </w:pPr>
      <w:r w:rsidRPr="009157C3">
        <w:rPr>
          <w:rFonts w:asciiTheme="minorHAnsi" w:hAnsiTheme="minorHAnsi" w:cstheme="minorHAnsi"/>
          <w:szCs w:val="24"/>
        </w:rPr>
        <w:t>Best &amp; Less</w:t>
      </w:r>
      <w:r w:rsidR="007D19B5" w:rsidRPr="009157C3">
        <w:rPr>
          <w:rFonts w:asciiTheme="minorHAnsi" w:hAnsiTheme="minorHAnsi" w:cstheme="minorHAnsi"/>
          <w:szCs w:val="24"/>
        </w:rPr>
        <w:t xml:space="preserve"> </w:t>
      </w:r>
      <w:r w:rsidR="007D19B5" w:rsidRPr="009157C3">
        <w:t xml:space="preserve">will provide evidence to the FWO of any contrition payment within 14 days of making payment to the Consolidated Revenue Fund.   </w:t>
      </w:r>
    </w:p>
    <w:p w14:paraId="78BD3D02" w14:textId="7F78E32B" w:rsidR="007D19B5" w:rsidRPr="009157C3" w:rsidRDefault="007D19B5" w:rsidP="005A6500">
      <w:pPr>
        <w:pStyle w:val="EUHeading2"/>
        <w:tabs>
          <w:tab w:val="left" w:pos="7545"/>
        </w:tabs>
      </w:pPr>
      <w:r w:rsidRPr="009157C3" w:rsidDel="00F45976">
        <w:rPr>
          <w:rFonts w:cs="Arial"/>
          <w:szCs w:val="22"/>
        </w:rPr>
        <w:t xml:space="preserve"> </w:t>
      </w:r>
      <w:r w:rsidRPr="009157C3">
        <w:t>No Inconsistent Statements</w:t>
      </w:r>
      <w:r w:rsidR="005A6500" w:rsidRPr="009157C3">
        <w:tab/>
      </w:r>
    </w:p>
    <w:p w14:paraId="0EDA5B1C" w14:textId="1E9D9BD4" w:rsidR="007D19B5" w:rsidRPr="009157C3" w:rsidRDefault="00FB2155" w:rsidP="00177803">
      <w:pPr>
        <w:pStyle w:val="EUParagraphLevel1"/>
      </w:pPr>
      <w:bookmarkStart w:id="16" w:name="_Ref24276268"/>
      <w:r w:rsidRPr="009157C3">
        <w:t>Best &amp; Less</w:t>
      </w:r>
      <w:r w:rsidR="007D19B5" w:rsidRPr="009157C3">
        <w:t xml:space="preserve"> must not, and </w:t>
      </w:r>
      <w:bookmarkStart w:id="17" w:name="_Ref11860643"/>
      <w:r w:rsidR="007D19B5" w:rsidRPr="009157C3">
        <w:t>must use its best endeavours to ensure that its officers, employees or agents do not, make any statement or otherwise imply, either orally or in writing, anything that is inconsistent with admissions or acknowledgements contained in this Undertaking.</w:t>
      </w:r>
      <w:bookmarkEnd w:id="16"/>
      <w:bookmarkEnd w:id="17"/>
    </w:p>
    <w:p w14:paraId="69E5EB81" w14:textId="77777777" w:rsidR="007D19B5" w:rsidRPr="009157C3" w:rsidRDefault="007D19B5" w:rsidP="008733BD">
      <w:pPr>
        <w:pStyle w:val="EUHeading1"/>
      </w:pPr>
      <w:r w:rsidRPr="009157C3">
        <w:t>ACKNOWLEDGEMENTS</w:t>
      </w:r>
    </w:p>
    <w:p w14:paraId="3488A5C1" w14:textId="51791795" w:rsidR="007D19B5" w:rsidRPr="009157C3" w:rsidRDefault="00FB2155" w:rsidP="00177803">
      <w:pPr>
        <w:pStyle w:val="EUParagraphLevel1"/>
      </w:pPr>
      <w:r w:rsidRPr="009157C3">
        <w:rPr>
          <w:rFonts w:asciiTheme="minorHAnsi" w:hAnsiTheme="minorHAnsi" w:cstheme="minorHAnsi"/>
          <w:szCs w:val="24"/>
        </w:rPr>
        <w:t>Best &amp; L</w:t>
      </w:r>
      <w:r w:rsidR="00DB163D" w:rsidRPr="009157C3">
        <w:rPr>
          <w:rFonts w:asciiTheme="minorHAnsi" w:hAnsiTheme="minorHAnsi" w:cstheme="minorHAnsi"/>
          <w:szCs w:val="24"/>
        </w:rPr>
        <w:t>e</w:t>
      </w:r>
      <w:r w:rsidRPr="009157C3">
        <w:rPr>
          <w:rFonts w:asciiTheme="minorHAnsi" w:hAnsiTheme="minorHAnsi" w:cstheme="minorHAnsi"/>
          <w:szCs w:val="24"/>
        </w:rPr>
        <w:t>ss</w:t>
      </w:r>
      <w:r w:rsidR="007D19B5" w:rsidRPr="009157C3">
        <w:rPr>
          <w:rFonts w:asciiTheme="minorHAnsi" w:hAnsiTheme="minorHAnsi" w:cstheme="minorHAnsi"/>
          <w:szCs w:val="24"/>
        </w:rPr>
        <w:t xml:space="preserve"> </w:t>
      </w:r>
      <w:r w:rsidR="007D19B5" w:rsidRPr="009157C3">
        <w:t>acknowledges that:</w:t>
      </w:r>
    </w:p>
    <w:p w14:paraId="794BBA8C" w14:textId="77777777" w:rsidR="007D19B5" w:rsidRPr="009157C3" w:rsidRDefault="007D19B5" w:rsidP="00177803">
      <w:pPr>
        <w:pStyle w:val="EUParagraphLevel2"/>
      </w:pPr>
      <w:r w:rsidRPr="009157C3">
        <w:t>the FWO may;</w:t>
      </w:r>
    </w:p>
    <w:p w14:paraId="69407A1A" w14:textId="70859998" w:rsidR="007D19B5" w:rsidRPr="009157C3" w:rsidRDefault="007D19B5" w:rsidP="00177803">
      <w:pPr>
        <w:pStyle w:val="EUParagraphLevel3"/>
      </w:pPr>
      <w:r w:rsidRPr="009157C3">
        <w:t xml:space="preserve">make this Undertaking (and any of the Attachments hereto) available for public inspection, including by posting it on the FWO internet site at </w:t>
      </w:r>
      <w:hyperlink r:id="rId9" w:history="1">
        <w:r w:rsidRPr="009157C3">
          <w:rPr>
            <w:rStyle w:val="Hyperlink"/>
            <w:rFonts w:cstheme="minorHAnsi"/>
            <w:szCs w:val="24"/>
          </w:rPr>
          <w:t>www.fairwork.gov.au</w:t>
        </w:r>
      </w:hyperlink>
      <w:r w:rsidRPr="009157C3">
        <w:t>;</w:t>
      </w:r>
    </w:p>
    <w:p w14:paraId="6999315A" w14:textId="77777777" w:rsidR="007D19B5" w:rsidRPr="00D44982" w:rsidRDefault="007D19B5" w:rsidP="00177803">
      <w:pPr>
        <w:pStyle w:val="EUParagraphLevel3"/>
      </w:pPr>
      <w:r w:rsidRPr="009157C3">
        <w:t xml:space="preserve">release a copy of this Undertaking (and any of the Attachments hereto) pursuant to any relevant request under the </w:t>
      </w:r>
      <w:r w:rsidRPr="009157C3">
        <w:rPr>
          <w:i/>
        </w:rPr>
        <w:t>Freedom of In</w:t>
      </w:r>
      <w:r w:rsidRPr="00D44982">
        <w:rPr>
          <w:i/>
        </w:rPr>
        <w:t>formation Act 1982</w:t>
      </w:r>
      <w:r w:rsidRPr="00D44982">
        <w:t xml:space="preserve"> (Cth);</w:t>
      </w:r>
    </w:p>
    <w:p w14:paraId="350737D7" w14:textId="77777777" w:rsidR="007D19B5" w:rsidRPr="00D44982" w:rsidRDefault="007D19B5" w:rsidP="00177803">
      <w:pPr>
        <w:pStyle w:val="EUParagraphLevel3"/>
      </w:pPr>
      <w:r w:rsidRPr="00D44982">
        <w:t>issue a media release in relation to this Undertaking;</w:t>
      </w:r>
    </w:p>
    <w:p w14:paraId="70F60D64" w14:textId="77777777" w:rsidR="007D19B5" w:rsidRPr="00D44982" w:rsidRDefault="007D19B5" w:rsidP="00177803">
      <w:pPr>
        <w:pStyle w:val="EUParagraphLevel3"/>
      </w:pPr>
      <w:r w:rsidRPr="00D44982">
        <w:t xml:space="preserve">from time to time, publicly refer to the Undertaking (and any of the Attachments hereto) and its terms; and </w:t>
      </w:r>
    </w:p>
    <w:p w14:paraId="2A6CB0D0" w14:textId="60FF457C" w:rsidR="007D19B5" w:rsidRPr="00D44982" w:rsidRDefault="007D19B5" w:rsidP="00177803">
      <w:pPr>
        <w:pStyle w:val="EUParagraphLevel3"/>
      </w:pPr>
      <w:r w:rsidRPr="00D44982">
        <w:lastRenderedPageBreak/>
        <w:t xml:space="preserve">rely upon the admissions made by </w:t>
      </w:r>
      <w:r w:rsidR="00FB2155">
        <w:t>Best &amp; Less</w:t>
      </w:r>
      <w:r>
        <w:t xml:space="preserve"> </w:t>
      </w:r>
      <w:r w:rsidRPr="00D44982">
        <w:t xml:space="preserve">set out in </w:t>
      </w:r>
      <w:r w:rsidR="00DB163D">
        <w:t>clause</w:t>
      </w:r>
      <w:r w:rsidR="00DB163D" w:rsidRPr="00D44982">
        <w:t xml:space="preserve"> </w:t>
      </w:r>
      <w:r>
        <w:fldChar w:fldCharType="begin"/>
      </w:r>
      <w:r>
        <w:instrText xml:space="preserve"> REF _Ref23785515 \r \h </w:instrText>
      </w:r>
      <w:r>
        <w:fldChar w:fldCharType="separate"/>
      </w:r>
      <w:r w:rsidR="004E698A">
        <w:t>9</w:t>
      </w:r>
      <w:r>
        <w:fldChar w:fldCharType="end"/>
      </w:r>
      <w:r w:rsidRPr="00D44982">
        <w:t xml:space="preserve"> above in respect of decisions taken regarding enforcement action in the event that </w:t>
      </w:r>
      <w:r w:rsidR="00FB2155">
        <w:t>Best &amp; Less</w:t>
      </w:r>
      <w:r>
        <w:t xml:space="preserve"> </w:t>
      </w:r>
      <w:r w:rsidRPr="00D44982">
        <w:t>is found to have failed to comply with its workplace relations obligations in the future</w:t>
      </w:r>
      <w:r>
        <w:t xml:space="preserve">, including but not limited to any failure by </w:t>
      </w:r>
      <w:r w:rsidR="00FB2155">
        <w:t>Best &amp; Less</w:t>
      </w:r>
      <w:r>
        <w:t xml:space="preserve"> to comply with its obligations under this Undertaking</w:t>
      </w:r>
      <w:r w:rsidRPr="00D44982">
        <w:t>;</w:t>
      </w:r>
    </w:p>
    <w:p w14:paraId="26C7DC3A" w14:textId="77777777" w:rsidR="007D19B5" w:rsidRPr="00D44982" w:rsidRDefault="007D19B5" w:rsidP="00177803">
      <w:pPr>
        <w:pStyle w:val="EUParagraphLevel2"/>
      </w:pPr>
      <w:r w:rsidRPr="00D44982">
        <w:t xml:space="preserve">consistent with the Note to section 715(4) of the FW Act, this Undertaking in no way derogates from the rights and remedies available to any other person arising from the conduct set out herein; </w:t>
      </w:r>
    </w:p>
    <w:p w14:paraId="5C586D8B" w14:textId="3C5E2542" w:rsidR="007D19B5" w:rsidRPr="00D44982" w:rsidRDefault="007D19B5" w:rsidP="00177803">
      <w:pPr>
        <w:pStyle w:val="EUParagraphLevel2"/>
      </w:pPr>
      <w:r w:rsidRPr="00D44982">
        <w:t xml:space="preserve">consistent with section 715(3) of the FW Act, </w:t>
      </w:r>
      <w:r w:rsidR="00FB2155">
        <w:t>Best &amp; Less</w:t>
      </w:r>
      <w:r>
        <w:t xml:space="preserve"> </w:t>
      </w:r>
      <w:r w:rsidRPr="00D44982">
        <w:t>may withdraw from or vary this Undertaking at any time, but only with the consent of the FWO; and</w:t>
      </w:r>
    </w:p>
    <w:p w14:paraId="476F4A7B" w14:textId="5CD6D98F" w:rsidR="007D19B5" w:rsidRPr="00D44982" w:rsidRDefault="007D19B5" w:rsidP="00177803">
      <w:pPr>
        <w:pStyle w:val="EUParagraphLevel2"/>
      </w:pPr>
      <w:r w:rsidRPr="00D44982">
        <w:t xml:space="preserve">if </w:t>
      </w:r>
      <w:r w:rsidR="00FB2155">
        <w:t xml:space="preserve">Best &amp; Less </w:t>
      </w:r>
      <w:r w:rsidRPr="00D44982">
        <w:t>contravenes any of the terms of this Undertaking:</w:t>
      </w:r>
    </w:p>
    <w:p w14:paraId="13893A7C" w14:textId="77777777" w:rsidR="007D19B5" w:rsidRPr="00D44982" w:rsidRDefault="007D19B5" w:rsidP="00177803">
      <w:pPr>
        <w:pStyle w:val="EUParagraphLevel3"/>
      </w:pPr>
      <w:r w:rsidRPr="00D44982">
        <w:t xml:space="preserve">the FWO may apply to any of the Courts set out in section 715(6) of the FW Act, for orders under section 715(7) of the FW Act; and </w:t>
      </w:r>
    </w:p>
    <w:p w14:paraId="12956CCF" w14:textId="4CE254F4" w:rsidR="007D19B5" w:rsidRPr="00D44982" w:rsidRDefault="007D19B5" w:rsidP="00177803">
      <w:pPr>
        <w:pStyle w:val="EUParagraphLevel3"/>
      </w:pPr>
      <w:r w:rsidRPr="00D44982">
        <w:t xml:space="preserve">this Undertaking may be provided to the Court as evidence of the admissions made by </w:t>
      </w:r>
      <w:r w:rsidR="00FB2155">
        <w:t>Best &amp; Less</w:t>
      </w:r>
      <w:r>
        <w:t xml:space="preserve"> </w:t>
      </w:r>
      <w:r w:rsidRPr="00D44982">
        <w:t xml:space="preserve">in </w:t>
      </w:r>
      <w:r>
        <w:t xml:space="preserve">clause </w:t>
      </w:r>
      <w:r w:rsidR="000847E9">
        <w:t>1</w:t>
      </w:r>
      <w:r w:rsidR="006A75D8">
        <w:t>2</w:t>
      </w:r>
      <w:r w:rsidRPr="00D44982">
        <w:t xml:space="preserve"> above, and also in respect of the question of costs.</w:t>
      </w:r>
    </w:p>
    <w:p w14:paraId="097BF8CD" w14:textId="77777777" w:rsidR="007D19B5" w:rsidRPr="00D44982" w:rsidRDefault="007D19B5" w:rsidP="007B3F41">
      <w:pPr>
        <w:pageBreakBefore/>
        <w:widowControl w:val="0"/>
        <w:tabs>
          <w:tab w:val="right" w:pos="9072"/>
        </w:tabs>
        <w:spacing w:after="240"/>
        <w:rPr>
          <w:rFonts w:asciiTheme="minorHAnsi" w:hAnsiTheme="minorHAnsi" w:cstheme="minorHAnsi"/>
          <w:b/>
          <w:spacing w:val="10"/>
          <w:sz w:val="24"/>
          <w:szCs w:val="24"/>
        </w:rPr>
      </w:pPr>
      <w:r w:rsidRPr="00D44982">
        <w:rPr>
          <w:rFonts w:asciiTheme="minorHAnsi" w:hAnsiTheme="minorHAnsi" w:cstheme="minorHAnsi"/>
          <w:b/>
          <w:spacing w:val="10"/>
          <w:sz w:val="24"/>
          <w:szCs w:val="24"/>
        </w:rPr>
        <w:lastRenderedPageBreak/>
        <w:t>Executed as an undertaking</w:t>
      </w:r>
    </w:p>
    <w:p w14:paraId="74047B67" w14:textId="2CCECE0D" w:rsidR="007D19B5" w:rsidRPr="00D44982" w:rsidRDefault="007D19B5" w:rsidP="007D19B5">
      <w:pPr>
        <w:tabs>
          <w:tab w:val="right" w:pos="4111"/>
        </w:tabs>
        <w:spacing w:before="120" w:after="240"/>
        <w:rPr>
          <w:rFonts w:asciiTheme="minorHAnsi" w:hAnsiTheme="minorHAnsi" w:cstheme="minorHAnsi"/>
          <w:sz w:val="24"/>
          <w:szCs w:val="24"/>
        </w:rPr>
      </w:pPr>
      <w:r w:rsidRPr="00177803">
        <w:rPr>
          <w:rFonts w:asciiTheme="minorHAnsi" w:hAnsiTheme="minorHAnsi" w:cstheme="minorHAnsi"/>
          <w:caps/>
          <w:sz w:val="24"/>
          <w:szCs w:val="24"/>
        </w:rPr>
        <w:t>Executed</w:t>
      </w:r>
      <w:r w:rsidRPr="00177803">
        <w:rPr>
          <w:rFonts w:asciiTheme="minorHAnsi" w:hAnsiTheme="minorHAnsi" w:cstheme="minorHAnsi"/>
          <w:sz w:val="24"/>
          <w:szCs w:val="24"/>
        </w:rPr>
        <w:t xml:space="preserve"> by</w:t>
      </w:r>
      <w:r w:rsidR="002D6BA8" w:rsidRPr="002D6BA8">
        <w:t xml:space="preserve"> </w:t>
      </w:r>
      <w:r w:rsidR="002D6BA8" w:rsidRPr="002D6BA8">
        <w:rPr>
          <w:rFonts w:asciiTheme="minorHAnsi" w:hAnsiTheme="minorHAnsi" w:cstheme="minorHAnsi"/>
          <w:sz w:val="24"/>
          <w:szCs w:val="24"/>
        </w:rPr>
        <w:t xml:space="preserve">Best &amp; Less </w:t>
      </w:r>
      <w:r w:rsidR="00B42655">
        <w:rPr>
          <w:rFonts w:asciiTheme="minorHAnsi" w:hAnsiTheme="minorHAnsi" w:cstheme="minorHAnsi"/>
          <w:sz w:val="24"/>
          <w:szCs w:val="24"/>
        </w:rPr>
        <w:t>Pty Ltd</w:t>
      </w:r>
      <w:r w:rsidR="002D6BA8">
        <w:rPr>
          <w:rFonts w:asciiTheme="minorHAnsi" w:hAnsiTheme="minorHAnsi" w:cstheme="minorHAnsi"/>
          <w:sz w:val="24"/>
          <w:szCs w:val="24"/>
        </w:rPr>
        <w:t xml:space="preserve"> i</w:t>
      </w:r>
      <w:r w:rsidRPr="00177803">
        <w:rPr>
          <w:rFonts w:asciiTheme="minorHAnsi" w:hAnsiTheme="minorHAnsi" w:cstheme="minorHAnsi"/>
          <w:sz w:val="24"/>
          <w:szCs w:val="24"/>
        </w:rPr>
        <w:t>n accordance with</w:t>
      </w:r>
      <w:r w:rsidRPr="00D44982">
        <w:rPr>
          <w:rFonts w:asciiTheme="minorHAnsi" w:hAnsiTheme="minorHAnsi" w:cstheme="minorHAnsi"/>
          <w:sz w:val="24"/>
          <w:szCs w:val="24"/>
        </w:rPr>
        <w:t xml:space="preserve"> section 127(1) of the </w:t>
      </w:r>
      <w:r>
        <w:rPr>
          <w:rFonts w:asciiTheme="minorHAnsi" w:hAnsiTheme="minorHAnsi" w:cstheme="minorHAnsi"/>
          <w:i/>
          <w:sz w:val="24"/>
          <w:szCs w:val="24"/>
        </w:rPr>
        <w:t>Corporations</w:t>
      </w:r>
      <w:r w:rsidRPr="00D44982">
        <w:rPr>
          <w:rFonts w:asciiTheme="minorHAnsi" w:hAnsiTheme="minorHAnsi" w:cstheme="minorHAnsi"/>
          <w:i/>
          <w:sz w:val="24"/>
          <w:szCs w:val="24"/>
        </w:rPr>
        <w:t xml:space="preserve"> Act 2001</w:t>
      </w:r>
      <w:r w:rsidRPr="00D44982">
        <w:rPr>
          <w:rFonts w:asciiTheme="minorHAnsi" w:hAnsiTheme="minorHAnsi" w:cstheme="minorHAns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1"/>
        <w:gridCol w:w="315"/>
        <w:gridCol w:w="4330"/>
      </w:tblGrid>
      <w:tr w:rsidR="002E19EF" w:rsidRPr="00D44982" w14:paraId="03827624" w14:textId="77777777" w:rsidTr="00E67EED">
        <w:tc>
          <w:tcPr>
            <w:tcW w:w="4528" w:type="dxa"/>
            <w:tcBorders>
              <w:top w:val="nil"/>
              <w:left w:val="nil"/>
              <w:bottom w:val="single" w:sz="4" w:space="0" w:color="auto"/>
              <w:right w:val="nil"/>
            </w:tcBorders>
          </w:tcPr>
          <w:p w14:paraId="4C1B73C9" w14:textId="77777777" w:rsidR="002E19EF" w:rsidRPr="00D44982" w:rsidRDefault="002E19EF" w:rsidP="00E67EED">
            <w:pPr>
              <w:tabs>
                <w:tab w:val="right" w:pos="4111"/>
              </w:tabs>
              <w:spacing w:after="240"/>
              <w:rPr>
                <w:rFonts w:asciiTheme="minorHAnsi" w:hAnsiTheme="minorHAnsi" w:cstheme="minorHAnsi"/>
                <w:sz w:val="24"/>
                <w:szCs w:val="24"/>
              </w:rPr>
            </w:pPr>
          </w:p>
        </w:tc>
        <w:tc>
          <w:tcPr>
            <w:tcW w:w="319" w:type="dxa"/>
            <w:tcBorders>
              <w:top w:val="nil"/>
              <w:left w:val="nil"/>
              <w:bottom w:val="nil"/>
              <w:right w:val="nil"/>
            </w:tcBorders>
          </w:tcPr>
          <w:p w14:paraId="5435D61D"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3063E62F" w14:textId="77777777" w:rsidR="002E19EF" w:rsidRPr="00D44982" w:rsidRDefault="002E19EF" w:rsidP="00E67EED">
            <w:pPr>
              <w:spacing w:after="240"/>
              <w:rPr>
                <w:rFonts w:asciiTheme="minorHAnsi" w:hAnsiTheme="minorHAnsi" w:cstheme="minorHAnsi"/>
                <w:sz w:val="24"/>
                <w:szCs w:val="24"/>
              </w:rPr>
            </w:pPr>
          </w:p>
        </w:tc>
      </w:tr>
      <w:tr w:rsidR="002E19EF" w:rsidRPr="00D44982" w14:paraId="5954729A" w14:textId="77777777" w:rsidTr="00E67EED">
        <w:trPr>
          <w:trHeight w:val="193"/>
        </w:trPr>
        <w:tc>
          <w:tcPr>
            <w:tcW w:w="4528" w:type="dxa"/>
            <w:tcBorders>
              <w:top w:val="single" w:sz="4" w:space="0" w:color="auto"/>
              <w:left w:val="nil"/>
              <w:bottom w:val="nil"/>
              <w:right w:val="nil"/>
            </w:tcBorders>
          </w:tcPr>
          <w:p w14:paraId="3EFAE71E"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(Signature of director)</w:t>
            </w:r>
          </w:p>
        </w:tc>
        <w:tc>
          <w:tcPr>
            <w:tcW w:w="319" w:type="dxa"/>
            <w:tcBorders>
              <w:top w:val="nil"/>
              <w:left w:val="nil"/>
              <w:bottom w:val="nil"/>
              <w:right w:val="nil"/>
            </w:tcBorders>
          </w:tcPr>
          <w:p w14:paraId="3A8151E6"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0E2FC2E5"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(Signature of director/company secretary)</w:t>
            </w:r>
          </w:p>
        </w:tc>
      </w:tr>
      <w:tr w:rsidR="002E19EF" w:rsidRPr="00D44982" w14:paraId="14FF12E6" w14:textId="77777777" w:rsidTr="00E67EED">
        <w:trPr>
          <w:trHeight w:val="517"/>
        </w:trPr>
        <w:tc>
          <w:tcPr>
            <w:tcW w:w="4528" w:type="dxa"/>
            <w:tcBorders>
              <w:top w:val="nil"/>
              <w:left w:val="nil"/>
              <w:right w:val="nil"/>
            </w:tcBorders>
          </w:tcPr>
          <w:p w14:paraId="17BD6C9E" w14:textId="77777777" w:rsidR="002E19EF" w:rsidRPr="00D44982" w:rsidRDefault="002E19EF" w:rsidP="00E67EED">
            <w:pPr>
              <w:spacing w:after="240"/>
              <w:rPr>
                <w:rFonts w:asciiTheme="minorHAnsi" w:hAnsiTheme="minorHAnsi" w:cstheme="minorHAnsi"/>
                <w:sz w:val="24"/>
                <w:szCs w:val="24"/>
              </w:rPr>
            </w:pPr>
          </w:p>
        </w:tc>
        <w:tc>
          <w:tcPr>
            <w:tcW w:w="319" w:type="dxa"/>
            <w:tcBorders>
              <w:top w:val="nil"/>
              <w:left w:val="nil"/>
              <w:bottom w:val="nil"/>
              <w:right w:val="nil"/>
            </w:tcBorders>
          </w:tcPr>
          <w:p w14:paraId="58FCA7BD"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nil"/>
              <w:left w:val="nil"/>
              <w:right w:val="nil"/>
            </w:tcBorders>
          </w:tcPr>
          <w:p w14:paraId="6FBBDC4B" w14:textId="77777777" w:rsidR="002E19EF" w:rsidRPr="00D44982" w:rsidRDefault="002E19EF" w:rsidP="00E67EED">
            <w:pPr>
              <w:spacing w:after="240"/>
              <w:rPr>
                <w:rFonts w:asciiTheme="minorHAnsi" w:hAnsiTheme="minorHAnsi" w:cstheme="minorHAnsi"/>
                <w:sz w:val="24"/>
                <w:szCs w:val="24"/>
              </w:rPr>
            </w:pPr>
          </w:p>
        </w:tc>
      </w:tr>
    </w:tbl>
    <w:p w14:paraId="1884B987" w14:textId="77777777" w:rsidR="002E19EF" w:rsidRPr="00D44982" w:rsidRDefault="003C0EDA" w:rsidP="002E19EF">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 xml:space="preserve"> </w:t>
      </w:r>
      <w:r w:rsidR="002E19EF" w:rsidRPr="00D44982">
        <w:rPr>
          <w:rFonts w:asciiTheme="minorHAnsi" w:hAnsiTheme="minorHAnsi" w:cstheme="minorHAnsi"/>
          <w:sz w:val="24"/>
          <w:szCs w:val="24"/>
        </w:rPr>
        <w:t>(Name of director)</w:t>
      </w:r>
      <w:r w:rsidR="002E19EF" w:rsidRPr="00D44982">
        <w:rPr>
          <w:rFonts w:asciiTheme="minorHAnsi" w:hAnsiTheme="minorHAnsi" w:cstheme="minorHAnsi"/>
          <w:sz w:val="24"/>
          <w:szCs w:val="24"/>
        </w:rPr>
        <w:tab/>
      </w:r>
      <w:r w:rsidRPr="00D44982">
        <w:rPr>
          <w:rFonts w:asciiTheme="minorHAnsi" w:hAnsiTheme="minorHAnsi" w:cstheme="minorHAnsi"/>
          <w:sz w:val="24"/>
          <w:szCs w:val="24"/>
        </w:rPr>
        <w:t xml:space="preserve">  </w:t>
      </w:r>
      <w:r w:rsidR="002E19EF" w:rsidRPr="00D44982">
        <w:rPr>
          <w:rFonts w:asciiTheme="minorHAnsi" w:hAnsiTheme="minorHAnsi" w:cstheme="minorHAnsi"/>
          <w:sz w:val="24"/>
          <w:szCs w:val="24"/>
        </w:rPr>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6"/>
        <w:gridCol w:w="4312"/>
      </w:tblGrid>
      <w:tr w:rsidR="002E19EF" w:rsidRPr="00D44982" w14:paraId="7C34CC5E" w14:textId="77777777" w:rsidTr="00E67EED">
        <w:trPr>
          <w:trHeight w:val="517"/>
        </w:trPr>
        <w:tc>
          <w:tcPr>
            <w:tcW w:w="4528" w:type="dxa"/>
            <w:tcBorders>
              <w:top w:val="nil"/>
              <w:left w:val="nil"/>
              <w:right w:val="nil"/>
            </w:tcBorders>
          </w:tcPr>
          <w:p w14:paraId="36CE3DD2" w14:textId="77777777" w:rsidR="002E19EF" w:rsidRPr="00D44982" w:rsidRDefault="002E19EF" w:rsidP="00E67EED">
            <w:pPr>
              <w:spacing w:after="240"/>
              <w:rPr>
                <w:rFonts w:asciiTheme="minorHAnsi" w:hAnsiTheme="minorHAnsi" w:cstheme="minorHAnsi"/>
                <w:sz w:val="24"/>
                <w:szCs w:val="24"/>
              </w:rPr>
            </w:pPr>
          </w:p>
        </w:tc>
        <w:tc>
          <w:tcPr>
            <w:tcW w:w="319" w:type="dxa"/>
            <w:tcBorders>
              <w:top w:val="nil"/>
              <w:left w:val="nil"/>
              <w:bottom w:val="nil"/>
              <w:right w:val="nil"/>
            </w:tcBorders>
          </w:tcPr>
          <w:p w14:paraId="21266999"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nil"/>
              <w:left w:val="nil"/>
              <w:right w:val="nil"/>
            </w:tcBorders>
          </w:tcPr>
          <w:p w14:paraId="59ADD0EC" w14:textId="77777777" w:rsidR="002E19EF" w:rsidRPr="00D44982" w:rsidRDefault="002E19EF" w:rsidP="00E67EED">
            <w:pPr>
              <w:spacing w:after="240"/>
              <w:rPr>
                <w:rFonts w:asciiTheme="minorHAnsi" w:hAnsiTheme="minorHAnsi" w:cstheme="minorHAnsi"/>
                <w:sz w:val="24"/>
                <w:szCs w:val="24"/>
              </w:rPr>
            </w:pPr>
          </w:p>
        </w:tc>
      </w:tr>
    </w:tbl>
    <w:p w14:paraId="10911BCD" w14:textId="77777777" w:rsidR="002E19EF" w:rsidRPr="00D44982" w:rsidRDefault="003C0EDA" w:rsidP="002E19EF">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 xml:space="preserve">  </w:t>
      </w:r>
      <w:r w:rsidR="002E19EF" w:rsidRPr="00D44982">
        <w:rPr>
          <w:rFonts w:asciiTheme="minorHAnsi" w:hAnsiTheme="minorHAnsi" w:cstheme="minorHAnsi"/>
          <w:sz w:val="24"/>
          <w:szCs w:val="24"/>
        </w:rPr>
        <w:t>(Date)</w:t>
      </w:r>
      <w:r w:rsidR="002E19EF" w:rsidRPr="00D44982">
        <w:rPr>
          <w:rFonts w:asciiTheme="minorHAnsi" w:hAnsiTheme="minorHAnsi" w:cstheme="minorHAnsi"/>
          <w:sz w:val="24"/>
          <w:szCs w:val="24"/>
        </w:rPr>
        <w:tab/>
      </w:r>
      <w:r w:rsidRPr="00D44982">
        <w:rPr>
          <w:rFonts w:asciiTheme="minorHAnsi" w:hAnsiTheme="minorHAnsi" w:cstheme="minorHAnsi"/>
          <w:sz w:val="24"/>
          <w:szCs w:val="24"/>
        </w:rPr>
        <w:t xml:space="preserve">  </w:t>
      </w:r>
      <w:r w:rsidR="002E19EF" w:rsidRPr="00D44982">
        <w:rPr>
          <w:rFonts w:asciiTheme="minorHAnsi" w:hAnsiTheme="minorHAnsi" w:cstheme="minorHAnsi"/>
          <w:sz w:val="24"/>
          <w:szCs w:val="24"/>
        </w:rPr>
        <w:t>(Date)</w:t>
      </w:r>
    </w:p>
    <w:p w14:paraId="29E43F72" w14:textId="77777777" w:rsidR="002E19EF" w:rsidRPr="00D44982" w:rsidRDefault="002E19EF" w:rsidP="002E19EF">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in the presence of:</w:t>
      </w:r>
      <w:r w:rsidRPr="00D44982">
        <w:rPr>
          <w:rFonts w:asciiTheme="minorHAnsi" w:hAnsiTheme="minorHAnsi" w:cstheme="minorHAnsi"/>
          <w:sz w:val="24"/>
          <w:szCs w:val="24"/>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5"/>
        <w:gridCol w:w="4313"/>
      </w:tblGrid>
      <w:tr w:rsidR="002E19EF" w:rsidRPr="00D44982" w14:paraId="54F2AE39" w14:textId="77777777" w:rsidTr="00E67EED">
        <w:tc>
          <w:tcPr>
            <w:tcW w:w="4528" w:type="dxa"/>
            <w:tcBorders>
              <w:top w:val="nil"/>
              <w:left w:val="nil"/>
              <w:bottom w:val="single" w:sz="4" w:space="0" w:color="auto"/>
              <w:right w:val="nil"/>
            </w:tcBorders>
          </w:tcPr>
          <w:p w14:paraId="3462C631" w14:textId="77777777" w:rsidR="002E19EF" w:rsidRPr="00D44982" w:rsidRDefault="002E19EF" w:rsidP="00E67EED">
            <w:pPr>
              <w:tabs>
                <w:tab w:val="right" w:pos="4111"/>
              </w:tabs>
              <w:spacing w:after="240"/>
              <w:rPr>
                <w:rFonts w:asciiTheme="minorHAnsi" w:hAnsiTheme="minorHAnsi" w:cstheme="minorHAnsi"/>
                <w:sz w:val="24"/>
                <w:szCs w:val="24"/>
              </w:rPr>
            </w:pPr>
          </w:p>
        </w:tc>
        <w:tc>
          <w:tcPr>
            <w:tcW w:w="319" w:type="dxa"/>
            <w:tcBorders>
              <w:top w:val="nil"/>
              <w:left w:val="nil"/>
              <w:bottom w:val="nil"/>
              <w:right w:val="nil"/>
            </w:tcBorders>
          </w:tcPr>
          <w:p w14:paraId="4C5A0E1B"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35DC0683" w14:textId="77777777" w:rsidR="002E19EF" w:rsidRPr="00D44982" w:rsidRDefault="002E19EF" w:rsidP="00E67EED">
            <w:pPr>
              <w:spacing w:after="240"/>
              <w:rPr>
                <w:rFonts w:asciiTheme="minorHAnsi" w:hAnsiTheme="minorHAnsi" w:cstheme="minorHAnsi"/>
                <w:sz w:val="24"/>
                <w:szCs w:val="24"/>
              </w:rPr>
            </w:pPr>
          </w:p>
        </w:tc>
      </w:tr>
      <w:tr w:rsidR="002E19EF" w:rsidRPr="00D44982" w14:paraId="79949AFC" w14:textId="77777777" w:rsidTr="00E67EED">
        <w:trPr>
          <w:trHeight w:val="193"/>
        </w:trPr>
        <w:tc>
          <w:tcPr>
            <w:tcW w:w="4528" w:type="dxa"/>
            <w:tcBorders>
              <w:top w:val="single" w:sz="4" w:space="0" w:color="auto"/>
              <w:left w:val="nil"/>
              <w:bottom w:val="nil"/>
              <w:right w:val="nil"/>
            </w:tcBorders>
          </w:tcPr>
          <w:p w14:paraId="7D12AA5A"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(Signature of witness)</w:t>
            </w:r>
          </w:p>
        </w:tc>
        <w:tc>
          <w:tcPr>
            <w:tcW w:w="319" w:type="dxa"/>
            <w:tcBorders>
              <w:top w:val="nil"/>
              <w:left w:val="nil"/>
              <w:bottom w:val="nil"/>
              <w:right w:val="nil"/>
            </w:tcBorders>
          </w:tcPr>
          <w:p w14:paraId="501E433E"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340687CD"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(Signature of witness)</w:t>
            </w:r>
          </w:p>
        </w:tc>
      </w:tr>
      <w:tr w:rsidR="002E19EF" w:rsidRPr="00D44982" w14:paraId="20C04277" w14:textId="77777777" w:rsidTr="00E67EED">
        <w:trPr>
          <w:trHeight w:val="517"/>
        </w:trPr>
        <w:tc>
          <w:tcPr>
            <w:tcW w:w="4528" w:type="dxa"/>
            <w:tcBorders>
              <w:top w:val="nil"/>
              <w:left w:val="nil"/>
              <w:right w:val="nil"/>
            </w:tcBorders>
          </w:tcPr>
          <w:p w14:paraId="550ABBBE" w14:textId="77777777" w:rsidR="002E19EF" w:rsidRPr="00D44982" w:rsidRDefault="002E19EF" w:rsidP="00E67EED">
            <w:pPr>
              <w:spacing w:after="240"/>
              <w:rPr>
                <w:rFonts w:asciiTheme="minorHAnsi" w:hAnsiTheme="minorHAnsi" w:cstheme="minorHAnsi"/>
                <w:sz w:val="24"/>
                <w:szCs w:val="24"/>
              </w:rPr>
            </w:pPr>
          </w:p>
        </w:tc>
        <w:tc>
          <w:tcPr>
            <w:tcW w:w="319" w:type="dxa"/>
            <w:tcBorders>
              <w:top w:val="nil"/>
              <w:left w:val="nil"/>
              <w:bottom w:val="nil"/>
              <w:right w:val="nil"/>
            </w:tcBorders>
          </w:tcPr>
          <w:p w14:paraId="17D14E27"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nil"/>
              <w:left w:val="nil"/>
              <w:right w:val="nil"/>
            </w:tcBorders>
          </w:tcPr>
          <w:p w14:paraId="53AFF7BF" w14:textId="77777777" w:rsidR="002E19EF" w:rsidRPr="00D44982" w:rsidRDefault="002E19EF" w:rsidP="00E67EED">
            <w:pPr>
              <w:spacing w:after="240"/>
              <w:rPr>
                <w:rFonts w:asciiTheme="minorHAnsi" w:hAnsiTheme="minorHAnsi" w:cstheme="minorHAnsi"/>
                <w:sz w:val="24"/>
                <w:szCs w:val="24"/>
              </w:rPr>
            </w:pPr>
          </w:p>
        </w:tc>
      </w:tr>
    </w:tbl>
    <w:p w14:paraId="0AC28E2C" w14:textId="77777777" w:rsidR="002E19EF" w:rsidRPr="00D44982" w:rsidRDefault="002E19EF" w:rsidP="002E19EF">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(Name of witness)</w:t>
      </w:r>
      <w:r w:rsidRPr="00D44982">
        <w:rPr>
          <w:rFonts w:asciiTheme="minorHAnsi" w:hAnsiTheme="minorHAnsi" w:cstheme="minorHAnsi"/>
          <w:sz w:val="24"/>
          <w:szCs w:val="24"/>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315"/>
        <w:gridCol w:w="4302"/>
      </w:tblGrid>
      <w:tr w:rsidR="002E19EF" w:rsidRPr="00D44982" w14:paraId="4AF88EEC" w14:textId="77777777" w:rsidTr="00E67EED">
        <w:tc>
          <w:tcPr>
            <w:tcW w:w="9286" w:type="dxa"/>
            <w:gridSpan w:val="3"/>
            <w:tcBorders>
              <w:top w:val="nil"/>
              <w:left w:val="nil"/>
              <w:bottom w:val="nil"/>
              <w:right w:val="nil"/>
            </w:tcBorders>
          </w:tcPr>
          <w:p w14:paraId="64D4F7A3" w14:textId="77777777" w:rsidR="002E19EF" w:rsidRPr="00D44982" w:rsidRDefault="002E19EF" w:rsidP="00E67EED">
            <w:pPr>
              <w:tabs>
                <w:tab w:val="right" w:pos="4111"/>
              </w:tabs>
              <w:spacing w:after="240"/>
              <w:rPr>
                <w:rFonts w:asciiTheme="minorHAnsi" w:hAnsiTheme="minorHAnsi" w:cstheme="minorHAnsi"/>
                <w:sz w:val="24"/>
                <w:szCs w:val="24"/>
              </w:rPr>
            </w:pPr>
          </w:p>
          <w:p w14:paraId="592D1742" w14:textId="77777777" w:rsidR="002E19EF" w:rsidRPr="00D44982" w:rsidRDefault="002E19EF" w:rsidP="003C0EDA">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caps/>
                <w:sz w:val="24"/>
                <w:szCs w:val="24"/>
              </w:rPr>
              <w:t>Accepted</w:t>
            </w:r>
            <w:r w:rsidRPr="00D44982">
              <w:rPr>
                <w:rFonts w:asciiTheme="minorHAnsi" w:hAnsiTheme="minorHAnsi" w:cstheme="minorHAnsi"/>
                <w:sz w:val="24"/>
                <w:szCs w:val="24"/>
              </w:rPr>
              <w:t xml:space="preserve"> by the FAIR WORK OMBUDSMAN pursuant to section 715(2) of the </w:t>
            </w:r>
            <w:r w:rsidRPr="00D44982">
              <w:rPr>
                <w:rFonts w:asciiTheme="minorHAnsi" w:hAnsiTheme="minorHAnsi" w:cstheme="minorHAnsi"/>
                <w:i/>
                <w:sz w:val="24"/>
                <w:szCs w:val="24"/>
              </w:rPr>
              <w:t>Fair Work Act 2009</w:t>
            </w:r>
            <w:r w:rsidRPr="00D44982">
              <w:rPr>
                <w:rFonts w:asciiTheme="minorHAnsi" w:hAnsiTheme="minorHAnsi" w:cstheme="minorHAnsi"/>
                <w:sz w:val="24"/>
                <w:szCs w:val="24"/>
              </w:rPr>
              <w:t xml:space="preserve"> on:</w:t>
            </w:r>
          </w:p>
          <w:p w14:paraId="31E22029" w14:textId="77777777" w:rsidR="002E19EF" w:rsidRPr="00D44982" w:rsidRDefault="002E19EF" w:rsidP="00E67EED">
            <w:pPr>
              <w:keepNext/>
              <w:spacing w:after="240"/>
              <w:rPr>
                <w:rFonts w:asciiTheme="minorHAnsi" w:hAnsiTheme="minorHAnsi" w:cstheme="minorHAnsi"/>
                <w:sz w:val="24"/>
                <w:szCs w:val="24"/>
              </w:rPr>
            </w:pPr>
          </w:p>
        </w:tc>
      </w:tr>
      <w:tr w:rsidR="002E19EF" w:rsidRPr="00D44982" w14:paraId="4D9AB3BD" w14:textId="77777777" w:rsidTr="00E67EED">
        <w:trPr>
          <w:trHeight w:val="62"/>
        </w:trPr>
        <w:tc>
          <w:tcPr>
            <w:tcW w:w="4528" w:type="dxa"/>
            <w:tcBorders>
              <w:top w:val="single" w:sz="4" w:space="0" w:color="auto"/>
              <w:left w:val="nil"/>
              <w:bottom w:val="nil"/>
              <w:right w:val="nil"/>
            </w:tcBorders>
          </w:tcPr>
          <w:p w14:paraId="5E721FBE" w14:textId="77777777" w:rsidR="001A24DB" w:rsidRDefault="00F11969" w:rsidP="00E67EED">
            <w:pPr>
              <w:spacing w:after="240"/>
              <w:rPr>
                <w:rFonts w:asciiTheme="minorHAnsi" w:hAnsiTheme="minorHAnsi" w:cstheme="minorHAnsi"/>
                <w:sz w:val="24"/>
                <w:szCs w:val="24"/>
              </w:rPr>
            </w:pPr>
            <w:r>
              <w:rPr>
                <w:rFonts w:asciiTheme="minorHAnsi" w:hAnsiTheme="minorHAnsi" w:cstheme="minorHAnsi"/>
                <w:sz w:val="24"/>
                <w:szCs w:val="24"/>
              </w:rPr>
              <w:t>Mark Scully, Deputy Fair Work Ombudsman</w:t>
            </w:r>
            <w:r w:rsidR="000073CC">
              <w:rPr>
                <w:rFonts w:asciiTheme="minorHAnsi" w:hAnsiTheme="minorHAnsi" w:cstheme="minorHAnsi"/>
                <w:sz w:val="24"/>
                <w:szCs w:val="24"/>
              </w:rPr>
              <w:t xml:space="preserve"> – Compliance and Enforcement</w:t>
            </w:r>
          </w:p>
          <w:p w14:paraId="29A729F0" w14:textId="77777777" w:rsidR="001A24DB" w:rsidRDefault="001A24DB" w:rsidP="00E67EED">
            <w:pPr>
              <w:spacing w:after="240"/>
              <w:rPr>
                <w:rFonts w:asciiTheme="minorHAnsi" w:hAnsiTheme="minorHAnsi" w:cstheme="minorHAnsi"/>
                <w:sz w:val="24"/>
                <w:szCs w:val="24"/>
              </w:rPr>
            </w:pPr>
          </w:p>
          <w:p w14:paraId="7674B38D" w14:textId="19D8B512"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 xml:space="preserve">Delegate for the FAIR WORK OMBUDSMAN </w:t>
            </w:r>
          </w:p>
        </w:tc>
        <w:tc>
          <w:tcPr>
            <w:tcW w:w="319" w:type="dxa"/>
            <w:tcBorders>
              <w:top w:val="nil"/>
              <w:left w:val="nil"/>
              <w:bottom w:val="nil"/>
              <w:right w:val="nil"/>
            </w:tcBorders>
          </w:tcPr>
          <w:p w14:paraId="76191A7C"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3C1A0766"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(Date)</w:t>
            </w:r>
          </w:p>
        </w:tc>
      </w:tr>
      <w:tr w:rsidR="002E19EF" w:rsidRPr="00D44982" w14:paraId="331180B6" w14:textId="77777777" w:rsidTr="00E67EED">
        <w:tc>
          <w:tcPr>
            <w:tcW w:w="4528" w:type="dxa"/>
            <w:tcBorders>
              <w:top w:val="nil"/>
              <w:left w:val="nil"/>
              <w:bottom w:val="single" w:sz="4" w:space="0" w:color="auto"/>
              <w:right w:val="nil"/>
            </w:tcBorders>
          </w:tcPr>
          <w:p w14:paraId="42EE31C7"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in the presence of:</w:t>
            </w:r>
          </w:p>
          <w:p w14:paraId="46F86A25" w14:textId="77777777" w:rsidR="002E19EF" w:rsidRPr="00D44982" w:rsidRDefault="002E19EF" w:rsidP="00E67EED">
            <w:pPr>
              <w:spacing w:after="240"/>
              <w:rPr>
                <w:rFonts w:asciiTheme="minorHAnsi" w:hAnsiTheme="minorHAnsi" w:cstheme="minorHAnsi"/>
                <w:sz w:val="24"/>
                <w:szCs w:val="24"/>
              </w:rPr>
            </w:pPr>
          </w:p>
        </w:tc>
        <w:tc>
          <w:tcPr>
            <w:tcW w:w="319" w:type="dxa"/>
            <w:tcBorders>
              <w:top w:val="nil"/>
              <w:left w:val="nil"/>
              <w:bottom w:val="nil"/>
              <w:right w:val="nil"/>
            </w:tcBorders>
          </w:tcPr>
          <w:p w14:paraId="430CF8E4"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63B5086F" w14:textId="77777777" w:rsidR="002E19EF" w:rsidRPr="00D44982" w:rsidRDefault="002E19EF" w:rsidP="00E67EED">
            <w:pPr>
              <w:spacing w:after="240"/>
              <w:rPr>
                <w:rFonts w:asciiTheme="minorHAnsi" w:hAnsiTheme="minorHAnsi" w:cstheme="minorHAnsi"/>
                <w:sz w:val="24"/>
                <w:szCs w:val="24"/>
              </w:rPr>
            </w:pPr>
          </w:p>
        </w:tc>
      </w:tr>
      <w:tr w:rsidR="002E19EF" w:rsidRPr="00D44982" w14:paraId="67E25515" w14:textId="77777777" w:rsidTr="00E67EED">
        <w:tc>
          <w:tcPr>
            <w:tcW w:w="4528" w:type="dxa"/>
            <w:tcBorders>
              <w:top w:val="single" w:sz="4" w:space="0" w:color="auto"/>
              <w:left w:val="nil"/>
              <w:bottom w:val="nil"/>
              <w:right w:val="nil"/>
            </w:tcBorders>
          </w:tcPr>
          <w:p w14:paraId="41839FA8"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(Signature of witness)</w:t>
            </w:r>
          </w:p>
        </w:tc>
        <w:tc>
          <w:tcPr>
            <w:tcW w:w="319" w:type="dxa"/>
            <w:tcBorders>
              <w:top w:val="nil"/>
              <w:left w:val="nil"/>
              <w:bottom w:val="nil"/>
              <w:right w:val="nil"/>
            </w:tcBorders>
          </w:tcPr>
          <w:p w14:paraId="7190CC31"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5AF65DAC"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(Name of Witness)</w:t>
            </w:r>
          </w:p>
          <w:p w14:paraId="387482A6" w14:textId="77777777" w:rsidR="002E19EF" w:rsidRPr="00D44982" w:rsidRDefault="002E19EF" w:rsidP="00E67EED">
            <w:pPr>
              <w:spacing w:after="240"/>
              <w:rPr>
                <w:rFonts w:asciiTheme="minorHAnsi" w:hAnsiTheme="minorHAnsi" w:cstheme="minorHAnsi"/>
                <w:sz w:val="24"/>
                <w:szCs w:val="24"/>
              </w:rPr>
            </w:pPr>
          </w:p>
          <w:p w14:paraId="68C4FB1C" w14:textId="77777777" w:rsidR="002E19EF" w:rsidRPr="00D44982" w:rsidRDefault="002E19EF" w:rsidP="00E67EED">
            <w:pPr>
              <w:spacing w:after="240"/>
              <w:rPr>
                <w:rFonts w:asciiTheme="minorHAnsi" w:hAnsiTheme="minorHAnsi" w:cstheme="minorHAnsi"/>
                <w:sz w:val="24"/>
                <w:szCs w:val="24"/>
              </w:rPr>
            </w:pPr>
          </w:p>
        </w:tc>
      </w:tr>
    </w:tbl>
    <w:p w14:paraId="70E706C1" w14:textId="77777777" w:rsidR="008F78C7" w:rsidRDefault="008F78C7" w:rsidP="002E19EF">
      <w:pPr>
        <w:widowControl w:val="0"/>
        <w:tabs>
          <w:tab w:val="right" w:pos="9072"/>
        </w:tabs>
        <w:spacing w:after="240"/>
        <w:outlineLvl w:val="1"/>
        <w:rPr>
          <w:rFonts w:asciiTheme="minorHAnsi" w:hAnsiTheme="minorHAnsi" w:cstheme="minorHAnsi"/>
          <w:b/>
          <w:sz w:val="24"/>
          <w:szCs w:val="24"/>
        </w:rPr>
        <w:sectPr w:rsidR="008F78C7" w:rsidSect="008405B2">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284" w:footer="663" w:gutter="0"/>
          <w:cols w:space="708"/>
          <w:titlePg/>
          <w:docGrid w:linePitch="360"/>
        </w:sectPr>
      </w:pPr>
    </w:p>
    <w:p w14:paraId="69FB0B2E" w14:textId="361DA919" w:rsidR="003C0EDA" w:rsidRDefault="00F10F27" w:rsidP="00AB6E9C">
      <w:pPr>
        <w:spacing w:after="160" w:line="259" w:lineRule="auto"/>
        <w:jc w:val="center"/>
        <w:rPr>
          <w:rFonts w:asciiTheme="minorHAnsi" w:hAnsiTheme="minorHAnsi" w:cstheme="minorHAnsi"/>
          <w:b/>
          <w:sz w:val="24"/>
          <w:szCs w:val="16"/>
        </w:rPr>
      </w:pPr>
      <w:r w:rsidRPr="00554B33">
        <w:rPr>
          <w:rFonts w:asciiTheme="minorHAnsi" w:hAnsiTheme="minorHAnsi" w:cstheme="minorHAnsi"/>
          <w:b/>
          <w:sz w:val="24"/>
          <w:szCs w:val="16"/>
        </w:rPr>
        <w:lastRenderedPageBreak/>
        <w:t>SCHEDULE A</w:t>
      </w:r>
      <w:r w:rsidR="00DB163D">
        <w:rPr>
          <w:rFonts w:asciiTheme="minorHAnsi" w:hAnsiTheme="minorHAnsi" w:cstheme="minorHAnsi"/>
          <w:b/>
          <w:sz w:val="24"/>
          <w:szCs w:val="16"/>
        </w:rPr>
        <w:t xml:space="preserve"> — </w:t>
      </w:r>
      <w:r w:rsidR="00DB163D" w:rsidRPr="00964103">
        <w:rPr>
          <w:rFonts w:asciiTheme="minorHAnsi" w:hAnsiTheme="minorHAnsi" w:cstheme="minorHAnsi"/>
          <w:b/>
          <w:sz w:val="24"/>
          <w:szCs w:val="16"/>
        </w:rPr>
        <w:t>DETAILS OF UNDERPAYMENTS</w:t>
      </w:r>
    </w:p>
    <w:p w14:paraId="40AE9041" w14:textId="77777777" w:rsidR="00177918" w:rsidRDefault="00177918" w:rsidP="00AB6E9C">
      <w:pPr>
        <w:spacing w:after="160" w:line="259" w:lineRule="auto"/>
        <w:jc w:val="center"/>
        <w:rPr>
          <w:rFonts w:asciiTheme="minorHAnsi" w:hAnsiTheme="minorHAnsi" w:cstheme="minorHAnsi"/>
          <w:b/>
          <w:sz w:val="24"/>
          <w:szCs w:val="16"/>
        </w:rPr>
      </w:pPr>
    </w:p>
    <w:p w14:paraId="08475B5E" w14:textId="77777777" w:rsidR="00177918" w:rsidRDefault="00177918" w:rsidP="00177918">
      <w:pPr>
        <w:spacing w:after="160" w:line="259" w:lineRule="auto"/>
        <w:rPr>
          <w:rFonts w:asciiTheme="minorHAnsi" w:hAnsiTheme="minorHAnsi" w:cstheme="minorHAnsi"/>
          <w:b/>
          <w:sz w:val="24"/>
          <w:szCs w:val="24"/>
        </w:rPr>
      </w:pPr>
      <w:r>
        <w:rPr>
          <w:rFonts w:asciiTheme="minorHAnsi" w:hAnsiTheme="minorHAnsi" w:cstheme="minorHAnsi"/>
          <w:b/>
          <w:sz w:val="24"/>
          <w:szCs w:val="24"/>
        </w:rPr>
        <w:t>See attached</w:t>
      </w:r>
    </w:p>
    <w:p w14:paraId="3DFB9212" w14:textId="77777777" w:rsidR="00177918" w:rsidRPr="00554B33" w:rsidRDefault="00177918" w:rsidP="00AB6E9C">
      <w:pPr>
        <w:spacing w:after="160" w:line="259" w:lineRule="auto"/>
        <w:jc w:val="center"/>
        <w:rPr>
          <w:rFonts w:asciiTheme="minorHAnsi" w:hAnsiTheme="minorHAnsi" w:cstheme="minorHAnsi"/>
          <w:b/>
          <w:sz w:val="24"/>
          <w:szCs w:val="16"/>
        </w:rPr>
      </w:pPr>
    </w:p>
    <w:p w14:paraId="5EE8C14B" w14:textId="77777777" w:rsidR="008F78C7" w:rsidRPr="00926606" w:rsidRDefault="008F78C7" w:rsidP="008F78C7">
      <w:pPr>
        <w:rPr>
          <w:sz w:val="16"/>
          <w:szCs w:val="16"/>
        </w:rPr>
      </w:pPr>
    </w:p>
    <w:p w14:paraId="103D0D7C" w14:textId="77777777" w:rsidR="008F78C7" w:rsidRPr="00926606" w:rsidRDefault="008F78C7" w:rsidP="00AB6E9C">
      <w:pPr>
        <w:spacing w:after="160" w:line="259" w:lineRule="auto"/>
        <w:jc w:val="center"/>
        <w:rPr>
          <w:rFonts w:asciiTheme="minorHAnsi" w:hAnsiTheme="minorHAnsi" w:cstheme="minorHAnsi"/>
          <w:b/>
          <w:sz w:val="16"/>
          <w:szCs w:val="16"/>
        </w:rPr>
      </w:pPr>
    </w:p>
    <w:p w14:paraId="113AFED4" w14:textId="77777777" w:rsidR="00D0565A" w:rsidRDefault="00D0565A" w:rsidP="00DD14D2">
      <w:pPr>
        <w:spacing w:after="160" w:line="259" w:lineRule="auto"/>
        <w:rPr>
          <w:rFonts w:asciiTheme="minorHAnsi" w:hAnsiTheme="minorHAnsi" w:cstheme="minorHAnsi"/>
          <w:b/>
          <w:sz w:val="24"/>
          <w:szCs w:val="24"/>
        </w:rPr>
        <w:sectPr w:rsidR="00D0565A" w:rsidSect="00926606">
          <w:pgSz w:w="16838" w:h="11906" w:orient="landscape" w:code="9"/>
          <w:pgMar w:top="1440" w:right="1440" w:bottom="1440" w:left="1440" w:header="284" w:footer="663" w:gutter="0"/>
          <w:cols w:space="708"/>
          <w:docGrid w:linePitch="360"/>
        </w:sectPr>
      </w:pPr>
    </w:p>
    <w:p w14:paraId="1F4EC802" w14:textId="6C213683" w:rsidR="00F10F27" w:rsidRDefault="00F10F27" w:rsidP="00AB6E9C">
      <w:pPr>
        <w:widowControl w:val="0"/>
        <w:tabs>
          <w:tab w:val="right" w:pos="9072"/>
        </w:tabs>
        <w:spacing w:after="240"/>
        <w:jc w:val="center"/>
        <w:outlineLvl w:val="1"/>
        <w:rPr>
          <w:rFonts w:asciiTheme="minorHAnsi" w:hAnsiTheme="minorHAnsi" w:cstheme="minorHAnsi"/>
          <w:b/>
          <w:sz w:val="24"/>
          <w:szCs w:val="24"/>
        </w:rPr>
      </w:pPr>
      <w:r>
        <w:rPr>
          <w:rFonts w:asciiTheme="minorHAnsi" w:hAnsiTheme="minorHAnsi" w:cstheme="minorHAnsi"/>
          <w:b/>
          <w:sz w:val="24"/>
          <w:szCs w:val="24"/>
        </w:rPr>
        <w:lastRenderedPageBreak/>
        <w:t>SCHEDULE B</w:t>
      </w:r>
      <w:r w:rsidR="00DB163D">
        <w:rPr>
          <w:rFonts w:asciiTheme="minorHAnsi" w:hAnsiTheme="minorHAnsi" w:cstheme="minorHAnsi"/>
          <w:b/>
          <w:sz w:val="24"/>
          <w:szCs w:val="24"/>
        </w:rPr>
        <w:t xml:space="preserve"> — </w:t>
      </w:r>
      <w:r w:rsidR="00DB163D" w:rsidRPr="00964103">
        <w:rPr>
          <w:rFonts w:asciiTheme="minorHAnsi" w:hAnsiTheme="minorHAnsi" w:cstheme="minorHAnsi"/>
          <w:b/>
          <w:sz w:val="24"/>
          <w:szCs w:val="24"/>
        </w:rPr>
        <w:t>EMPLOYEES AFFECTED BY RECORD KEEPING FAILURES</w:t>
      </w:r>
    </w:p>
    <w:p w14:paraId="487292DD" w14:textId="5D8442DB" w:rsidR="008F78C7" w:rsidRDefault="00177918" w:rsidP="00A73433">
      <w:pPr>
        <w:spacing w:after="160" w:line="259" w:lineRule="auto"/>
        <w:rPr>
          <w:rFonts w:asciiTheme="minorHAnsi" w:hAnsiTheme="minorHAnsi" w:cstheme="minorHAnsi"/>
          <w:b/>
          <w:sz w:val="24"/>
          <w:szCs w:val="24"/>
        </w:rPr>
      </w:pPr>
      <w:r>
        <w:rPr>
          <w:rFonts w:asciiTheme="minorHAnsi" w:hAnsiTheme="minorHAnsi" w:cstheme="minorHAnsi"/>
          <w:b/>
          <w:sz w:val="24"/>
          <w:szCs w:val="24"/>
        </w:rPr>
        <w:t>See attached</w:t>
      </w:r>
    </w:p>
    <w:p w14:paraId="754F0854" w14:textId="6DBEB6AA" w:rsidR="00E06307" w:rsidRDefault="00E06307" w:rsidP="00A73433">
      <w:pPr>
        <w:spacing w:after="160" w:line="259" w:lineRule="auto"/>
        <w:rPr>
          <w:rFonts w:asciiTheme="minorHAnsi" w:hAnsiTheme="minorHAnsi" w:cstheme="minorHAnsi"/>
          <w:b/>
          <w:sz w:val="24"/>
          <w:szCs w:val="24"/>
        </w:rPr>
        <w:sectPr w:rsidR="00E06307" w:rsidSect="00A73433">
          <w:pgSz w:w="16838" w:h="11906" w:orient="landscape" w:code="9"/>
          <w:pgMar w:top="1440" w:right="1440" w:bottom="1440" w:left="1440" w:header="284" w:footer="663" w:gutter="0"/>
          <w:cols w:space="708"/>
          <w:docGrid w:linePitch="360"/>
        </w:sectPr>
      </w:pPr>
    </w:p>
    <w:p w14:paraId="73FF85D5" w14:textId="771D4ECB" w:rsidR="002E19EF" w:rsidRPr="00C37FE4" w:rsidRDefault="002E19EF" w:rsidP="002E19EF">
      <w:pPr>
        <w:widowControl w:val="0"/>
        <w:tabs>
          <w:tab w:val="right" w:pos="9072"/>
        </w:tabs>
        <w:spacing w:after="240"/>
        <w:outlineLvl w:val="1"/>
        <w:rPr>
          <w:rFonts w:asciiTheme="minorHAnsi" w:hAnsiTheme="minorHAnsi" w:cstheme="minorHAnsi"/>
          <w:b/>
          <w:sz w:val="24"/>
          <w:szCs w:val="24"/>
        </w:rPr>
      </w:pPr>
      <w:r w:rsidRPr="00C37FE4">
        <w:rPr>
          <w:rFonts w:asciiTheme="minorHAnsi" w:hAnsiTheme="minorHAnsi" w:cstheme="minorHAnsi"/>
          <w:b/>
          <w:sz w:val="24"/>
          <w:szCs w:val="24"/>
        </w:rPr>
        <w:lastRenderedPageBreak/>
        <w:t xml:space="preserve">Attachment A – </w:t>
      </w:r>
      <w:r w:rsidR="00D3569A" w:rsidRPr="00C37FE4">
        <w:rPr>
          <w:rFonts w:asciiTheme="minorHAnsi" w:hAnsiTheme="minorHAnsi" w:cstheme="minorHAnsi"/>
          <w:b/>
          <w:sz w:val="24"/>
          <w:szCs w:val="24"/>
        </w:rPr>
        <w:t>Letter to employees</w:t>
      </w:r>
    </w:p>
    <w:p w14:paraId="2CBE3E62" w14:textId="77777777" w:rsidR="002E19EF" w:rsidRPr="00C37FE4" w:rsidRDefault="002E19EF" w:rsidP="002E19EF">
      <w:pPr>
        <w:widowControl w:val="0"/>
        <w:spacing w:after="240"/>
        <w:jc w:val="both"/>
        <w:rPr>
          <w:rFonts w:asciiTheme="minorHAnsi" w:hAnsiTheme="minorHAnsi" w:cstheme="minorHAnsi"/>
          <w:b/>
          <w:spacing w:val="10"/>
          <w:sz w:val="24"/>
          <w:szCs w:val="24"/>
        </w:rPr>
      </w:pPr>
    </w:p>
    <w:p w14:paraId="196BEEC6" w14:textId="77777777" w:rsidR="005D48DB" w:rsidRPr="00C37FE4" w:rsidRDefault="005D48DB" w:rsidP="005D48DB">
      <w:pPr>
        <w:pStyle w:val="BodyText"/>
        <w:spacing w:before="116"/>
        <w:rPr>
          <w:rFonts w:asciiTheme="minorHAnsi" w:hAnsiTheme="minorHAnsi" w:cstheme="minorHAnsi"/>
          <w:sz w:val="24"/>
          <w:szCs w:val="24"/>
        </w:rPr>
      </w:pPr>
      <w:r w:rsidRPr="00C37FE4">
        <w:rPr>
          <w:rFonts w:asciiTheme="minorHAnsi" w:hAnsiTheme="minorHAnsi" w:cstheme="minorHAnsi"/>
          <w:sz w:val="24"/>
          <w:szCs w:val="24"/>
        </w:rPr>
        <w:t>Dear &lt;insert name &gt;</w:t>
      </w:r>
    </w:p>
    <w:p w14:paraId="5CB3EC1B" w14:textId="77777777" w:rsidR="005D48DB" w:rsidRPr="00C37FE4" w:rsidRDefault="005D48DB" w:rsidP="005D48DB">
      <w:pPr>
        <w:pStyle w:val="BodyText"/>
        <w:spacing w:before="116"/>
        <w:ind w:left="560"/>
        <w:rPr>
          <w:rFonts w:asciiTheme="minorHAnsi" w:hAnsiTheme="minorHAnsi" w:cstheme="minorHAnsi"/>
          <w:sz w:val="24"/>
          <w:szCs w:val="24"/>
        </w:rPr>
      </w:pPr>
    </w:p>
    <w:p w14:paraId="25ABA129" w14:textId="77777777" w:rsidR="00371CAC" w:rsidRDefault="005D48DB" w:rsidP="00371CAC">
      <w:pPr>
        <w:widowControl w:val="0"/>
        <w:jc w:val="both"/>
        <w:rPr>
          <w:rFonts w:asciiTheme="minorHAnsi" w:hAnsiTheme="minorHAnsi" w:cstheme="minorHAnsi"/>
          <w:sz w:val="24"/>
          <w:szCs w:val="24"/>
        </w:rPr>
      </w:pPr>
      <w:r w:rsidRPr="00C37FE4">
        <w:rPr>
          <w:rFonts w:asciiTheme="minorHAnsi" w:hAnsiTheme="minorHAnsi" w:cstheme="minorHAnsi"/>
          <w:sz w:val="24"/>
          <w:szCs w:val="24"/>
        </w:rPr>
        <w:t xml:space="preserve">As you may be aware, </w:t>
      </w:r>
      <w:r w:rsidR="00371CAC">
        <w:rPr>
          <w:rFonts w:asciiTheme="minorHAnsi" w:hAnsiTheme="minorHAnsi" w:cstheme="minorHAnsi"/>
          <w:sz w:val="24"/>
          <w:szCs w:val="24"/>
        </w:rPr>
        <w:t>in 2019 Best &amp; Less identified it had not paid certain employees correctly</w:t>
      </w:r>
      <w:r w:rsidR="00371CAC" w:rsidRPr="008D763E">
        <w:rPr>
          <w:rFonts w:asciiTheme="minorHAnsi" w:hAnsiTheme="minorHAnsi" w:cstheme="minorHAnsi"/>
          <w:sz w:val="24"/>
          <w:szCs w:val="24"/>
        </w:rPr>
        <w:t>.</w:t>
      </w:r>
    </w:p>
    <w:p w14:paraId="053B01A1" w14:textId="4452610F" w:rsidR="0058648D" w:rsidRDefault="0058648D" w:rsidP="00720665">
      <w:pPr>
        <w:widowControl w:val="0"/>
        <w:jc w:val="both"/>
        <w:rPr>
          <w:rFonts w:asciiTheme="minorHAnsi" w:hAnsiTheme="minorHAnsi" w:cstheme="minorHAnsi"/>
          <w:sz w:val="24"/>
          <w:szCs w:val="24"/>
        </w:rPr>
      </w:pPr>
    </w:p>
    <w:p w14:paraId="356CF3EC" w14:textId="195176DD" w:rsidR="00DB163D" w:rsidRDefault="00AD2D3E" w:rsidP="00720665">
      <w:pPr>
        <w:widowControl w:val="0"/>
        <w:jc w:val="both"/>
        <w:rPr>
          <w:rFonts w:asciiTheme="minorHAnsi" w:hAnsiTheme="minorHAnsi" w:cstheme="minorHAnsi"/>
          <w:sz w:val="24"/>
          <w:szCs w:val="24"/>
        </w:rPr>
      </w:pPr>
      <w:r>
        <w:rPr>
          <w:rFonts w:asciiTheme="minorHAnsi" w:hAnsiTheme="minorHAnsi" w:cstheme="minorHAnsi"/>
          <w:sz w:val="24"/>
          <w:szCs w:val="24"/>
        </w:rPr>
        <w:t xml:space="preserve">In 2020 </w:t>
      </w:r>
      <w:r w:rsidR="00E06307">
        <w:rPr>
          <w:rFonts w:asciiTheme="minorHAnsi" w:hAnsiTheme="minorHAnsi" w:cstheme="minorHAnsi"/>
          <w:sz w:val="24"/>
          <w:szCs w:val="24"/>
        </w:rPr>
        <w:t>Best &amp; Less</w:t>
      </w:r>
      <w:r w:rsidR="005D48DB" w:rsidRPr="00C37FE4">
        <w:rPr>
          <w:rFonts w:asciiTheme="minorHAnsi" w:hAnsiTheme="minorHAnsi" w:cstheme="minorHAnsi"/>
          <w:sz w:val="24"/>
          <w:szCs w:val="24"/>
        </w:rPr>
        <w:t xml:space="preserve"> admitted to the Fair Work Ombudsman (</w:t>
      </w:r>
      <w:r w:rsidR="005D48DB" w:rsidRPr="00C37FE4">
        <w:rPr>
          <w:rFonts w:asciiTheme="minorHAnsi" w:hAnsiTheme="minorHAnsi" w:cstheme="minorHAnsi"/>
          <w:b/>
          <w:sz w:val="24"/>
          <w:szCs w:val="24"/>
        </w:rPr>
        <w:t>FWO</w:t>
      </w:r>
      <w:r w:rsidR="005D48DB" w:rsidRPr="00C37FE4">
        <w:rPr>
          <w:rFonts w:asciiTheme="minorHAnsi" w:hAnsiTheme="minorHAnsi" w:cstheme="minorHAnsi"/>
          <w:sz w:val="24"/>
          <w:szCs w:val="24"/>
        </w:rPr>
        <w:t>)</w:t>
      </w:r>
      <w:r w:rsidR="005D48DB" w:rsidRPr="00C37FE4">
        <w:rPr>
          <w:rFonts w:asciiTheme="minorHAnsi" w:hAnsiTheme="minorHAnsi" w:cstheme="minorHAnsi"/>
          <w:b/>
          <w:sz w:val="24"/>
          <w:szCs w:val="24"/>
        </w:rPr>
        <w:t xml:space="preserve"> </w:t>
      </w:r>
      <w:r w:rsidR="005D48DB" w:rsidRPr="00C37FE4">
        <w:rPr>
          <w:rFonts w:asciiTheme="minorHAnsi" w:hAnsiTheme="minorHAnsi" w:cstheme="minorHAnsi"/>
          <w:sz w:val="24"/>
          <w:szCs w:val="24"/>
        </w:rPr>
        <w:t xml:space="preserve">that it contravened the </w:t>
      </w:r>
      <w:r w:rsidR="005D48DB" w:rsidRPr="00C37FE4">
        <w:rPr>
          <w:rFonts w:asciiTheme="minorHAnsi" w:hAnsiTheme="minorHAnsi" w:cstheme="minorHAnsi"/>
          <w:i/>
          <w:sz w:val="24"/>
          <w:szCs w:val="24"/>
        </w:rPr>
        <w:t>Fair Work Act 2009</w:t>
      </w:r>
      <w:r w:rsidR="005D48DB" w:rsidRPr="00C37FE4">
        <w:rPr>
          <w:rFonts w:asciiTheme="minorHAnsi" w:hAnsiTheme="minorHAnsi" w:cstheme="minorHAnsi"/>
          <w:sz w:val="24"/>
          <w:szCs w:val="24"/>
        </w:rPr>
        <w:t xml:space="preserve"> (Cth) </w:t>
      </w:r>
      <w:r w:rsidR="00641CAD">
        <w:rPr>
          <w:rFonts w:asciiTheme="minorHAnsi" w:hAnsiTheme="minorHAnsi" w:cstheme="minorHAnsi"/>
          <w:sz w:val="24"/>
          <w:szCs w:val="24"/>
        </w:rPr>
        <w:t>(</w:t>
      </w:r>
      <w:r w:rsidR="00641CAD" w:rsidRPr="00554B33">
        <w:rPr>
          <w:rFonts w:asciiTheme="minorHAnsi" w:hAnsiTheme="minorHAnsi" w:cstheme="minorHAnsi"/>
          <w:b/>
          <w:sz w:val="24"/>
          <w:szCs w:val="24"/>
        </w:rPr>
        <w:t>FW Act</w:t>
      </w:r>
      <w:r w:rsidR="00641CAD">
        <w:rPr>
          <w:rFonts w:asciiTheme="minorHAnsi" w:hAnsiTheme="minorHAnsi" w:cstheme="minorHAnsi"/>
          <w:sz w:val="24"/>
          <w:szCs w:val="24"/>
        </w:rPr>
        <w:t xml:space="preserve">) </w:t>
      </w:r>
      <w:r w:rsidR="00D3569A" w:rsidRPr="00881F4F">
        <w:rPr>
          <w:rFonts w:asciiTheme="minorHAnsi" w:hAnsiTheme="minorHAnsi" w:cstheme="minorHAnsi"/>
          <w:sz w:val="24"/>
          <w:szCs w:val="24"/>
        </w:rPr>
        <w:t xml:space="preserve">by </w:t>
      </w:r>
      <w:r w:rsidR="00641CAD" w:rsidRPr="00881F4F">
        <w:rPr>
          <w:rFonts w:asciiTheme="minorHAnsi" w:hAnsiTheme="minorHAnsi" w:cstheme="minorHAnsi"/>
          <w:sz w:val="24"/>
          <w:szCs w:val="24"/>
        </w:rPr>
        <w:t>paying annual salaries to Store Managers and Assistant Store Managers which were i</w:t>
      </w:r>
      <w:r w:rsidR="00641CAD">
        <w:rPr>
          <w:rFonts w:asciiTheme="minorHAnsi" w:hAnsiTheme="minorHAnsi" w:cstheme="minorHAnsi"/>
          <w:sz w:val="24"/>
          <w:szCs w:val="24"/>
        </w:rPr>
        <w:t>nsufficient to meet all minimum entitlements under the</w:t>
      </w:r>
      <w:r w:rsidR="005D48DB" w:rsidRPr="00C37FE4">
        <w:rPr>
          <w:rFonts w:asciiTheme="minorHAnsi" w:hAnsiTheme="minorHAnsi" w:cstheme="minorHAnsi"/>
          <w:sz w:val="24"/>
          <w:szCs w:val="24"/>
        </w:rPr>
        <w:t xml:space="preserve"> </w:t>
      </w:r>
      <w:r w:rsidR="00E06307">
        <w:rPr>
          <w:rFonts w:asciiTheme="minorHAnsi" w:eastAsiaTheme="minorHAnsi" w:hAnsiTheme="minorHAnsi" w:cstheme="minorHAnsi"/>
          <w:i/>
          <w:iCs/>
          <w:sz w:val="24"/>
          <w:szCs w:val="24"/>
        </w:rPr>
        <w:t>General Retail Industry Award 2010</w:t>
      </w:r>
      <w:r w:rsidR="00AB6E9C" w:rsidRPr="00C37FE4">
        <w:rPr>
          <w:rFonts w:asciiTheme="minorHAnsi" w:eastAsiaTheme="minorHAnsi" w:hAnsiTheme="minorHAnsi" w:cstheme="minorHAnsi"/>
          <w:iCs/>
          <w:sz w:val="24"/>
          <w:szCs w:val="24"/>
        </w:rPr>
        <w:t>, and thereby underpaid those employees</w:t>
      </w:r>
      <w:r w:rsidR="00864A3D" w:rsidRPr="00C37FE4">
        <w:rPr>
          <w:rFonts w:asciiTheme="minorHAnsi" w:hAnsiTheme="minorHAnsi" w:cstheme="minorHAnsi"/>
          <w:sz w:val="24"/>
          <w:szCs w:val="24"/>
        </w:rPr>
        <w:t>.</w:t>
      </w:r>
      <w:r w:rsidR="00DB163D">
        <w:rPr>
          <w:rFonts w:asciiTheme="minorHAnsi" w:hAnsiTheme="minorHAnsi" w:cstheme="minorHAnsi"/>
          <w:sz w:val="24"/>
          <w:szCs w:val="24"/>
        </w:rPr>
        <w:t xml:space="preserve"> </w:t>
      </w:r>
    </w:p>
    <w:p w14:paraId="53C27390" w14:textId="77777777" w:rsidR="00DB163D" w:rsidRDefault="00DB163D" w:rsidP="00720665">
      <w:pPr>
        <w:widowControl w:val="0"/>
        <w:jc w:val="both"/>
        <w:rPr>
          <w:rFonts w:asciiTheme="minorHAnsi" w:hAnsiTheme="minorHAnsi" w:cstheme="minorHAnsi"/>
          <w:sz w:val="24"/>
          <w:szCs w:val="24"/>
        </w:rPr>
      </w:pPr>
    </w:p>
    <w:p w14:paraId="4102C834" w14:textId="6F12BE0A" w:rsidR="00641CAD" w:rsidRDefault="00641CAD" w:rsidP="00641CAD">
      <w:pPr>
        <w:widowControl w:val="0"/>
        <w:jc w:val="both"/>
        <w:rPr>
          <w:rFonts w:asciiTheme="minorHAnsi" w:hAnsiTheme="minorHAnsi" w:cstheme="minorHAnsi"/>
          <w:sz w:val="24"/>
          <w:szCs w:val="24"/>
        </w:rPr>
      </w:pPr>
      <w:r>
        <w:rPr>
          <w:rFonts w:asciiTheme="minorHAnsi" w:hAnsiTheme="minorHAnsi" w:cstheme="minorHAnsi"/>
          <w:sz w:val="24"/>
          <w:szCs w:val="24"/>
        </w:rPr>
        <w:t>Best &amp; Less</w:t>
      </w:r>
      <w:r w:rsidRPr="00BF5061">
        <w:rPr>
          <w:rFonts w:asciiTheme="minorHAnsi" w:hAnsiTheme="minorHAnsi"/>
          <w:sz w:val="24"/>
        </w:rPr>
        <w:t xml:space="preserve"> </w:t>
      </w:r>
      <w:r w:rsidRPr="00C37FE4">
        <w:rPr>
          <w:rFonts w:asciiTheme="minorHAnsi" w:hAnsiTheme="minorHAnsi" w:cstheme="minorHAnsi"/>
          <w:sz w:val="24"/>
          <w:szCs w:val="24"/>
        </w:rPr>
        <w:t>understands that you may have questions and concerns relating to this</w:t>
      </w:r>
      <w:r w:rsidR="00727749">
        <w:rPr>
          <w:rFonts w:asciiTheme="minorHAnsi" w:hAnsiTheme="minorHAnsi" w:cstheme="minorHAnsi"/>
          <w:sz w:val="24"/>
          <w:szCs w:val="24"/>
        </w:rPr>
        <w:t xml:space="preserve">. </w:t>
      </w:r>
      <w:r w:rsidRPr="00C37FE4">
        <w:rPr>
          <w:rFonts w:asciiTheme="minorHAnsi" w:hAnsiTheme="minorHAnsi" w:cstheme="minorHAnsi"/>
          <w:sz w:val="24"/>
          <w:szCs w:val="24"/>
        </w:rPr>
        <w:t xml:space="preserve">To address these concerns a hotline has been established for all employees to access. The hotline is being operated by </w:t>
      </w:r>
      <w:r w:rsidR="009F034B">
        <w:rPr>
          <w:rFonts w:asciiTheme="minorHAnsi" w:hAnsiTheme="minorHAnsi" w:cstheme="minorHAnsi"/>
          <w:sz w:val="24"/>
          <w:szCs w:val="24"/>
        </w:rPr>
        <w:t>Stopline Pty Ltd</w:t>
      </w:r>
      <w:r w:rsidRPr="00C37FE4">
        <w:rPr>
          <w:rFonts w:asciiTheme="minorHAnsi" w:hAnsiTheme="minorHAnsi" w:cstheme="minorHAnsi"/>
          <w:sz w:val="24"/>
          <w:szCs w:val="24"/>
        </w:rPr>
        <w:t xml:space="preserve">, an independent party that can assist you with your enquiries. </w:t>
      </w:r>
      <w:r w:rsidR="009F034B">
        <w:rPr>
          <w:rFonts w:asciiTheme="minorHAnsi" w:hAnsiTheme="minorHAnsi" w:cstheme="minorHAnsi"/>
          <w:sz w:val="24"/>
          <w:szCs w:val="24"/>
        </w:rPr>
        <w:t>Stopline</w:t>
      </w:r>
      <w:r w:rsidRPr="00C37FE4">
        <w:rPr>
          <w:rFonts w:asciiTheme="minorHAnsi" w:hAnsiTheme="minorHAnsi" w:cstheme="minorHAnsi"/>
          <w:sz w:val="24"/>
          <w:szCs w:val="24"/>
        </w:rPr>
        <w:t xml:space="preserve"> can be contacted on </w:t>
      </w:r>
      <w:bookmarkStart w:id="18" w:name="_Hlk139281042"/>
      <w:r w:rsidR="00CE01E4">
        <w:rPr>
          <w:rFonts w:asciiTheme="minorHAnsi" w:hAnsiTheme="minorHAnsi" w:cstheme="minorHAnsi"/>
          <w:sz w:val="24"/>
          <w:szCs w:val="24"/>
        </w:rPr>
        <w:t>1300 30 45 50</w:t>
      </w:r>
      <w:r w:rsidRPr="00C37FE4">
        <w:rPr>
          <w:rFonts w:asciiTheme="minorHAnsi" w:hAnsiTheme="minorHAnsi" w:cstheme="minorHAnsi"/>
          <w:sz w:val="24"/>
          <w:szCs w:val="24"/>
        </w:rPr>
        <w:t xml:space="preserve"> </w:t>
      </w:r>
      <w:bookmarkEnd w:id="18"/>
      <w:r w:rsidRPr="00C37FE4">
        <w:rPr>
          <w:rFonts w:asciiTheme="minorHAnsi" w:hAnsiTheme="minorHAnsi" w:cstheme="minorHAnsi"/>
          <w:sz w:val="24"/>
          <w:szCs w:val="24"/>
        </w:rPr>
        <w:t xml:space="preserve">or at </w:t>
      </w:r>
      <w:hyperlink r:id="rId16" w:history="1">
        <w:r w:rsidR="00CF269B" w:rsidRPr="00FC43B1">
          <w:rPr>
            <w:rStyle w:val="Hyperlink"/>
            <w:rFonts w:asciiTheme="minorHAnsi" w:hAnsiTheme="minorHAnsi" w:cstheme="minorHAnsi"/>
            <w:sz w:val="24"/>
            <w:szCs w:val="24"/>
          </w:rPr>
          <w:t>bestandless@stopline.com.au</w:t>
        </w:r>
      </w:hyperlink>
      <w:r w:rsidR="00CF269B">
        <w:rPr>
          <w:rFonts w:asciiTheme="minorHAnsi" w:hAnsiTheme="minorHAnsi" w:cstheme="minorHAnsi"/>
          <w:sz w:val="24"/>
          <w:szCs w:val="24"/>
        </w:rPr>
        <w:t xml:space="preserve"> </w:t>
      </w:r>
      <w:r w:rsidRPr="00C37FE4">
        <w:rPr>
          <w:rFonts w:asciiTheme="minorHAnsi" w:hAnsiTheme="minorHAnsi" w:cstheme="minorHAnsi"/>
          <w:sz w:val="24"/>
          <w:szCs w:val="24"/>
        </w:rPr>
        <w:t xml:space="preserve"> and, if required, on a confidential basis. </w:t>
      </w:r>
    </w:p>
    <w:p w14:paraId="55F8371E" w14:textId="2E674F18" w:rsidR="00641CAD" w:rsidRDefault="00641CAD" w:rsidP="00641CAD">
      <w:pPr>
        <w:widowControl w:val="0"/>
        <w:jc w:val="both"/>
        <w:rPr>
          <w:rFonts w:asciiTheme="minorHAnsi" w:hAnsiTheme="minorHAnsi" w:cstheme="minorHAnsi"/>
          <w:sz w:val="24"/>
          <w:szCs w:val="24"/>
        </w:rPr>
      </w:pPr>
    </w:p>
    <w:p w14:paraId="20DBFC36" w14:textId="77777777" w:rsidR="00727749" w:rsidRDefault="0027123D" w:rsidP="00720665">
      <w:pPr>
        <w:widowControl w:val="0"/>
        <w:jc w:val="both"/>
        <w:rPr>
          <w:rFonts w:asciiTheme="minorHAnsi" w:hAnsiTheme="minorHAnsi" w:cstheme="minorHAnsi"/>
          <w:sz w:val="24"/>
          <w:szCs w:val="24"/>
        </w:rPr>
      </w:pPr>
      <w:r w:rsidRPr="0027123D">
        <w:rPr>
          <w:rFonts w:asciiTheme="minorHAnsi" w:hAnsiTheme="minorHAnsi" w:cstheme="minorHAnsi"/>
          <w:sz w:val="24"/>
          <w:szCs w:val="24"/>
        </w:rPr>
        <w:t xml:space="preserve">Best &amp; Less is committed to ensuring its employees are paid correctly. When the underpayments were identified Best &amp; Less implemented further changes to minimise the risk of underpayments occurring again. </w:t>
      </w:r>
    </w:p>
    <w:p w14:paraId="43457137" w14:textId="77777777" w:rsidR="00727749" w:rsidRDefault="00727749" w:rsidP="00720665">
      <w:pPr>
        <w:widowControl w:val="0"/>
        <w:jc w:val="both"/>
        <w:rPr>
          <w:rFonts w:asciiTheme="minorHAnsi" w:hAnsiTheme="minorHAnsi" w:cstheme="minorHAnsi"/>
          <w:sz w:val="24"/>
          <w:szCs w:val="24"/>
        </w:rPr>
      </w:pPr>
    </w:p>
    <w:p w14:paraId="664A16EF" w14:textId="3D1A6FFA" w:rsidR="005D48DB" w:rsidRPr="00C37FE4" w:rsidRDefault="0027123D" w:rsidP="00CC0ACD">
      <w:pPr>
        <w:widowControl w:val="0"/>
        <w:rPr>
          <w:rFonts w:asciiTheme="minorHAnsi" w:hAnsiTheme="minorHAnsi" w:cstheme="minorHAnsi"/>
          <w:sz w:val="24"/>
          <w:szCs w:val="24"/>
        </w:rPr>
      </w:pPr>
      <w:r w:rsidRPr="0027123D">
        <w:rPr>
          <w:rFonts w:asciiTheme="minorHAnsi" w:hAnsiTheme="minorHAnsi" w:cstheme="minorHAnsi"/>
          <w:sz w:val="24"/>
          <w:szCs w:val="24"/>
        </w:rPr>
        <w:t>We are confident th</w:t>
      </w:r>
      <w:r w:rsidR="008F3B8D">
        <w:rPr>
          <w:rFonts w:asciiTheme="minorHAnsi" w:hAnsiTheme="minorHAnsi" w:cstheme="minorHAnsi"/>
          <w:sz w:val="24"/>
          <w:szCs w:val="24"/>
        </w:rPr>
        <w:t>ese</w:t>
      </w:r>
      <w:r w:rsidRPr="0027123D">
        <w:rPr>
          <w:rFonts w:asciiTheme="minorHAnsi" w:hAnsiTheme="minorHAnsi" w:cstheme="minorHAnsi"/>
          <w:sz w:val="24"/>
          <w:szCs w:val="24"/>
        </w:rPr>
        <w:t xml:space="preserve"> changes </w:t>
      </w:r>
      <w:r w:rsidR="00AC4DE4">
        <w:rPr>
          <w:rFonts w:asciiTheme="minorHAnsi" w:hAnsiTheme="minorHAnsi" w:cstheme="minorHAnsi"/>
          <w:sz w:val="24"/>
          <w:szCs w:val="24"/>
        </w:rPr>
        <w:t>have</w:t>
      </w:r>
      <w:r w:rsidRPr="0027123D">
        <w:rPr>
          <w:rFonts w:asciiTheme="minorHAnsi" w:hAnsiTheme="minorHAnsi" w:cstheme="minorHAnsi"/>
          <w:sz w:val="24"/>
          <w:szCs w:val="24"/>
        </w:rPr>
        <w:t xml:space="preserve"> worked</w:t>
      </w:r>
      <w:r w:rsidR="008F3B8D">
        <w:rPr>
          <w:rFonts w:asciiTheme="minorHAnsi" w:hAnsiTheme="minorHAnsi" w:cstheme="minorHAnsi"/>
          <w:sz w:val="24"/>
          <w:szCs w:val="24"/>
        </w:rPr>
        <w:t>,</w:t>
      </w:r>
      <w:r w:rsidRPr="0027123D">
        <w:rPr>
          <w:rFonts w:asciiTheme="minorHAnsi" w:hAnsiTheme="minorHAnsi" w:cstheme="minorHAnsi"/>
          <w:sz w:val="24"/>
          <w:szCs w:val="24"/>
        </w:rPr>
        <w:t xml:space="preserve"> but </w:t>
      </w:r>
      <w:r>
        <w:rPr>
          <w:rFonts w:asciiTheme="minorHAnsi" w:hAnsiTheme="minorHAnsi" w:cstheme="minorHAnsi"/>
          <w:sz w:val="24"/>
          <w:szCs w:val="24"/>
        </w:rPr>
        <w:t>s</w:t>
      </w:r>
      <w:r w:rsidR="00641CAD" w:rsidRPr="00C37FE4">
        <w:rPr>
          <w:rFonts w:asciiTheme="minorHAnsi" w:hAnsiTheme="minorHAnsi" w:cstheme="minorHAnsi"/>
          <w:sz w:val="24"/>
          <w:szCs w:val="24"/>
        </w:rPr>
        <w:t xml:space="preserve">hould you wish to discuss your concerns directly with </w:t>
      </w:r>
      <w:r w:rsidR="00641CAD">
        <w:rPr>
          <w:rFonts w:asciiTheme="minorHAnsi" w:hAnsiTheme="minorHAnsi" w:cstheme="minorHAnsi"/>
          <w:sz w:val="24"/>
          <w:szCs w:val="24"/>
        </w:rPr>
        <w:t xml:space="preserve">Best &amp; Less </w:t>
      </w:r>
      <w:r w:rsidR="00641CAD" w:rsidRPr="00C37FE4">
        <w:rPr>
          <w:rFonts w:asciiTheme="minorHAnsi" w:hAnsiTheme="minorHAnsi" w:cstheme="minorHAnsi"/>
          <w:sz w:val="24"/>
          <w:szCs w:val="24"/>
        </w:rPr>
        <w:t xml:space="preserve">you can contact </w:t>
      </w:r>
      <w:r w:rsidR="008F3B8D">
        <w:rPr>
          <w:rFonts w:asciiTheme="minorHAnsi" w:hAnsiTheme="minorHAnsi" w:cstheme="minorHAnsi"/>
          <w:sz w:val="24"/>
          <w:szCs w:val="24"/>
        </w:rPr>
        <w:t xml:space="preserve">us at </w:t>
      </w:r>
      <w:hyperlink r:id="rId17" w:history="1">
        <w:r w:rsidR="008F3B8D" w:rsidRPr="006E0FF1">
          <w:rPr>
            <w:rStyle w:val="Hyperlink"/>
            <w:rFonts w:asciiTheme="minorHAnsi" w:hAnsiTheme="minorHAnsi" w:cstheme="minorHAnsi"/>
            <w:sz w:val="24"/>
            <w:szCs w:val="24"/>
          </w:rPr>
          <w:t>employeecontact@bestandless.com.au</w:t>
        </w:r>
      </w:hyperlink>
      <w:r w:rsidR="00CC0ACD">
        <w:rPr>
          <w:rFonts w:asciiTheme="minorHAnsi" w:hAnsiTheme="minorHAnsi" w:cstheme="minorHAnsi"/>
          <w:sz w:val="24"/>
          <w:szCs w:val="24"/>
        </w:rPr>
        <w:t xml:space="preserve"> </w:t>
      </w:r>
      <w:r w:rsidR="00641CAD" w:rsidRPr="00C37FE4">
        <w:rPr>
          <w:rFonts w:asciiTheme="minorHAnsi" w:hAnsiTheme="minorHAnsi" w:cstheme="minorHAnsi"/>
          <w:sz w:val="24"/>
          <w:szCs w:val="24"/>
        </w:rPr>
        <w:t xml:space="preserve">. </w:t>
      </w:r>
      <w:r w:rsidR="005D48DB" w:rsidRPr="00C37FE4">
        <w:rPr>
          <w:rFonts w:asciiTheme="minorHAnsi" w:hAnsiTheme="minorHAnsi" w:cstheme="minorHAnsi"/>
          <w:sz w:val="24"/>
          <w:szCs w:val="24"/>
        </w:rPr>
        <w:t xml:space="preserve"> We will make every attempt to resolve your enquiry within 30 days of receiving it and commit to maintaining open communication with you about the progress of your enquiry. </w:t>
      </w:r>
    </w:p>
    <w:p w14:paraId="435ECE34" w14:textId="77777777" w:rsidR="00720665" w:rsidRPr="00C37FE4" w:rsidRDefault="00720665" w:rsidP="00720665">
      <w:pPr>
        <w:widowControl w:val="0"/>
        <w:jc w:val="both"/>
        <w:rPr>
          <w:rFonts w:asciiTheme="minorHAnsi" w:hAnsiTheme="minorHAnsi" w:cstheme="minorHAnsi"/>
          <w:sz w:val="24"/>
          <w:szCs w:val="24"/>
        </w:rPr>
      </w:pPr>
    </w:p>
    <w:p w14:paraId="271972A4" w14:textId="50624F88" w:rsidR="005D48DB" w:rsidRPr="00C37FE4" w:rsidRDefault="005D48DB" w:rsidP="00720665">
      <w:pPr>
        <w:pStyle w:val="BodyText"/>
        <w:jc w:val="both"/>
        <w:rPr>
          <w:rFonts w:asciiTheme="minorHAnsi" w:eastAsiaTheme="minorHAnsi" w:hAnsiTheme="minorHAnsi" w:cstheme="minorHAnsi"/>
          <w:sz w:val="24"/>
          <w:szCs w:val="24"/>
          <w:lang w:eastAsia="en-US" w:bidi="ar-SA"/>
        </w:rPr>
      </w:pPr>
      <w:r w:rsidRPr="00C37FE4">
        <w:rPr>
          <w:rFonts w:asciiTheme="minorHAnsi" w:eastAsiaTheme="minorHAnsi" w:hAnsiTheme="minorHAnsi" w:cstheme="minorHAnsi"/>
          <w:sz w:val="24"/>
          <w:szCs w:val="24"/>
          <w:lang w:eastAsia="en-US" w:bidi="ar-SA"/>
        </w:rPr>
        <w:t xml:space="preserve">Alternatively, anyone can contact the FWO via </w:t>
      </w:r>
      <w:hyperlink r:id="rId18" w:history="1">
        <w:r w:rsidR="00720665" w:rsidRPr="00C37FE4">
          <w:rPr>
            <w:rStyle w:val="Hyperlink"/>
            <w:rFonts w:asciiTheme="minorHAnsi" w:eastAsiaTheme="minorHAnsi" w:hAnsiTheme="minorHAnsi" w:cstheme="minorHAnsi"/>
            <w:sz w:val="24"/>
            <w:szCs w:val="24"/>
            <w:lang w:eastAsia="en-US" w:bidi="ar-SA"/>
          </w:rPr>
          <w:t>www.fairwork.gov.au</w:t>
        </w:r>
      </w:hyperlink>
      <w:r w:rsidR="00720665" w:rsidRPr="00C37FE4">
        <w:rPr>
          <w:rFonts w:asciiTheme="minorHAnsi" w:eastAsiaTheme="minorHAnsi" w:hAnsiTheme="minorHAnsi" w:cstheme="minorHAnsi"/>
          <w:sz w:val="24"/>
          <w:szCs w:val="24"/>
          <w:lang w:eastAsia="en-US" w:bidi="ar-SA"/>
        </w:rPr>
        <w:t xml:space="preserve"> </w:t>
      </w:r>
      <w:r w:rsidRPr="00C37FE4">
        <w:rPr>
          <w:rFonts w:asciiTheme="minorHAnsi" w:eastAsiaTheme="minorHAnsi" w:hAnsiTheme="minorHAnsi" w:cstheme="minorHAnsi"/>
          <w:sz w:val="24"/>
          <w:szCs w:val="24"/>
          <w:lang w:eastAsia="en-US" w:bidi="ar-SA"/>
        </w:rPr>
        <w:t>or on 13 13 94.</w:t>
      </w:r>
    </w:p>
    <w:p w14:paraId="164FB793" w14:textId="77777777" w:rsidR="00720665" w:rsidRPr="00C37FE4" w:rsidRDefault="00720665" w:rsidP="00720665">
      <w:pPr>
        <w:pStyle w:val="BodyText"/>
        <w:jc w:val="both"/>
        <w:rPr>
          <w:rFonts w:asciiTheme="minorHAnsi" w:eastAsiaTheme="minorHAnsi" w:hAnsiTheme="minorHAnsi" w:cstheme="minorHAnsi"/>
          <w:sz w:val="24"/>
          <w:szCs w:val="24"/>
          <w:lang w:eastAsia="en-US" w:bidi="ar-SA"/>
        </w:rPr>
      </w:pPr>
    </w:p>
    <w:p w14:paraId="0B424C83" w14:textId="499946F9" w:rsidR="005D48DB" w:rsidRPr="00C37FE4" w:rsidRDefault="00E06307" w:rsidP="00720665">
      <w:pPr>
        <w:pStyle w:val="BodyText"/>
        <w:ind w:right="718"/>
        <w:jc w:val="both"/>
        <w:rPr>
          <w:rFonts w:asciiTheme="minorHAnsi" w:eastAsiaTheme="minorHAnsi" w:hAnsiTheme="minorHAnsi" w:cstheme="minorHAnsi"/>
          <w:sz w:val="24"/>
          <w:szCs w:val="24"/>
          <w:lang w:eastAsia="en-US" w:bidi="ar-SA"/>
        </w:rPr>
      </w:pPr>
      <w:r>
        <w:rPr>
          <w:rFonts w:asciiTheme="minorHAnsi" w:hAnsiTheme="minorHAnsi" w:cstheme="minorHAnsi"/>
          <w:sz w:val="24"/>
          <w:szCs w:val="24"/>
        </w:rPr>
        <w:t>Best &amp; Less</w:t>
      </w:r>
      <w:r w:rsidR="00C37FE4" w:rsidRPr="00C37FE4">
        <w:rPr>
          <w:rFonts w:asciiTheme="minorHAnsi" w:hAnsiTheme="minorHAnsi" w:cstheme="minorHAnsi"/>
          <w:sz w:val="24"/>
          <w:szCs w:val="24"/>
        </w:rPr>
        <w:t xml:space="preserve"> </w:t>
      </w:r>
      <w:r w:rsidR="005D48DB" w:rsidRPr="00C37FE4">
        <w:rPr>
          <w:rFonts w:asciiTheme="minorHAnsi" w:eastAsiaTheme="minorHAnsi" w:hAnsiTheme="minorHAnsi" w:cstheme="minorHAnsi"/>
          <w:sz w:val="24"/>
          <w:szCs w:val="24"/>
          <w:lang w:eastAsia="en-US" w:bidi="ar-SA"/>
        </w:rPr>
        <w:t>expresses its sincere regret and apologises to you for failing to comply with our lawful obligations.</w:t>
      </w:r>
    </w:p>
    <w:p w14:paraId="097DE35B" w14:textId="77777777" w:rsidR="005D48DB" w:rsidRPr="00C37FE4" w:rsidRDefault="005D48DB" w:rsidP="005D48DB">
      <w:pPr>
        <w:pStyle w:val="BodyText"/>
        <w:spacing w:before="5"/>
        <w:rPr>
          <w:rFonts w:asciiTheme="minorHAnsi" w:eastAsiaTheme="minorHAnsi" w:hAnsiTheme="minorHAnsi" w:cstheme="minorHAnsi"/>
          <w:sz w:val="24"/>
          <w:szCs w:val="24"/>
          <w:lang w:eastAsia="en-US" w:bidi="ar-SA"/>
        </w:rPr>
      </w:pPr>
    </w:p>
    <w:p w14:paraId="3D87E284" w14:textId="77777777" w:rsidR="005D48DB" w:rsidRPr="00C37FE4" w:rsidRDefault="005D48DB" w:rsidP="005D48DB">
      <w:pPr>
        <w:pStyle w:val="BodyText"/>
        <w:rPr>
          <w:rFonts w:asciiTheme="minorHAnsi" w:eastAsiaTheme="minorHAnsi" w:hAnsiTheme="minorHAnsi" w:cstheme="minorHAnsi"/>
          <w:sz w:val="24"/>
          <w:szCs w:val="24"/>
          <w:lang w:eastAsia="en-US" w:bidi="ar-SA"/>
        </w:rPr>
      </w:pPr>
      <w:r w:rsidRPr="00C37FE4">
        <w:rPr>
          <w:rFonts w:asciiTheme="minorHAnsi" w:eastAsiaTheme="minorHAnsi" w:hAnsiTheme="minorHAnsi" w:cstheme="minorHAnsi"/>
          <w:sz w:val="24"/>
          <w:szCs w:val="24"/>
          <w:lang w:eastAsia="en-US" w:bidi="ar-SA"/>
        </w:rPr>
        <w:t>Yours sincerely</w:t>
      </w:r>
    </w:p>
    <w:p w14:paraId="2109AE3B" w14:textId="77777777" w:rsidR="005D48DB" w:rsidRPr="00C37FE4" w:rsidRDefault="005D48DB" w:rsidP="005D48DB">
      <w:pPr>
        <w:pStyle w:val="BodyText"/>
        <w:spacing w:before="9"/>
        <w:rPr>
          <w:rFonts w:asciiTheme="minorHAnsi" w:eastAsiaTheme="minorHAnsi" w:hAnsiTheme="minorHAnsi" w:cstheme="minorHAnsi"/>
          <w:sz w:val="24"/>
          <w:szCs w:val="24"/>
          <w:lang w:eastAsia="en-US" w:bidi="ar-SA"/>
        </w:rPr>
      </w:pPr>
    </w:p>
    <w:p w14:paraId="0B6DE3D4" w14:textId="77777777" w:rsidR="005D48DB" w:rsidRPr="00C37FE4" w:rsidRDefault="005D48DB" w:rsidP="005D48DB">
      <w:pPr>
        <w:pStyle w:val="BodyText"/>
        <w:spacing w:before="9"/>
        <w:rPr>
          <w:rFonts w:asciiTheme="minorHAnsi" w:eastAsiaTheme="minorHAnsi" w:hAnsiTheme="minorHAnsi" w:cstheme="minorHAnsi"/>
          <w:sz w:val="24"/>
          <w:szCs w:val="24"/>
          <w:lang w:eastAsia="en-US" w:bidi="ar-SA"/>
        </w:rPr>
      </w:pPr>
    </w:p>
    <w:p w14:paraId="11CA000E" w14:textId="77777777" w:rsidR="005D48DB" w:rsidRPr="00C37FE4" w:rsidRDefault="005D48DB" w:rsidP="005D48DB">
      <w:pPr>
        <w:pStyle w:val="BodyText"/>
        <w:spacing w:before="9"/>
        <w:rPr>
          <w:rFonts w:asciiTheme="minorHAnsi" w:eastAsiaTheme="minorHAnsi" w:hAnsiTheme="minorHAnsi" w:cstheme="minorHAnsi"/>
          <w:sz w:val="24"/>
          <w:szCs w:val="24"/>
          <w:lang w:eastAsia="en-US" w:bidi="ar-SA"/>
        </w:rPr>
      </w:pPr>
    </w:p>
    <w:p w14:paraId="0D70C9DE" w14:textId="77777777" w:rsidR="005D48DB" w:rsidRPr="00C37FE4" w:rsidRDefault="005D48DB" w:rsidP="005D48DB">
      <w:pPr>
        <w:pStyle w:val="Heading3"/>
        <w:numPr>
          <w:ilvl w:val="0"/>
          <w:numId w:val="0"/>
        </w:numPr>
        <w:spacing w:before="1"/>
        <w:ind w:hanging="160"/>
        <w:rPr>
          <w:rFonts w:asciiTheme="minorHAnsi" w:eastAsiaTheme="minorHAnsi" w:hAnsiTheme="minorHAnsi" w:cstheme="minorHAnsi"/>
          <w:b w:val="0"/>
          <w:color w:val="auto"/>
          <w:sz w:val="24"/>
          <w:szCs w:val="24"/>
        </w:rPr>
      </w:pPr>
      <w:r w:rsidRPr="00C37FE4">
        <w:rPr>
          <w:rFonts w:asciiTheme="minorHAnsi" w:eastAsiaTheme="minorHAnsi" w:hAnsiTheme="minorHAnsi" w:cstheme="minorHAnsi"/>
          <w:b w:val="0"/>
          <w:color w:val="auto"/>
          <w:sz w:val="24"/>
          <w:szCs w:val="24"/>
        </w:rPr>
        <w:t>&lt;Employer name&gt;</w:t>
      </w:r>
    </w:p>
    <w:p w14:paraId="0FCF1C32" w14:textId="0E8C4B79" w:rsidR="00523470" w:rsidRPr="008122C1" w:rsidRDefault="006F4E23" w:rsidP="00523470">
      <w:pPr>
        <w:widowControl w:val="0"/>
        <w:spacing w:after="240"/>
        <w:jc w:val="both"/>
        <w:rPr>
          <w:rStyle w:val="Hyperlink"/>
          <w:rFonts w:cs="Arial"/>
          <w:b/>
          <w:color w:val="auto"/>
          <w:spacing w:val="10"/>
          <w:szCs w:val="22"/>
          <w:u w:val="none"/>
        </w:rPr>
      </w:pPr>
      <w:r>
        <w:rPr>
          <w:rFonts w:asciiTheme="minorHAnsi" w:hAnsiTheme="minorHAnsi" w:cstheme="minorHAnsi"/>
          <w:b/>
          <w:spacing w:val="10"/>
          <w:sz w:val="24"/>
          <w:szCs w:val="24"/>
        </w:rPr>
        <w:br w:type="page"/>
      </w:r>
      <w:r w:rsidR="00523470" w:rsidRPr="008122C1">
        <w:rPr>
          <w:rFonts w:cs="Arial"/>
          <w:b/>
          <w:spacing w:val="10"/>
          <w:szCs w:val="22"/>
        </w:rPr>
        <w:lastRenderedPageBreak/>
        <w:t xml:space="preserve">Attachment </w:t>
      </w:r>
      <w:r w:rsidR="00523470">
        <w:rPr>
          <w:rFonts w:cs="Arial"/>
          <w:b/>
          <w:spacing w:val="10"/>
          <w:szCs w:val="22"/>
        </w:rPr>
        <w:t>B</w:t>
      </w:r>
      <w:r w:rsidR="00523470" w:rsidRPr="008122C1">
        <w:rPr>
          <w:rFonts w:cs="Arial"/>
          <w:b/>
          <w:spacing w:val="10"/>
          <w:szCs w:val="22"/>
        </w:rPr>
        <w:t xml:space="preserve"> – Form of Website, Social Media</w:t>
      </w:r>
      <w:r w:rsidR="00523470" w:rsidRPr="008122C1" w:rsidDel="004A4AE0">
        <w:rPr>
          <w:rFonts w:cs="Arial"/>
          <w:b/>
          <w:spacing w:val="10"/>
          <w:szCs w:val="22"/>
        </w:rPr>
        <w:t xml:space="preserve"> </w:t>
      </w:r>
      <w:r w:rsidR="00523470" w:rsidRPr="008122C1">
        <w:rPr>
          <w:rFonts w:cs="Arial"/>
          <w:b/>
          <w:spacing w:val="10"/>
          <w:szCs w:val="22"/>
        </w:rPr>
        <w:t>and Workplace Notice</w:t>
      </w:r>
    </w:p>
    <w:p w14:paraId="17797026" w14:textId="77777777" w:rsidR="00523470" w:rsidRPr="008122C1" w:rsidRDefault="00523470" w:rsidP="00523470">
      <w:pPr>
        <w:widowControl w:val="0"/>
        <w:jc w:val="both"/>
        <w:rPr>
          <w:rFonts w:cs="Arial"/>
          <w:szCs w:val="22"/>
        </w:rPr>
      </w:pPr>
    </w:p>
    <w:p w14:paraId="6AC689BA" w14:textId="34EB1858" w:rsidR="00523470" w:rsidRPr="008122C1" w:rsidRDefault="00697B44" w:rsidP="004F1EF2">
      <w:pPr>
        <w:widowControl w:val="0"/>
        <w:jc w:val="both"/>
        <w:rPr>
          <w:rFonts w:cs="Arial"/>
          <w:szCs w:val="22"/>
        </w:rPr>
      </w:pPr>
      <w:r w:rsidRPr="00117176">
        <w:rPr>
          <w:rFonts w:cs="Arial"/>
          <w:szCs w:val="22"/>
        </w:rPr>
        <w:t xml:space="preserve">In 2019 </w:t>
      </w:r>
      <w:r w:rsidR="00523470" w:rsidRPr="00117176">
        <w:rPr>
          <w:rFonts w:cs="Arial"/>
          <w:szCs w:val="22"/>
        </w:rPr>
        <w:t xml:space="preserve">Best &amp; Less Pty Limited </w:t>
      </w:r>
      <w:r w:rsidR="003720E8" w:rsidRPr="00117176">
        <w:rPr>
          <w:rFonts w:cs="Arial"/>
          <w:szCs w:val="22"/>
        </w:rPr>
        <w:t>(</w:t>
      </w:r>
      <w:r w:rsidR="003720E8" w:rsidRPr="00117176">
        <w:rPr>
          <w:rFonts w:cs="Arial"/>
          <w:b/>
          <w:bCs/>
          <w:szCs w:val="22"/>
        </w:rPr>
        <w:t>Best &amp; Less</w:t>
      </w:r>
      <w:r w:rsidR="003720E8" w:rsidRPr="00117176">
        <w:rPr>
          <w:rFonts w:cs="Arial"/>
          <w:szCs w:val="22"/>
        </w:rPr>
        <w:t xml:space="preserve">) </w:t>
      </w:r>
      <w:r w:rsidR="00523470" w:rsidRPr="00117176">
        <w:rPr>
          <w:rFonts w:cs="Arial"/>
          <w:szCs w:val="22"/>
        </w:rPr>
        <w:t xml:space="preserve"> undertook</w:t>
      </w:r>
      <w:r w:rsidR="00523470" w:rsidRPr="008122C1">
        <w:rPr>
          <w:rFonts w:cs="Arial"/>
          <w:szCs w:val="22"/>
        </w:rPr>
        <w:t xml:space="preserve"> a review of </w:t>
      </w:r>
      <w:r w:rsidR="00102559">
        <w:rPr>
          <w:rFonts w:cs="Arial"/>
          <w:szCs w:val="22"/>
        </w:rPr>
        <w:t xml:space="preserve">its </w:t>
      </w:r>
      <w:r w:rsidR="00523470" w:rsidRPr="008122C1">
        <w:rPr>
          <w:rFonts w:cs="Arial"/>
          <w:szCs w:val="22"/>
        </w:rPr>
        <w:t xml:space="preserve">payroll systems and processes and determined that </w:t>
      </w:r>
      <w:r>
        <w:rPr>
          <w:rFonts w:cs="Arial"/>
          <w:szCs w:val="22"/>
        </w:rPr>
        <w:t>it</w:t>
      </w:r>
      <w:r w:rsidR="00523470" w:rsidRPr="008122C1">
        <w:rPr>
          <w:rFonts w:cs="Arial"/>
          <w:szCs w:val="22"/>
        </w:rPr>
        <w:t xml:space="preserve"> contravened the </w:t>
      </w:r>
      <w:r w:rsidR="00523470" w:rsidRPr="008122C1">
        <w:rPr>
          <w:rFonts w:cs="Arial"/>
          <w:i/>
          <w:szCs w:val="22"/>
        </w:rPr>
        <w:t xml:space="preserve">Fair Work Act 2009 </w:t>
      </w:r>
      <w:r w:rsidR="00523470" w:rsidRPr="008122C1">
        <w:rPr>
          <w:rFonts w:cs="Arial"/>
          <w:szCs w:val="22"/>
        </w:rPr>
        <w:t>(Cth) by</w:t>
      </w:r>
      <w:r w:rsidR="00523470">
        <w:rPr>
          <w:rFonts w:cs="Arial"/>
          <w:szCs w:val="22"/>
        </w:rPr>
        <w:t xml:space="preserve"> underpaying </w:t>
      </w:r>
      <w:r w:rsidR="00996F27">
        <w:rPr>
          <w:rFonts w:cs="Arial"/>
          <w:szCs w:val="22"/>
        </w:rPr>
        <w:t xml:space="preserve">certain </w:t>
      </w:r>
      <w:r w:rsidR="00523470">
        <w:rPr>
          <w:rFonts w:cs="Arial"/>
          <w:szCs w:val="22"/>
        </w:rPr>
        <w:t>staff under the General Retail Industry Award 2010</w:t>
      </w:r>
      <w:r w:rsidR="004F1EF2">
        <w:rPr>
          <w:rFonts w:cs="Arial"/>
          <w:szCs w:val="22"/>
        </w:rPr>
        <w:t xml:space="preserve"> (</w:t>
      </w:r>
      <w:r w:rsidR="004F1EF2" w:rsidRPr="004F1EF2">
        <w:rPr>
          <w:rFonts w:cs="Arial"/>
          <w:b/>
          <w:bCs/>
          <w:szCs w:val="22"/>
        </w:rPr>
        <w:t>GRIA 2010</w:t>
      </w:r>
      <w:r w:rsidR="004F1EF2">
        <w:rPr>
          <w:rFonts w:cs="Arial"/>
          <w:szCs w:val="22"/>
        </w:rPr>
        <w:t xml:space="preserve">), and by </w:t>
      </w:r>
      <w:r w:rsidR="00523470" w:rsidRPr="008122C1">
        <w:rPr>
          <w:rFonts w:cs="Arial"/>
          <w:szCs w:val="22"/>
        </w:rPr>
        <w:t>failing to keep all employee records it was legally obligated to keep.</w:t>
      </w:r>
    </w:p>
    <w:p w14:paraId="5D9EA3B9" w14:textId="77777777" w:rsidR="00523470" w:rsidRPr="008122C1" w:rsidRDefault="00523470" w:rsidP="00523470">
      <w:pPr>
        <w:widowControl w:val="0"/>
        <w:jc w:val="both"/>
        <w:rPr>
          <w:rFonts w:cs="Arial"/>
          <w:szCs w:val="22"/>
        </w:rPr>
      </w:pPr>
    </w:p>
    <w:p w14:paraId="29FBD37D" w14:textId="6479A35B" w:rsidR="00523470" w:rsidRDefault="003720E8" w:rsidP="00523470">
      <w:pPr>
        <w:widowControl w:val="0"/>
        <w:jc w:val="both"/>
        <w:rPr>
          <w:rFonts w:cs="Arial"/>
          <w:szCs w:val="22"/>
        </w:rPr>
      </w:pPr>
      <w:r>
        <w:rPr>
          <w:rFonts w:cs="Arial"/>
          <w:szCs w:val="22"/>
        </w:rPr>
        <w:t>Best &amp; Less h</w:t>
      </w:r>
      <w:r w:rsidR="00523470">
        <w:rPr>
          <w:rFonts w:cs="Arial"/>
          <w:szCs w:val="22"/>
        </w:rPr>
        <w:t>as</w:t>
      </w:r>
      <w:r w:rsidR="00523470" w:rsidRPr="008122C1">
        <w:rPr>
          <w:rFonts w:cs="Arial"/>
          <w:szCs w:val="22"/>
        </w:rPr>
        <w:t xml:space="preserve"> formally admitted to the Fair Work Ombudsman (</w:t>
      </w:r>
      <w:r w:rsidR="00523470" w:rsidRPr="008122C1">
        <w:rPr>
          <w:rFonts w:cs="Arial"/>
          <w:b/>
          <w:szCs w:val="22"/>
        </w:rPr>
        <w:t>FWO</w:t>
      </w:r>
      <w:r w:rsidR="00523470" w:rsidRPr="008122C1">
        <w:rPr>
          <w:rFonts w:cs="Arial"/>
          <w:szCs w:val="22"/>
        </w:rPr>
        <w:t xml:space="preserve">) that contraventions of </w:t>
      </w:r>
      <w:r>
        <w:rPr>
          <w:rFonts w:cs="Arial"/>
          <w:szCs w:val="22"/>
        </w:rPr>
        <w:t xml:space="preserve">the GRIA 2010 </w:t>
      </w:r>
      <w:r w:rsidR="00523470" w:rsidRPr="008122C1">
        <w:rPr>
          <w:rFonts w:cs="Arial"/>
          <w:szCs w:val="22"/>
        </w:rPr>
        <w:t>had occurred and consequently a number of employees had been underpaid.</w:t>
      </w:r>
    </w:p>
    <w:p w14:paraId="297CBA6B" w14:textId="1DB6C739" w:rsidR="00815508" w:rsidRDefault="00815508" w:rsidP="00523470">
      <w:pPr>
        <w:widowControl w:val="0"/>
        <w:jc w:val="both"/>
        <w:rPr>
          <w:rFonts w:cs="Arial"/>
          <w:szCs w:val="22"/>
        </w:rPr>
      </w:pPr>
    </w:p>
    <w:p w14:paraId="08058D75" w14:textId="1C3DA5C9" w:rsidR="00815508" w:rsidRPr="008122C1" w:rsidRDefault="00815508" w:rsidP="00523470">
      <w:pPr>
        <w:widowControl w:val="0"/>
        <w:jc w:val="both"/>
        <w:rPr>
          <w:rFonts w:cs="Arial"/>
          <w:szCs w:val="22"/>
        </w:rPr>
      </w:pPr>
      <w:r>
        <w:rPr>
          <w:rFonts w:cs="Arial"/>
          <w:szCs w:val="22"/>
        </w:rPr>
        <w:t xml:space="preserve">Best &amp; Less apologised to employees and rectified the underpayments in 2020. Best &amp; Less also implemented further changes to minimise the risk of underpayments occurring again. </w:t>
      </w:r>
    </w:p>
    <w:p w14:paraId="3CED2FBD" w14:textId="77777777" w:rsidR="00523470" w:rsidRPr="008122C1" w:rsidRDefault="00523470" w:rsidP="00523470">
      <w:pPr>
        <w:widowControl w:val="0"/>
        <w:jc w:val="both"/>
        <w:rPr>
          <w:rFonts w:cs="Arial"/>
          <w:szCs w:val="22"/>
        </w:rPr>
      </w:pPr>
    </w:p>
    <w:p w14:paraId="724D2A84" w14:textId="5FA3889A" w:rsidR="00523470" w:rsidRPr="008122C1" w:rsidRDefault="003720E8" w:rsidP="00523470">
      <w:pPr>
        <w:widowControl w:val="0"/>
        <w:jc w:val="both"/>
        <w:rPr>
          <w:rFonts w:cs="Arial"/>
          <w:szCs w:val="22"/>
        </w:rPr>
      </w:pPr>
      <w:r>
        <w:rPr>
          <w:rFonts w:cs="Arial"/>
          <w:szCs w:val="22"/>
        </w:rPr>
        <w:t>Best &amp; Less</w:t>
      </w:r>
      <w:r w:rsidR="00523470" w:rsidRPr="008122C1">
        <w:rPr>
          <w:rFonts w:cs="Arial"/>
          <w:szCs w:val="22"/>
        </w:rPr>
        <w:t xml:space="preserve"> has now entered into an Enforceable Undertaking with the FWO to ensure its ongoing compliance with Commonwealth workplace laws. </w:t>
      </w:r>
    </w:p>
    <w:p w14:paraId="15650763" w14:textId="77777777" w:rsidR="00523470" w:rsidRPr="008122C1" w:rsidRDefault="00523470" w:rsidP="00523470">
      <w:pPr>
        <w:widowControl w:val="0"/>
        <w:jc w:val="both"/>
        <w:rPr>
          <w:rFonts w:cs="Arial"/>
          <w:szCs w:val="22"/>
        </w:rPr>
      </w:pPr>
    </w:p>
    <w:p w14:paraId="5FD91723" w14:textId="297A1E45" w:rsidR="00523470" w:rsidRPr="008122C1" w:rsidRDefault="00D47174" w:rsidP="00523470">
      <w:pPr>
        <w:widowControl w:val="0"/>
        <w:jc w:val="both"/>
        <w:rPr>
          <w:rFonts w:cs="Arial"/>
          <w:szCs w:val="22"/>
        </w:rPr>
      </w:pPr>
      <w:r>
        <w:rPr>
          <w:rFonts w:cs="Arial"/>
          <w:szCs w:val="22"/>
        </w:rPr>
        <w:t xml:space="preserve">Best &amp; Less is committed to ensuring its employees are paid correctly. </w:t>
      </w:r>
      <w:r w:rsidR="003720E8">
        <w:rPr>
          <w:rFonts w:cs="Arial"/>
          <w:szCs w:val="22"/>
        </w:rPr>
        <w:t xml:space="preserve">Best &amp; Less </w:t>
      </w:r>
      <w:r w:rsidR="00523470" w:rsidRPr="008122C1">
        <w:rPr>
          <w:rFonts w:cs="Arial"/>
          <w:szCs w:val="22"/>
        </w:rPr>
        <w:t>will, as a result of the Enforceable Undertaking, commit to undertake a number of activities to ensure its ongoing compliance</w:t>
      </w:r>
      <w:r w:rsidR="00523470">
        <w:rPr>
          <w:rFonts w:cs="Arial"/>
          <w:szCs w:val="22"/>
        </w:rPr>
        <w:t>,</w:t>
      </w:r>
      <w:r w:rsidR="00523470" w:rsidRPr="008122C1">
        <w:rPr>
          <w:rFonts w:cs="Arial"/>
          <w:szCs w:val="22"/>
        </w:rPr>
        <w:t xml:space="preserve"> such as conducting two independent audits</w:t>
      </w:r>
      <w:r w:rsidR="00BD56BE">
        <w:rPr>
          <w:rFonts w:cs="Arial"/>
          <w:szCs w:val="22"/>
        </w:rPr>
        <w:t>.</w:t>
      </w:r>
    </w:p>
    <w:p w14:paraId="26598012" w14:textId="77777777" w:rsidR="00523470" w:rsidRPr="008122C1" w:rsidRDefault="00523470" w:rsidP="00523470">
      <w:pPr>
        <w:widowControl w:val="0"/>
        <w:jc w:val="both"/>
        <w:rPr>
          <w:rFonts w:cs="Arial"/>
          <w:szCs w:val="22"/>
        </w:rPr>
      </w:pPr>
    </w:p>
    <w:p w14:paraId="5292EAA9" w14:textId="0831A621" w:rsidR="00523470" w:rsidRPr="008122C1" w:rsidRDefault="003720E8" w:rsidP="00523470">
      <w:pPr>
        <w:widowControl w:val="0"/>
        <w:jc w:val="both"/>
        <w:rPr>
          <w:rFonts w:cs="Arial"/>
          <w:szCs w:val="22"/>
        </w:rPr>
      </w:pPr>
      <w:r>
        <w:rPr>
          <w:rFonts w:cs="Arial"/>
          <w:szCs w:val="22"/>
        </w:rPr>
        <w:t>Best &amp; Less</w:t>
      </w:r>
      <w:r w:rsidR="00523470" w:rsidRPr="008122C1">
        <w:rPr>
          <w:rFonts w:cs="Arial"/>
          <w:szCs w:val="22"/>
        </w:rPr>
        <w:t xml:space="preserve"> expresses its sincerest regrets and apologises for these contraventions.</w:t>
      </w:r>
    </w:p>
    <w:p w14:paraId="6941311B" w14:textId="77777777" w:rsidR="00523470" w:rsidRPr="008122C1" w:rsidRDefault="00523470" w:rsidP="00523470">
      <w:pPr>
        <w:widowControl w:val="0"/>
        <w:jc w:val="both"/>
        <w:rPr>
          <w:rFonts w:cs="Arial"/>
          <w:szCs w:val="22"/>
        </w:rPr>
      </w:pPr>
    </w:p>
    <w:p w14:paraId="16294837" w14:textId="64412D8B" w:rsidR="00523470" w:rsidRDefault="00523470" w:rsidP="00DD3922">
      <w:pPr>
        <w:widowControl w:val="0"/>
        <w:jc w:val="both"/>
      </w:pPr>
      <w:r w:rsidRPr="008122C1">
        <w:rPr>
          <w:rFonts w:cs="Arial"/>
          <w:szCs w:val="22"/>
        </w:rPr>
        <w:t xml:space="preserve">If you worked for </w:t>
      </w:r>
      <w:r w:rsidR="003720E8">
        <w:rPr>
          <w:rFonts w:cs="Arial"/>
          <w:szCs w:val="22"/>
        </w:rPr>
        <w:t xml:space="preserve">Best &amp; Less </w:t>
      </w:r>
      <w:r w:rsidRPr="008122C1">
        <w:rPr>
          <w:rFonts w:cs="Arial"/>
          <w:szCs w:val="22"/>
        </w:rPr>
        <w:t xml:space="preserve">during the period of </w:t>
      </w:r>
      <w:r w:rsidR="00DD3922">
        <w:t>1 October 2013 to 30 September 2020 an</w:t>
      </w:r>
      <w:r w:rsidRPr="008122C1">
        <w:rPr>
          <w:rFonts w:cs="Arial"/>
          <w:szCs w:val="22"/>
        </w:rPr>
        <w:t xml:space="preserve">d have  questions relating to your employment, please contact </w:t>
      </w:r>
      <w:r w:rsidR="00DD3922">
        <w:rPr>
          <w:rFonts w:cs="Arial"/>
          <w:szCs w:val="22"/>
        </w:rPr>
        <w:t xml:space="preserve">the </w:t>
      </w:r>
      <w:r w:rsidR="002136FE">
        <w:t>H</w:t>
      </w:r>
      <w:r w:rsidRPr="008122C1">
        <w:t xml:space="preserve">otline established by </w:t>
      </w:r>
      <w:r w:rsidR="00DD3922">
        <w:t xml:space="preserve">Best &amp; Less </w:t>
      </w:r>
      <w:r w:rsidRPr="008122C1">
        <w:t xml:space="preserve">for all current and former employees to access. The hotline can be contacted on </w:t>
      </w:r>
      <w:r w:rsidR="00CF269B">
        <w:rPr>
          <w:rFonts w:asciiTheme="minorHAnsi" w:hAnsiTheme="minorHAnsi" w:cstheme="minorHAnsi"/>
          <w:sz w:val="24"/>
          <w:szCs w:val="24"/>
        </w:rPr>
        <w:t>1300 30 45 50</w:t>
      </w:r>
      <w:r w:rsidR="00CF269B" w:rsidRPr="00C37FE4">
        <w:rPr>
          <w:rFonts w:asciiTheme="minorHAnsi" w:hAnsiTheme="minorHAnsi" w:cstheme="minorHAnsi"/>
          <w:sz w:val="24"/>
          <w:szCs w:val="24"/>
        </w:rPr>
        <w:t xml:space="preserve"> </w:t>
      </w:r>
      <w:r w:rsidRPr="008122C1">
        <w:t xml:space="preserve">or at </w:t>
      </w:r>
      <w:hyperlink r:id="rId19" w:history="1">
        <w:r w:rsidR="00CF269B" w:rsidRPr="00FC43B1">
          <w:rPr>
            <w:rStyle w:val="Hyperlink"/>
          </w:rPr>
          <w:t>bestandless@stopline.com.au</w:t>
        </w:r>
      </w:hyperlink>
      <w:r w:rsidR="00CF269B">
        <w:t xml:space="preserve"> </w:t>
      </w:r>
      <w:r w:rsidRPr="008122C1">
        <w:t>and, if required, on a confidential basis</w:t>
      </w:r>
      <w:r w:rsidR="00DD3922">
        <w:t>.</w:t>
      </w:r>
    </w:p>
    <w:p w14:paraId="4E8331B5" w14:textId="77777777" w:rsidR="00DD3922" w:rsidRPr="008122C1" w:rsidRDefault="00DD3922" w:rsidP="00DD3922">
      <w:pPr>
        <w:widowControl w:val="0"/>
        <w:jc w:val="both"/>
        <w:rPr>
          <w:rFonts w:cs="Arial"/>
          <w:szCs w:val="22"/>
        </w:rPr>
      </w:pPr>
    </w:p>
    <w:p w14:paraId="48C428F7" w14:textId="77777777" w:rsidR="00523470" w:rsidRPr="008122C1" w:rsidRDefault="00523470" w:rsidP="00523470">
      <w:pPr>
        <w:widowControl w:val="0"/>
        <w:jc w:val="both"/>
        <w:rPr>
          <w:rFonts w:cs="Arial"/>
          <w:szCs w:val="22"/>
        </w:rPr>
      </w:pPr>
      <w:r w:rsidRPr="008122C1">
        <w:rPr>
          <w:rFonts w:cs="Arial"/>
          <w:szCs w:val="22"/>
        </w:rPr>
        <w:t>Alternatively, anyone can contact the FWO via</w:t>
      </w:r>
      <w:r>
        <w:rPr>
          <w:rFonts w:cs="Arial"/>
          <w:szCs w:val="22"/>
        </w:rPr>
        <w:t xml:space="preserve"> </w:t>
      </w:r>
      <w:r w:rsidRPr="00F93E1C">
        <w:rPr>
          <w:rFonts w:cs="Arial"/>
          <w:szCs w:val="22"/>
        </w:rPr>
        <w:t>http://www.fairwork.gov.au</w:t>
      </w:r>
      <w:r w:rsidRPr="008122C1">
        <w:rPr>
          <w:rFonts w:cs="Arial"/>
          <w:szCs w:val="22"/>
        </w:rPr>
        <w:t xml:space="preserve"> or on 13 13 94.</w:t>
      </w:r>
    </w:p>
    <w:p w14:paraId="62352C8F" w14:textId="28647468" w:rsidR="006F4E23" w:rsidRDefault="006F4E23">
      <w:pPr>
        <w:spacing w:after="160" w:line="259" w:lineRule="auto"/>
        <w:rPr>
          <w:rFonts w:asciiTheme="minorHAnsi" w:hAnsiTheme="minorHAnsi" w:cstheme="minorHAnsi"/>
          <w:b/>
          <w:spacing w:val="10"/>
          <w:sz w:val="24"/>
          <w:szCs w:val="24"/>
        </w:rPr>
      </w:pPr>
    </w:p>
    <w:sectPr w:rsidR="006F4E23" w:rsidSect="00A73433">
      <w:pgSz w:w="11906" w:h="16838" w:code="9"/>
      <w:pgMar w:top="1440" w:right="1440" w:bottom="1440" w:left="1440" w:header="284"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C9AC1" w14:textId="77777777" w:rsidR="00263831" w:rsidRDefault="00263831">
      <w:r>
        <w:separator/>
      </w:r>
    </w:p>
  </w:endnote>
  <w:endnote w:type="continuationSeparator" w:id="0">
    <w:p w14:paraId="5A39B52B" w14:textId="77777777" w:rsidR="00263831" w:rsidRDefault="00263831">
      <w:r>
        <w:continuationSeparator/>
      </w:r>
    </w:p>
  </w:endnote>
  <w:endnote w:type="continuationNotice" w:id="1">
    <w:p w14:paraId="4CF3485D" w14:textId="77777777" w:rsidR="00263831" w:rsidRDefault="002638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482CC" w14:textId="77777777" w:rsidR="00783E23" w:rsidRDefault="00783E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0C2E5" w14:textId="4A8C0E4F" w:rsidR="00817509" w:rsidRDefault="00783E23">
    <w:pPr>
      <w:pStyle w:val="Footer"/>
      <w:jc w:val="right"/>
    </w:pPr>
    <w:sdt>
      <w:sdtPr>
        <w:id w:val="1433011904"/>
        <w:docPartObj>
          <w:docPartGallery w:val="Page Numbers (Bottom of Page)"/>
          <w:docPartUnique/>
        </w:docPartObj>
      </w:sdtPr>
      <w:sdtEndPr/>
      <w:sdtContent>
        <w:sdt>
          <w:sdtPr>
            <w:id w:val="860082579"/>
            <w:docPartObj>
              <w:docPartGallery w:val="Page Numbers (Top of Page)"/>
              <w:docPartUnique/>
            </w:docPartObj>
          </w:sdtPr>
          <w:sdtEndPr/>
          <w:sdtContent>
            <w:r w:rsidR="00817509">
              <w:t xml:space="preserve"> Page </w:t>
            </w:r>
            <w:r w:rsidR="00817509">
              <w:rPr>
                <w:b/>
                <w:bCs/>
                <w:sz w:val="24"/>
              </w:rPr>
              <w:fldChar w:fldCharType="begin"/>
            </w:r>
            <w:r w:rsidR="00817509">
              <w:rPr>
                <w:b/>
                <w:bCs/>
              </w:rPr>
              <w:instrText xml:space="preserve"> PAGE </w:instrText>
            </w:r>
            <w:r w:rsidR="00817509">
              <w:rPr>
                <w:b/>
                <w:bCs/>
                <w:sz w:val="24"/>
              </w:rPr>
              <w:fldChar w:fldCharType="separate"/>
            </w:r>
            <w:r w:rsidR="00817509">
              <w:rPr>
                <w:b/>
                <w:bCs/>
                <w:noProof/>
              </w:rPr>
              <w:t>2</w:t>
            </w:r>
            <w:r w:rsidR="00817509">
              <w:rPr>
                <w:b/>
                <w:bCs/>
                <w:sz w:val="24"/>
              </w:rPr>
              <w:fldChar w:fldCharType="end"/>
            </w:r>
            <w:r w:rsidR="00817509">
              <w:t xml:space="preserve"> of </w:t>
            </w:r>
            <w:r w:rsidR="00817509">
              <w:rPr>
                <w:b/>
                <w:bCs/>
                <w:sz w:val="24"/>
              </w:rPr>
              <w:fldChar w:fldCharType="begin"/>
            </w:r>
            <w:r w:rsidR="00817509">
              <w:rPr>
                <w:b/>
                <w:bCs/>
              </w:rPr>
              <w:instrText xml:space="preserve"> NUMPAGES  </w:instrText>
            </w:r>
            <w:r w:rsidR="00817509">
              <w:rPr>
                <w:b/>
                <w:bCs/>
                <w:sz w:val="24"/>
              </w:rPr>
              <w:fldChar w:fldCharType="separate"/>
            </w:r>
            <w:r w:rsidR="00817509">
              <w:rPr>
                <w:b/>
                <w:bCs/>
                <w:noProof/>
              </w:rPr>
              <w:t>27</w:t>
            </w:r>
            <w:r w:rsidR="00817509">
              <w:rPr>
                <w:b/>
                <w:bCs/>
                <w:sz w:val="24"/>
              </w:rPr>
              <w:fldChar w:fldCharType="end"/>
            </w:r>
          </w:sdtContent>
        </w:sdt>
      </w:sdtContent>
    </w:sdt>
  </w:p>
  <w:p w14:paraId="02CDF69E" w14:textId="5129DF14" w:rsidR="00817509" w:rsidRDefault="00817509" w:rsidP="00467CE7">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37F32" w14:textId="6C8645C6" w:rsidR="00817509" w:rsidRDefault="00817509" w:rsidP="00C37FE4">
    <w:pPr>
      <w:pStyle w:val="Footer"/>
    </w:pPr>
    <w:r>
      <w:rPr>
        <w:noProof/>
        <w:lang w:eastAsia="en-AU"/>
      </w:rPr>
      <mc:AlternateContent>
        <mc:Choice Requires="wps">
          <w:drawing>
            <wp:anchor distT="0" distB="0" distL="114300" distR="114300" simplePos="0" relativeHeight="251661312" behindDoc="0" locked="0" layoutInCell="1" allowOverlap="1" wp14:anchorId="2517760F" wp14:editId="379D1359">
              <wp:simplePos x="0" y="0"/>
              <wp:positionH relativeFrom="rightMargin">
                <wp:posOffset>0</wp:posOffset>
              </wp:positionH>
              <wp:positionV relativeFrom="paragraph">
                <wp:posOffset>121920</wp:posOffset>
              </wp:positionV>
              <wp:extent cx="882015" cy="882015"/>
              <wp:effectExtent l="0" t="0" r="0" b="0"/>
              <wp:wrapNone/>
              <wp:docPr id="4" name="Right Triangle 4"/>
              <wp:cNvGraphicFramePr/>
              <a:graphic xmlns:a="http://schemas.openxmlformats.org/drawingml/2006/main">
                <a:graphicData uri="http://schemas.microsoft.com/office/word/2010/wordprocessingShape">
                  <wps:wsp>
                    <wps:cNvSpPr/>
                    <wps:spPr>
                      <a:xfrm flipH="1">
                        <a:off x="0" y="0"/>
                        <a:ext cx="882015" cy="882015"/>
                      </a:xfrm>
                      <a:prstGeom prst="rtTriangle">
                        <a:avLst/>
                      </a:prstGeom>
                      <a:solidFill>
                        <a:srgbClr val="9BCBEB">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21F7204" id="_x0000_t6" coordsize="21600,21600" o:spt="6" path="m,l,21600r21600,xe">
              <v:stroke joinstyle="miter"/>
              <v:path gradientshapeok="t" o:connecttype="custom" o:connectlocs="0,0;0,10800;0,21600;10800,21600;21600,21600;10800,10800" textboxrect="1800,12600,12600,19800"/>
            </v:shapetype>
            <v:shape id="Right Triangle 4" o:spid="_x0000_s1026" type="#_x0000_t6" style="position:absolute;margin-left:0;margin-top:9.6pt;width:69.45pt;height:69.45pt;flip:x;z-index:251661312;visibility:visible;mso-wrap-style:square;mso-wrap-distance-left:9pt;mso-wrap-distance-top:0;mso-wrap-distance-right:9pt;mso-wrap-distance-bottom:0;mso-position-horizontal:absolute;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" fillcolor="#9bcbeb" stroked="f" strokeweight="1pt">
              <v:fill opacity="19789f"/>
              <w10:wrap anchorx="margin"/>
            </v:shape>
          </w:pict>
        </mc:Fallback>
      </mc:AlternateContent>
    </w:r>
  </w:p>
  <w:p w14:paraId="00338712" w14:textId="7E807F94" w:rsidR="00817509" w:rsidRDefault="00817509" w:rsidP="00C37FE4">
    <w:pPr>
      <w:pStyle w:val="Footer"/>
    </w:pPr>
    <w:r>
      <w:rPr>
        <w:noProof/>
        <w:lang w:eastAsia="en-AU"/>
      </w:rPr>
      <mc:AlternateContent>
        <mc:Choice Requires="wps">
          <w:drawing>
            <wp:anchor distT="0" distB="0" distL="114300" distR="114300" simplePos="0" relativeHeight="251662336" behindDoc="0" locked="0" layoutInCell="1" allowOverlap="1" wp14:anchorId="26C87B18" wp14:editId="74270FDF">
              <wp:simplePos x="0" y="0"/>
              <wp:positionH relativeFrom="column">
                <wp:posOffset>0</wp:posOffset>
              </wp:positionH>
              <wp:positionV relativeFrom="paragraph">
                <wp:posOffset>0</wp:posOffset>
              </wp:positionV>
              <wp:extent cx="3369945" cy="0"/>
              <wp:effectExtent l="0" t="0" r="20955" b="19050"/>
              <wp:wrapNone/>
              <wp:docPr id="11" name="Straight Connector 11"/>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4FE744" id="Straight Connector 1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265.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" strokecolor="#ffb81c" strokeweight="1pt">
              <v:stroke joinstyle="miter"/>
            </v:line>
          </w:pict>
        </mc:Fallback>
      </mc:AlternateContent>
    </w:r>
  </w:p>
  <w:p w14:paraId="53D17236" w14:textId="1E3E15BD" w:rsidR="00817509" w:rsidRPr="0037437F" w:rsidRDefault="00817509" w:rsidP="0037437F">
    <w:pPr>
      <w:pStyle w:val="Footer"/>
      <w:rPr>
        <w:color w:val="1B365D"/>
      </w:rPr>
    </w:pPr>
    <w:r w:rsidRPr="00192D8E">
      <w:rPr>
        <w:rFonts w:cs="Calibri"/>
        <w:color w:val="1B365D"/>
      </w:rPr>
      <w:t xml:space="preserve">www.fairwork.gov.au | </w:t>
    </w:r>
    <w:r w:rsidRPr="0037437F">
      <w:rPr>
        <w:color w:val="1B365D"/>
      </w:rPr>
      <w:t>Fair Work Infoline</w:t>
    </w:r>
    <w:r w:rsidRPr="00192D8E">
      <w:rPr>
        <w:rFonts w:cs="Calibri"/>
        <w:color w:val="1B365D"/>
      </w:rPr>
      <w:t>:</w:t>
    </w:r>
    <w:r w:rsidRPr="0037437F">
      <w:rPr>
        <w:color w:val="1B365D"/>
      </w:rPr>
      <w:t xml:space="preserve"> 13 13 94</w:t>
    </w:r>
    <w:r w:rsidRPr="00192D8E">
      <w:rPr>
        <w:rFonts w:cs="Calibri"/>
        <w:color w:val="1B365D"/>
      </w:rPr>
      <w:t xml:space="preserve"> | </w:t>
    </w:r>
    <w:r w:rsidRPr="0037437F">
      <w:rPr>
        <w:color w:val="1B365D"/>
      </w:rPr>
      <w:t xml:space="preserve">ABN: 43 884 </w:t>
    </w:r>
    <w:r w:rsidR="006F6BAB">
      <w:rPr>
        <w:color w:val="1B365D"/>
      </w:rPr>
      <w:t xml:space="preserve">188 </w:t>
    </w:r>
    <w:r w:rsidRPr="0037437F">
      <w:rPr>
        <w:color w:val="1B365D"/>
      </w:rPr>
      <w:t>232</w:t>
    </w:r>
  </w:p>
  <w:p w14:paraId="3EC5A13A" w14:textId="2329C470" w:rsidR="00817509" w:rsidRDefault="00817509" w:rsidP="00F1104C">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04748" w14:textId="77777777" w:rsidR="00263831" w:rsidRDefault="00263831">
      <w:r>
        <w:separator/>
      </w:r>
    </w:p>
  </w:footnote>
  <w:footnote w:type="continuationSeparator" w:id="0">
    <w:p w14:paraId="59B9CEA9" w14:textId="77777777" w:rsidR="00263831" w:rsidRDefault="00263831">
      <w:r>
        <w:continuationSeparator/>
      </w:r>
    </w:p>
  </w:footnote>
  <w:footnote w:type="continuationNotice" w:id="1">
    <w:p w14:paraId="748C871D" w14:textId="77777777" w:rsidR="00263831" w:rsidRDefault="002638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A09D6" w14:textId="77777777" w:rsidR="00783E23" w:rsidRDefault="00783E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30E49" w14:textId="77777777" w:rsidR="00783E23" w:rsidRDefault="00783E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93323" w14:textId="1B786535" w:rsidR="00817509" w:rsidRPr="006615E0" w:rsidRDefault="00817509" w:rsidP="002C23C8">
    <w:pPr>
      <w:tabs>
        <w:tab w:val="center" w:pos="4820"/>
        <w:tab w:val="right" w:pos="9639"/>
      </w:tabs>
      <w:ind w:left="-851"/>
      <w:rPr>
        <w:rFonts w:cs="HelveticaNeue-Light"/>
        <w:color w:val="000000"/>
        <w:sz w:val="32"/>
        <w:szCs w:val="44"/>
      </w:rPr>
    </w:pPr>
    <w:r>
      <w:rPr>
        <w:noProof/>
        <w:lang w:eastAsia="en-AU"/>
      </w:rPr>
      <mc:AlternateContent>
        <mc:Choice Requires="wpg">
          <w:drawing>
            <wp:anchor distT="0" distB="0" distL="114300" distR="114300" simplePos="0" relativeHeight="251659264" behindDoc="0" locked="0" layoutInCell="1" allowOverlap="1" wp14:anchorId="00A7549B" wp14:editId="1075D49C">
              <wp:simplePos x="0" y="0"/>
              <wp:positionH relativeFrom="page">
                <wp:align>right</wp:align>
              </wp:positionH>
              <wp:positionV relativeFrom="paragraph">
                <wp:posOffset>-181610</wp:posOffset>
              </wp:positionV>
              <wp:extent cx="7548880" cy="1031240"/>
              <wp:effectExtent l="0" t="0" r="0" b="0"/>
              <wp:wrapNone/>
              <wp:docPr id="1" name="Group 1"/>
              <wp:cNvGraphicFramePr/>
              <a:graphic xmlns:a="http://schemas.openxmlformats.org/drawingml/2006/main">
                <a:graphicData uri="http://schemas.microsoft.com/office/word/2010/wordprocessingGroup">
                  <wpg:wgp>
                    <wpg:cNvGrpSpPr/>
                    <wpg:grpSpPr>
                      <a:xfrm>
                        <a:off x="0" y="0"/>
                        <a:ext cx="7548880" cy="1031240"/>
                        <a:chOff x="0" y="0"/>
                        <a:chExt cx="7548880" cy="1031240"/>
                      </a:xfrm>
                    </wpg:grpSpPr>
                    <wps:wsp>
                      <wps:cNvPr id="3" name="Rectangle 3"/>
                      <wps:cNvSpPr/>
                      <wps:spPr>
                        <a:xfrm>
                          <a:off x="0" y="0"/>
                          <a:ext cx="7548880" cy="103124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318977" y="276447"/>
                          <a:ext cx="2971165" cy="541655"/>
                        </a:xfrm>
                        <a:prstGeom prst="rect">
                          <a:avLst/>
                        </a:prstGeom>
                        <a:noFill/>
                        <a:ln>
                          <a:noFill/>
                        </a:ln>
                        <a:effectLst/>
                      </pic:spPr>
                    </pic:pic>
                  </wpg:wgp>
                </a:graphicData>
              </a:graphic>
            </wp:anchor>
          </w:drawing>
        </mc:Choice>
        <mc:Fallback>
          <w:pict>
            <v:group w14:anchorId="6C913E69" id="Group 1" o:spid="_x0000_s1026" style="position:absolute;margin-left:543.2pt;margin-top:-14.3pt;width:594.4pt;height:81.2pt;z-index:251659264;mso-position-horizontal:right;mso-position-horizontal-relative:page" coordsize="75488,10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">
              <v:rect id="Rectangle 3" o:spid="_x0000_s1027" style="position:absolute;width:75488;height:10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" fillcolor="#1b365d"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3189;top:2764;width:29712;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">
                <v:imagedata r:id="rId2" o:title=""/>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155B"/>
    <w:multiLevelType w:val="hybridMultilevel"/>
    <w:tmpl w:val="E24C05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8CC3AB7"/>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BF1738"/>
    <w:multiLevelType w:val="hybridMultilevel"/>
    <w:tmpl w:val="010685D0"/>
    <w:lvl w:ilvl="0" w:tplc="0C09000F">
      <w:start w:val="1"/>
      <w:numFmt w:val="decimal"/>
      <w:lvlText w:val="%1."/>
      <w:lvlJc w:val="left"/>
      <w:pPr>
        <w:ind w:left="720" w:hanging="360"/>
      </w:pPr>
      <w:rPr>
        <w:rFonts w:hint="default"/>
      </w:rPr>
    </w:lvl>
    <w:lvl w:ilvl="1" w:tplc="4F746582">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F70120"/>
    <w:multiLevelType w:val="hybridMultilevel"/>
    <w:tmpl w:val="908A773C"/>
    <w:lvl w:ilvl="0" w:tplc="D054DBFA">
      <w:start w:val="1"/>
      <w:numFmt w:val="lowerLetter"/>
      <w:lvlText w:val="(%1)"/>
      <w:lvlJc w:val="left"/>
      <w:pPr>
        <w:ind w:left="1854" w:hanging="360"/>
      </w:pPr>
      <w:rPr>
        <w:rFonts w:hint="default"/>
      </w:rPr>
    </w:lvl>
    <w:lvl w:ilvl="1" w:tplc="0C090019">
      <w:start w:val="1"/>
      <w:numFmt w:val="lowerLetter"/>
      <w:lvlText w:val="%2."/>
      <w:lvlJc w:val="left"/>
      <w:pPr>
        <w:ind w:left="2574" w:hanging="360"/>
      </w:pPr>
    </w:lvl>
    <w:lvl w:ilvl="2" w:tplc="0C09001B">
      <w:start w:val="1"/>
      <w:numFmt w:val="lowerRoman"/>
      <w:lvlText w:val="%3."/>
      <w:lvlJc w:val="right"/>
      <w:pPr>
        <w:ind w:left="3294" w:hanging="180"/>
      </w:pPr>
    </w:lvl>
    <w:lvl w:ilvl="3" w:tplc="0C09000F">
      <w:start w:val="1"/>
      <w:numFmt w:val="decimal"/>
      <w:lvlText w:val="%4."/>
      <w:lvlJc w:val="left"/>
      <w:pPr>
        <w:ind w:left="4014" w:hanging="360"/>
      </w:pPr>
    </w:lvl>
    <w:lvl w:ilvl="4" w:tplc="0C090019">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 w15:restartNumberingAfterBreak="0">
    <w:nsid w:val="138A47C4"/>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4D26230"/>
    <w:multiLevelType w:val="hybridMultilevel"/>
    <w:tmpl w:val="538C7478"/>
    <w:lvl w:ilvl="0" w:tplc="0C09000F">
      <w:start w:val="1"/>
      <w:numFmt w:val="decimal"/>
      <w:lvlText w:val="%1."/>
      <w:lvlJc w:val="left"/>
      <w:pPr>
        <w:ind w:left="720" w:hanging="360"/>
      </w:pPr>
      <w:rPr>
        <w:rFonts w:hint="default"/>
      </w:rPr>
    </w:lvl>
    <w:lvl w:ilvl="1" w:tplc="4F746582">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EB19A5"/>
    <w:multiLevelType w:val="hybridMultilevel"/>
    <w:tmpl w:val="1EC4B9EE"/>
    <w:lvl w:ilvl="0" w:tplc="02A838B8">
      <w:start w:val="1"/>
      <w:numFmt w:val="lowerRoman"/>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394261"/>
    <w:multiLevelType w:val="hybridMultilevel"/>
    <w:tmpl w:val="D17639FA"/>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7F9588D"/>
    <w:multiLevelType w:val="hybridMultilevel"/>
    <w:tmpl w:val="45ECE18E"/>
    <w:lvl w:ilvl="0" w:tplc="C8A29672">
      <w:start w:val="1"/>
      <w:numFmt w:val="lowerLetter"/>
      <w:lvlText w:val="%1)"/>
      <w:lvlJc w:val="left"/>
      <w:pPr>
        <w:ind w:left="1074" w:hanging="360"/>
      </w:pPr>
      <w:rPr>
        <w:b w:val="0"/>
      </w:rPr>
    </w:lvl>
    <w:lvl w:ilvl="1" w:tplc="F2D8F6AC">
      <w:start w:val="1"/>
      <w:numFmt w:val="lowerLetter"/>
      <w:lvlText w:val="(%2)"/>
      <w:lvlJc w:val="left"/>
      <w:pPr>
        <w:ind w:left="1794" w:hanging="360"/>
      </w:pPr>
      <w:rPr>
        <w:rFonts w:asciiTheme="minorHAnsi" w:eastAsia="Times New Roman" w:hAnsiTheme="minorHAnsi" w:cstheme="minorHAnsi" w:hint="default"/>
      </w:rPr>
    </w:lvl>
    <w:lvl w:ilvl="2" w:tplc="02A838B8">
      <w:start w:val="1"/>
      <w:numFmt w:val="lowerRoman"/>
      <w:lvlText w:val="(%3)"/>
      <w:lvlJc w:val="left"/>
      <w:pPr>
        <w:ind w:left="2514" w:hanging="180"/>
      </w:pPr>
      <w:rPr>
        <w:rFonts w:hint="default"/>
      </w:rPr>
    </w:lvl>
    <w:lvl w:ilvl="3" w:tplc="C8A61BE8">
      <w:start w:val="1"/>
      <w:numFmt w:val="lowerRoman"/>
      <w:lvlText w:val="(%4)"/>
      <w:lvlJc w:val="left"/>
      <w:pPr>
        <w:ind w:left="3669" w:hanging="795"/>
      </w:pPr>
      <w:rPr>
        <w:rFonts w:asciiTheme="minorHAnsi" w:eastAsia="Times New Roman" w:hAnsiTheme="minorHAnsi" w:cstheme="minorHAnsi"/>
      </w:rPr>
    </w:lvl>
    <w:lvl w:ilvl="4" w:tplc="0C090019">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9" w15:restartNumberingAfterBreak="0">
    <w:nsid w:val="1A3E03D9"/>
    <w:multiLevelType w:val="hybridMultilevel"/>
    <w:tmpl w:val="CFB62974"/>
    <w:lvl w:ilvl="0" w:tplc="4F7465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833BFD"/>
    <w:multiLevelType w:val="multilevel"/>
    <w:tmpl w:val="DE02731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12" w15:restartNumberingAfterBreak="0">
    <w:nsid w:val="268D289A"/>
    <w:multiLevelType w:val="hybridMultilevel"/>
    <w:tmpl w:val="D7A8CF76"/>
    <w:lvl w:ilvl="0" w:tplc="0C09000F">
      <w:start w:val="1"/>
      <w:numFmt w:val="decimal"/>
      <w:lvlText w:val="%1."/>
      <w:lvlJc w:val="left"/>
      <w:pPr>
        <w:ind w:left="720" w:hanging="360"/>
      </w:pPr>
      <w:rPr>
        <w:rFonts w:hint="default"/>
      </w:rPr>
    </w:lvl>
    <w:lvl w:ilvl="1" w:tplc="68CA64C2">
      <w:start w:val="1"/>
      <w:numFmt w:val="lowerLetter"/>
      <w:lvlText w:val="(%2)"/>
      <w:lvlJc w:val="left"/>
      <w:pPr>
        <w:ind w:left="1440" w:hanging="360"/>
      </w:pPr>
      <w:rPr>
        <w:rFonts w:ascii="Calibri" w:eastAsia="Times New Roman" w:hAnsi="Calibri" w:cs="Calibr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0273BC"/>
    <w:multiLevelType w:val="multilevel"/>
    <w:tmpl w:val="3D567748"/>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F0639A8"/>
    <w:multiLevelType w:val="multilevel"/>
    <w:tmpl w:val="CAB061FA"/>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FB57E5A"/>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328327D"/>
    <w:multiLevelType w:val="hybridMultilevel"/>
    <w:tmpl w:val="EB6422A4"/>
    <w:lvl w:ilvl="0" w:tplc="C8A29672">
      <w:start w:val="1"/>
      <w:numFmt w:val="lowerLetter"/>
      <w:lvlText w:val="%1)"/>
      <w:lvlJc w:val="left"/>
      <w:pPr>
        <w:ind w:left="1074" w:hanging="360"/>
      </w:pPr>
      <w:rPr>
        <w:b w:val="0"/>
      </w:rPr>
    </w:lvl>
    <w:lvl w:ilvl="1" w:tplc="F2D8F6AC">
      <w:start w:val="1"/>
      <w:numFmt w:val="lowerLetter"/>
      <w:lvlText w:val="(%2)"/>
      <w:lvlJc w:val="left"/>
      <w:pPr>
        <w:ind w:left="1794" w:hanging="360"/>
      </w:pPr>
      <w:rPr>
        <w:rFonts w:asciiTheme="minorHAnsi" w:eastAsia="Times New Roman" w:hAnsiTheme="minorHAnsi" w:cstheme="minorHAnsi" w:hint="default"/>
      </w:rPr>
    </w:lvl>
    <w:lvl w:ilvl="2" w:tplc="D97274B0">
      <w:start w:val="1"/>
      <w:numFmt w:val="lowerRoman"/>
      <w:lvlText w:val="(%3)"/>
      <w:lvlJc w:val="right"/>
      <w:pPr>
        <w:ind w:left="2514" w:hanging="180"/>
      </w:pPr>
      <w:rPr>
        <w:rFonts w:ascii="Arial" w:eastAsia="Times New Roman" w:hAnsi="Arial" w:cs="Arial"/>
      </w:rPr>
    </w:lvl>
    <w:lvl w:ilvl="3" w:tplc="C8A61BE8">
      <w:start w:val="1"/>
      <w:numFmt w:val="lowerRoman"/>
      <w:lvlText w:val="(%4)"/>
      <w:lvlJc w:val="left"/>
      <w:pPr>
        <w:ind w:left="3669" w:hanging="795"/>
      </w:pPr>
      <w:rPr>
        <w:rFonts w:asciiTheme="minorHAnsi" w:eastAsia="Times New Roman" w:hAnsiTheme="minorHAnsi" w:cstheme="minorHAnsi"/>
      </w:r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8" w15:restartNumberingAfterBreak="0">
    <w:nsid w:val="36E35E70"/>
    <w:multiLevelType w:val="multilevel"/>
    <w:tmpl w:val="CAB061FA"/>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20" w15:restartNumberingAfterBreak="0">
    <w:nsid w:val="3ADB1528"/>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E4D5153"/>
    <w:multiLevelType w:val="hybridMultilevel"/>
    <w:tmpl w:val="F5CE92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8EC3A68"/>
    <w:multiLevelType w:val="hybridMultilevel"/>
    <w:tmpl w:val="D4F206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DB531B"/>
    <w:multiLevelType w:val="hybridMultilevel"/>
    <w:tmpl w:val="E76A655A"/>
    <w:lvl w:ilvl="0" w:tplc="02A838B8">
      <w:start w:val="1"/>
      <w:numFmt w:val="lowerRoman"/>
      <w:lvlText w:val="(%1)"/>
      <w:lvlJc w:val="left"/>
      <w:pPr>
        <w:ind w:left="2514"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93D4A09"/>
    <w:multiLevelType w:val="hybridMultilevel"/>
    <w:tmpl w:val="4B1001EE"/>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B313BE6"/>
    <w:multiLevelType w:val="hybridMultilevel"/>
    <w:tmpl w:val="39189F76"/>
    <w:lvl w:ilvl="0" w:tplc="4F746582">
      <w:start w:val="1"/>
      <w:numFmt w:val="lowerLetter"/>
      <w:lvlText w:val="(%1)"/>
      <w:lvlJc w:val="left"/>
      <w:pPr>
        <w:ind w:left="720" w:hanging="360"/>
      </w:pPr>
      <w:rPr>
        <w:rFonts w:hint="default"/>
      </w:rPr>
    </w:lvl>
    <w:lvl w:ilvl="1" w:tplc="4F74658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3242600"/>
    <w:multiLevelType w:val="hybridMultilevel"/>
    <w:tmpl w:val="0136F46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65443DFA"/>
    <w:multiLevelType w:val="hybridMultilevel"/>
    <w:tmpl w:val="D17639FA"/>
    <w:lvl w:ilvl="0" w:tplc="DAFCA54E">
      <w:start w:val="1"/>
      <w:numFmt w:val="lowerLetter"/>
      <w:lvlText w:val="(%1)"/>
      <w:lvlJc w:val="left"/>
      <w:pPr>
        <w:ind w:left="1080" w:hanging="360"/>
      </w:pPr>
      <w:rPr>
        <w:rFonts w:hint="default"/>
      </w:rPr>
    </w:lvl>
    <w:lvl w:ilvl="1" w:tplc="02A838B8">
      <w:start w:val="1"/>
      <w:numFmt w:val="lowerRoman"/>
      <w:lvlText w:val="(%2)"/>
      <w:lvlJc w:val="left"/>
      <w:pPr>
        <w:ind w:left="1800" w:hanging="360"/>
      </w:pPr>
      <w:rPr>
        <w:rFonts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67894D70"/>
    <w:multiLevelType w:val="multilevel"/>
    <w:tmpl w:val="3D567748"/>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31" w15:restartNumberingAfterBreak="0">
    <w:nsid w:val="6B562315"/>
    <w:multiLevelType w:val="multilevel"/>
    <w:tmpl w:val="38A0DB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19D58B3"/>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3" w15:restartNumberingAfterBreak="0">
    <w:nsid w:val="71D2527B"/>
    <w:multiLevelType w:val="multilevel"/>
    <w:tmpl w:val="CAB061FA"/>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2683EE7"/>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5" w15:restartNumberingAfterBreak="0">
    <w:nsid w:val="72741C30"/>
    <w:multiLevelType w:val="multilevel"/>
    <w:tmpl w:val="CAB061FA"/>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3CE73C6"/>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924DA1"/>
    <w:multiLevelType w:val="hybridMultilevel"/>
    <w:tmpl w:val="E76A655A"/>
    <w:lvl w:ilvl="0" w:tplc="02A838B8">
      <w:start w:val="1"/>
      <w:numFmt w:val="lowerRoman"/>
      <w:lvlText w:val="(%1)"/>
      <w:lvlJc w:val="left"/>
      <w:pPr>
        <w:ind w:left="2514"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DA31F3E"/>
    <w:multiLevelType w:val="hybridMultilevel"/>
    <w:tmpl w:val="DAC08F76"/>
    <w:lvl w:ilvl="0" w:tplc="7526A7F6">
      <w:start w:val="1"/>
      <w:numFmt w:val="decimal"/>
      <w:pStyle w:val="EUParagraphLevel1"/>
      <w:lvlText w:val="%1."/>
      <w:lvlJc w:val="left"/>
      <w:pPr>
        <w:ind w:left="2988" w:hanging="360"/>
      </w:pPr>
      <w:rPr>
        <w:rFonts w:hint="default"/>
        <w:color w:val="auto"/>
      </w:rPr>
    </w:lvl>
    <w:lvl w:ilvl="1" w:tplc="44A830A8">
      <w:start w:val="1"/>
      <w:numFmt w:val="lowerLetter"/>
      <w:pStyle w:val="EUParagraphLevel2"/>
      <w:lvlText w:val="(%2)"/>
      <w:lvlJc w:val="right"/>
      <w:pPr>
        <w:ind w:left="3708" w:hanging="360"/>
      </w:pPr>
      <w:rPr>
        <w:rFonts w:ascii="Calibri" w:eastAsia="Times New Roman" w:hAnsi="Calibri" w:cs="Calibri" w:hint="default"/>
        <w:color w:val="auto"/>
      </w:rPr>
    </w:lvl>
    <w:lvl w:ilvl="2" w:tplc="F8E05430">
      <w:start w:val="1"/>
      <w:numFmt w:val="lowerRoman"/>
      <w:pStyle w:val="EUParagraphLevel3"/>
      <w:lvlText w:val="(%3)"/>
      <w:lvlJc w:val="right"/>
      <w:pPr>
        <w:ind w:left="4428" w:hanging="180"/>
      </w:pPr>
      <w:rPr>
        <w:rFonts w:asciiTheme="minorHAnsi" w:eastAsia="Times New Roman" w:hAnsiTheme="minorHAnsi" w:cstheme="minorHAnsi" w:hint="default"/>
      </w:r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num w:numId="1" w16cid:durableId="1364096714">
    <w:abstractNumId w:val="13"/>
  </w:num>
  <w:num w:numId="2" w16cid:durableId="182213211">
    <w:abstractNumId w:val="37"/>
  </w:num>
  <w:num w:numId="3" w16cid:durableId="890075898">
    <w:abstractNumId w:val="30"/>
  </w:num>
  <w:num w:numId="4" w16cid:durableId="1136992409">
    <w:abstractNumId w:val="10"/>
  </w:num>
  <w:num w:numId="5" w16cid:durableId="1724597661">
    <w:abstractNumId w:val="39"/>
  </w:num>
  <w:num w:numId="6" w16cid:durableId="1780374872">
    <w:abstractNumId w:val="19"/>
  </w:num>
  <w:num w:numId="7" w16cid:durableId="15011673">
    <w:abstractNumId w:val="17"/>
  </w:num>
  <w:num w:numId="8" w16cid:durableId="591746801">
    <w:abstractNumId w:val="35"/>
  </w:num>
  <w:num w:numId="9" w16cid:durableId="1176919618">
    <w:abstractNumId w:val="24"/>
  </w:num>
  <w:num w:numId="10" w16cid:durableId="1314217286">
    <w:abstractNumId w:val="12"/>
  </w:num>
  <w:num w:numId="11" w16cid:durableId="1649094305">
    <w:abstractNumId w:val="8"/>
  </w:num>
  <w:num w:numId="12" w16cid:durableId="1683974594">
    <w:abstractNumId w:val="36"/>
  </w:num>
  <w:num w:numId="13" w16cid:durableId="1952475141">
    <w:abstractNumId w:val="16"/>
  </w:num>
  <w:num w:numId="14" w16cid:durableId="184254454">
    <w:abstractNumId w:val="1"/>
  </w:num>
  <w:num w:numId="15" w16cid:durableId="42953038">
    <w:abstractNumId w:val="20"/>
  </w:num>
  <w:num w:numId="16" w16cid:durableId="138233339">
    <w:abstractNumId w:val="25"/>
  </w:num>
  <w:num w:numId="17" w16cid:durableId="98962158">
    <w:abstractNumId w:val="23"/>
  </w:num>
  <w:num w:numId="18" w16cid:durableId="1054817102">
    <w:abstractNumId w:val="38"/>
  </w:num>
  <w:num w:numId="19" w16cid:durableId="1391347682">
    <w:abstractNumId w:val="5"/>
  </w:num>
  <w:num w:numId="20" w16cid:durableId="716199077">
    <w:abstractNumId w:val="9"/>
  </w:num>
  <w:num w:numId="21" w16cid:durableId="1057558638">
    <w:abstractNumId w:val="28"/>
  </w:num>
  <w:num w:numId="22" w16cid:durableId="335160365">
    <w:abstractNumId w:val="34"/>
  </w:num>
  <w:num w:numId="23" w16cid:durableId="1077556024">
    <w:abstractNumId w:val="7"/>
  </w:num>
  <w:num w:numId="24" w16cid:durableId="3364793">
    <w:abstractNumId w:val="4"/>
  </w:num>
  <w:num w:numId="25" w16cid:durableId="2060468799">
    <w:abstractNumId w:val="14"/>
  </w:num>
  <w:num w:numId="26" w16cid:durableId="586117420">
    <w:abstractNumId w:val="2"/>
  </w:num>
  <w:num w:numId="27" w16cid:durableId="2007247291">
    <w:abstractNumId w:val="6"/>
  </w:num>
  <w:num w:numId="28" w16cid:durableId="424889733">
    <w:abstractNumId w:val="15"/>
  </w:num>
  <w:num w:numId="29" w16cid:durableId="528881486">
    <w:abstractNumId w:val="26"/>
  </w:num>
  <w:num w:numId="30" w16cid:durableId="1007058515">
    <w:abstractNumId w:val="32"/>
  </w:num>
  <w:num w:numId="31" w16cid:durableId="845823312">
    <w:abstractNumId w:val="33"/>
  </w:num>
  <w:num w:numId="32" w16cid:durableId="1958176183">
    <w:abstractNumId w:val="29"/>
  </w:num>
  <w:num w:numId="33" w16cid:durableId="1250774608">
    <w:abstractNumId w:val="3"/>
    <w:lvlOverride w:ilvl="0">
      <w:startOverride w:val="1"/>
    </w:lvlOverride>
  </w:num>
  <w:num w:numId="34" w16cid:durableId="589898940">
    <w:abstractNumId w:val="18"/>
  </w:num>
  <w:num w:numId="35" w16cid:durableId="859321541">
    <w:abstractNumId w:val="11"/>
  </w:num>
  <w:num w:numId="36" w16cid:durableId="1639452594">
    <w:abstractNumId w:val="22"/>
  </w:num>
  <w:num w:numId="37" w16cid:durableId="648900018">
    <w:abstractNumId w:val="21"/>
  </w:num>
  <w:num w:numId="38" w16cid:durableId="54009532">
    <w:abstractNumId w:val="31"/>
  </w:num>
  <w:num w:numId="39" w16cid:durableId="15863043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923159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705821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531099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6772253">
    <w:abstractNumId w:val="27"/>
  </w:num>
  <w:num w:numId="44" w16cid:durableId="505243287">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656806257.01"/>
  </w:docVars>
  <w:rsids>
    <w:rsidRoot w:val="00C84D19"/>
    <w:rsid w:val="00000578"/>
    <w:rsid w:val="00001664"/>
    <w:rsid w:val="00002205"/>
    <w:rsid w:val="000039A9"/>
    <w:rsid w:val="00006FC6"/>
    <w:rsid w:val="000073CC"/>
    <w:rsid w:val="00010715"/>
    <w:rsid w:val="00010942"/>
    <w:rsid w:val="00011BCA"/>
    <w:rsid w:val="00012063"/>
    <w:rsid w:val="00012136"/>
    <w:rsid w:val="00012A0D"/>
    <w:rsid w:val="00021202"/>
    <w:rsid w:val="000214D2"/>
    <w:rsid w:val="0002310C"/>
    <w:rsid w:val="000259D2"/>
    <w:rsid w:val="00025A58"/>
    <w:rsid w:val="00027730"/>
    <w:rsid w:val="00027E42"/>
    <w:rsid w:val="00030CB2"/>
    <w:rsid w:val="00030D20"/>
    <w:rsid w:val="00032A3B"/>
    <w:rsid w:val="000330E9"/>
    <w:rsid w:val="0003481E"/>
    <w:rsid w:val="00035964"/>
    <w:rsid w:val="00037255"/>
    <w:rsid w:val="00037E3F"/>
    <w:rsid w:val="000440E8"/>
    <w:rsid w:val="00044B2B"/>
    <w:rsid w:val="00045D04"/>
    <w:rsid w:val="000464C8"/>
    <w:rsid w:val="00050104"/>
    <w:rsid w:val="000504BA"/>
    <w:rsid w:val="00052736"/>
    <w:rsid w:val="0005607A"/>
    <w:rsid w:val="00060C45"/>
    <w:rsid w:val="000611F5"/>
    <w:rsid w:val="00061BCD"/>
    <w:rsid w:val="00070B2A"/>
    <w:rsid w:val="00072ACC"/>
    <w:rsid w:val="00074357"/>
    <w:rsid w:val="00077F18"/>
    <w:rsid w:val="000825DD"/>
    <w:rsid w:val="0008371B"/>
    <w:rsid w:val="00084609"/>
    <w:rsid w:val="000847E9"/>
    <w:rsid w:val="00085DD1"/>
    <w:rsid w:val="00087E51"/>
    <w:rsid w:val="00090B88"/>
    <w:rsid w:val="00090E73"/>
    <w:rsid w:val="000946FF"/>
    <w:rsid w:val="000962F5"/>
    <w:rsid w:val="00097EFE"/>
    <w:rsid w:val="000A0688"/>
    <w:rsid w:val="000A120F"/>
    <w:rsid w:val="000A4985"/>
    <w:rsid w:val="000A7217"/>
    <w:rsid w:val="000B049B"/>
    <w:rsid w:val="000B14BB"/>
    <w:rsid w:val="000B2BE6"/>
    <w:rsid w:val="000B3B38"/>
    <w:rsid w:val="000B5D12"/>
    <w:rsid w:val="000B71A4"/>
    <w:rsid w:val="000B78B2"/>
    <w:rsid w:val="000C2104"/>
    <w:rsid w:val="000C4308"/>
    <w:rsid w:val="000C586B"/>
    <w:rsid w:val="000C707E"/>
    <w:rsid w:val="000C76C3"/>
    <w:rsid w:val="000C7929"/>
    <w:rsid w:val="000C7F13"/>
    <w:rsid w:val="000D0824"/>
    <w:rsid w:val="000D3FB6"/>
    <w:rsid w:val="000E1DD3"/>
    <w:rsid w:val="000E3698"/>
    <w:rsid w:val="000E534C"/>
    <w:rsid w:val="000E5C1B"/>
    <w:rsid w:val="000E64CD"/>
    <w:rsid w:val="000F3281"/>
    <w:rsid w:val="000F3566"/>
    <w:rsid w:val="000F4514"/>
    <w:rsid w:val="000F5826"/>
    <w:rsid w:val="000F75FC"/>
    <w:rsid w:val="000F7DC8"/>
    <w:rsid w:val="00101FAE"/>
    <w:rsid w:val="00102559"/>
    <w:rsid w:val="001046DE"/>
    <w:rsid w:val="00104863"/>
    <w:rsid w:val="001055C5"/>
    <w:rsid w:val="00106CFB"/>
    <w:rsid w:val="00107FC9"/>
    <w:rsid w:val="00110F70"/>
    <w:rsid w:val="0011163F"/>
    <w:rsid w:val="001119CC"/>
    <w:rsid w:val="001129BB"/>
    <w:rsid w:val="001157B4"/>
    <w:rsid w:val="00115E6D"/>
    <w:rsid w:val="0011691D"/>
    <w:rsid w:val="00116F74"/>
    <w:rsid w:val="00117176"/>
    <w:rsid w:val="00117FCB"/>
    <w:rsid w:val="0012116A"/>
    <w:rsid w:val="001211FD"/>
    <w:rsid w:val="00122879"/>
    <w:rsid w:val="0012418E"/>
    <w:rsid w:val="001272DD"/>
    <w:rsid w:val="001305FF"/>
    <w:rsid w:val="00132582"/>
    <w:rsid w:val="00132EBC"/>
    <w:rsid w:val="00133B35"/>
    <w:rsid w:val="0013513F"/>
    <w:rsid w:val="00135A77"/>
    <w:rsid w:val="001370E1"/>
    <w:rsid w:val="00137205"/>
    <w:rsid w:val="001416C1"/>
    <w:rsid w:val="001424EC"/>
    <w:rsid w:val="001526BF"/>
    <w:rsid w:val="001528AA"/>
    <w:rsid w:val="0015448B"/>
    <w:rsid w:val="00160104"/>
    <w:rsid w:val="00160361"/>
    <w:rsid w:val="00161660"/>
    <w:rsid w:val="001617B1"/>
    <w:rsid w:val="0016271C"/>
    <w:rsid w:val="00164931"/>
    <w:rsid w:val="00164CDD"/>
    <w:rsid w:val="0016516F"/>
    <w:rsid w:val="00165E88"/>
    <w:rsid w:val="00166EC5"/>
    <w:rsid w:val="001673AC"/>
    <w:rsid w:val="00170DA3"/>
    <w:rsid w:val="00171014"/>
    <w:rsid w:val="00173042"/>
    <w:rsid w:val="0017461C"/>
    <w:rsid w:val="00176F14"/>
    <w:rsid w:val="00177803"/>
    <w:rsid w:val="00177918"/>
    <w:rsid w:val="001809DF"/>
    <w:rsid w:val="0018202E"/>
    <w:rsid w:val="0018299D"/>
    <w:rsid w:val="00183AF8"/>
    <w:rsid w:val="001852FA"/>
    <w:rsid w:val="001861C3"/>
    <w:rsid w:val="00190EC0"/>
    <w:rsid w:val="00192521"/>
    <w:rsid w:val="0019697D"/>
    <w:rsid w:val="001A079D"/>
    <w:rsid w:val="001A1034"/>
    <w:rsid w:val="001A24DB"/>
    <w:rsid w:val="001A371A"/>
    <w:rsid w:val="001A6669"/>
    <w:rsid w:val="001A7B6A"/>
    <w:rsid w:val="001A7DC8"/>
    <w:rsid w:val="001B0D8E"/>
    <w:rsid w:val="001B3236"/>
    <w:rsid w:val="001B3A7E"/>
    <w:rsid w:val="001B5A31"/>
    <w:rsid w:val="001B6773"/>
    <w:rsid w:val="001B6937"/>
    <w:rsid w:val="001B7FD9"/>
    <w:rsid w:val="001C3EC5"/>
    <w:rsid w:val="001C4923"/>
    <w:rsid w:val="001C77F9"/>
    <w:rsid w:val="001D167A"/>
    <w:rsid w:val="001D3F51"/>
    <w:rsid w:val="001D4705"/>
    <w:rsid w:val="001D5A9A"/>
    <w:rsid w:val="001D726E"/>
    <w:rsid w:val="001E14F3"/>
    <w:rsid w:val="001E1CC2"/>
    <w:rsid w:val="001E249B"/>
    <w:rsid w:val="001E39A3"/>
    <w:rsid w:val="001E4683"/>
    <w:rsid w:val="001E4D18"/>
    <w:rsid w:val="001E504F"/>
    <w:rsid w:val="001E5360"/>
    <w:rsid w:val="001E681D"/>
    <w:rsid w:val="001E7847"/>
    <w:rsid w:val="001F2432"/>
    <w:rsid w:val="001F2B17"/>
    <w:rsid w:val="001F3CD5"/>
    <w:rsid w:val="001F40D7"/>
    <w:rsid w:val="001F49CE"/>
    <w:rsid w:val="0020021F"/>
    <w:rsid w:val="0020135A"/>
    <w:rsid w:val="00202E3A"/>
    <w:rsid w:val="00203267"/>
    <w:rsid w:val="002035AE"/>
    <w:rsid w:val="00205EA0"/>
    <w:rsid w:val="00206379"/>
    <w:rsid w:val="0020753A"/>
    <w:rsid w:val="00211076"/>
    <w:rsid w:val="002127FD"/>
    <w:rsid w:val="002136FE"/>
    <w:rsid w:val="00213872"/>
    <w:rsid w:val="00214902"/>
    <w:rsid w:val="00214A70"/>
    <w:rsid w:val="002150CE"/>
    <w:rsid w:val="002153EB"/>
    <w:rsid w:val="002154D9"/>
    <w:rsid w:val="002159FF"/>
    <w:rsid w:val="00216361"/>
    <w:rsid w:val="00223057"/>
    <w:rsid w:val="00224467"/>
    <w:rsid w:val="00226BDA"/>
    <w:rsid w:val="002329A2"/>
    <w:rsid w:val="0023321D"/>
    <w:rsid w:val="00234B8F"/>
    <w:rsid w:val="002359BD"/>
    <w:rsid w:val="00237487"/>
    <w:rsid w:val="00237D51"/>
    <w:rsid w:val="00242C91"/>
    <w:rsid w:val="00243707"/>
    <w:rsid w:val="00245A50"/>
    <w:rsid w:val="00245D1A"/>
    <w:rsid w:val="00245DF5"/>
    <w:rsid w:val="00246D59"/>
    <w:rsid w:val="00247024"/>
    <w:rsid w:val="0025136D"/>
    <w:rsid w:val="00253EA9"/>
    <w:rsid w:val="00255410"/>
    <w:rsid w:val="00256C64"/>
    <w:rsid w:val="00260FFF"/>
    <w:rsid w:val="002613C4"/>
    <w:rsid w:val="00261DBA"/>
    <w:rsid w:val="00261F9F"/>
    <w:rsid w:val="00263831"/>
    <w:rsid w:val="002643B1"/>
    <w:rsid w:val="002643CD"/>
    <w:rsid w:val="002664C9"/>
    <w:rsid w:val="0027123D"/>
    <w:rsid w:val="00273C98"/>
    <w:rsid w:val="0027402F"/>
    <w:rsid w:val="002742A1"/>
    <w:rsid w:val="002757BE"/>
    <w:rsid w:val="002761DB"/>
    <w:rsid w:val="00276F1E"/>
    <w:rsid w:val="00280021"/>
    <w:rsid w:val="00281100"/>
    <w:rsid w:val="0028135E"/>
    <w:rsid w:val="00282052"/>
    <w:rsid w:val="00283A6F"/>
    <w:rsid w:val="0028451A"/>
    <w:rsid w:val="00284F2D"/>
    <w:rsid w:val="0028503A"/>
    <w:rsid w:val="0029318F"/>
    <w:rsid w:val="00294886"/>
    <w:rsid w:val="002952F3"/>
    <w:rsid w:val="002960BA"/>
    <w:rsid w:val="00296AD7"/>
    <w:rsid w:val="00297144"/>
    <w:rsid w:val="00297803"/>
    <w:rsid w:val="002A27CD"/>
    <w:rsid w:val="002A3128"/>
    <w:rsid w:val="002A5D37"/>
    <w:rsid w:val="002A6002"/>
    <w:rsid w:val="002A714B"/>
    <w:rsid w:val="002B3332"/>
    <w:rsid w:val="002B5634"/>
    <w:rsid w:val="002B5662"/>
    <w:rsid w:val="002B6E69"/>
    <w:rsid w:val="002C0307"/>
    <w:rsid w:val="002C23C8"/>
    <w:rsid w:val="002C252C"/>
    <w:rsid w:val="002C48A8"/>
    <w:rsid w:val="002C75AD"/>
    <w:rsid w:val="002C7EBF"/>
    <w:rsid w:val="002D047B"/>
    <w:rsid w:val="002D1270"/>
    <w:rsid w:val="002D1F67"/>
    <w:rsid w:val="002D203F"/>
    <w:rsid w:val="002D3662"/>
    <w:rsid w:val="002D658A"/>
    <w:rsid w:val="002D69A2"/>
    <w:rsid w:val="002D6BA8"/>
    <w:rsid w:val="002D6BE9"/>
    <w:rsid w:val="002D7E68"/>
    <w:rsid w:val="002E06D5"/>
    <w:rsid w:val="002E19EF"/>
    <w:rsid w:val="002E2476"/>
    <w:rsid w:val="002E35D8"/>
    <w:rsid w:val="002E4336"/>
    <w:rsid w:val="002E5450"/>
    <w:rsid w:val="002E6369"/>
    <w:rsid w:val="002E688A"/>
    <w:rsid w:val="002E7B66"/>
    <w:rsid w:val="002F0273"/>
    <w:rsid w:val="002F4812"/>
    <w:rsid w:val="00300632"/>
    <w:rsid w:val="00304204"/>
    <w:rsid w:val="00305A81"/>
    <w:rsid w:val="00311295"/>
    <w:rsid w:val="00311B21"/>
    <w:rsid w:val="00312A5B"/>
    <w:rsid w:val="0031390A"/>
    <w:rsid w:val="00313FAF"/>
    <w:rsid w:val="00314682"/>
    <w:rsid w:val="003146F2"/>
    <w:rsid w:val="00316422"/>
    <w:rsid w:val="00317CB1"/>
    <w:rsid w:val="003233C3"/>
    <w:rsid w:val="00323A53"/>
    <w:rsid w:val="00324339"/>
    <w:rsid w:val="003243C0"/>
    <w:rsid w:val="00326224"/>
    <w:rsid w:val="00326FDB"/>
    <w:rsid w:val="00327F44"/>
    <w:rsid w:val="00333213"/>
    <w:rsid w:val="00334AED"/>
    <w:rsid w:val="00340167"/>
    <w:rsid w:val="0034231A"/>
    <w:rsid w:val="00345829"/>
    <w:rsid w:val="00346201"/>
    <w:rsid w:val="003468F4"/>
    <w:rsid w:val="00347B95"/>
    <w:rsid w:val="00350B0B"/>
    <w:rsid w:val="00351ECC"/>
    <w:rsid w:val="00352612"/>
    <w:rsid w:val="00352890"/>
    <w:rsid w:val="0035581D"/>
    <w:rsid w:val="00355B41"/>
    <w:rsid w:val="00356FEC"/>
    <w:rsid w:val="00356FFC"/>
    <w:rsid w:val="00362B6B"/>
    <w:rsid w:val="00362BAC"/>
    <w:rsid w:val="00362BB1"/>
    <w:rsid w:val="00365A14"/>
    <w:rsid w:val="00367865"/>
    <w:rsid w:val="003702BD"/>
    <w:rsid w:val="00370CBC"/>
    <w:rsid w:val="00371CAC"/>
    <w:rsid w:val="003720E8"/>
    <w:rsid w:val="0037437F"/>
    <w:rsid w:val="0037447E"/>
    <w:rsid w:val="00375245"/>
    <w:rsid w:val="00375371"/>
    <w:rsid w:val="0037537B"/>
    <w:rsid w:val="0037650D"/>
    <w:rsid w:val="0037738B"/>
    <w:rsid w:val="003809DA"/>
    <w:rsid w:val="003823A1"/>
    <w:rsid w:val="00382C57"/>
    <w:rsid w:val="003837D0"/>
    <w:rsid w:val="00385822"/>
    <w:rsid w:val="003862FC"/>
    <w:rsid w:val="003927AE"/>
    <w:rsid w:val="00392832"/>
    <w:rsid w:val="003945CB"/>
    <w:rsid w:val="00394E1F"/>
    <w:rsid w:val="003952EB"/>
    <w:rsid w:val="0039555F"/>
    <w:rsid w:val="00396EB0"/>
    <w:rsid w:val="003A1273"/>
    <w:rsid w:val="003A2744"/>
    <w:rsid w:val="003A40E6"/>
    <w:rsid w:val="003A4F96"/>
    <w:rsid w:val="003B08DC"/>
    <w:rsid w:val="003B5915"/>
    <w:rsid w:val="003B6BD3"/>
    <w:rsid w:val="003B6FFD"/>
    <w:rsid w:val="003B769E"/>
    <w:rsid w:val="003B7CA5"/>
    <w:rsid w:val="003B7DF6"/>
    <w:rsid w:val="003C080B"/>
    <w:rsid w:val="003C0EDA"/>
    <w:rsid w:val="003C12C0"/>
    <w:rsid w:val="003C1409"/>
    <w:rsid w:val="003C1CC7"/>
    <w:rsid w:val="003C3D52"/>
    <w:rsid w:val="003C6330"/>
    <w:rsid w:val="003D0CA4"/>
    <w:rsid w:val="003D15D5"/>
    <w:rsid w:val="003D1F97"/>
    <w:rsid w:val="003D2BCC"/>
    <w:rsid w:val="003D31F8"/>
    <w:rsid w:val="003D50A0"/>
    <w:rsid w:val="003D593A"/>
    <w:rsid w:val="003D5EA8"/>
    <w:rsid w:val="003D5EFB"/>
    <w:rsid w:val="003D76CF"/>
    <w:rsid w:val="003E0613"/>
    <w:rsid w:val="003E0764"/>
    <w:rsid w:val="003E3A0E"/>
    <w:rsid w:val="003E4057"/>
    <w:rsid w:val="003E47E1"/>
    <w:rsid w:val="003E5498"/>
    <w:rsid w:val="003E562A"/>
    <w:rsid w:val="003E7772"/>
    <w:rsid w:val="003E7A5C"/>
    <w:rsid w:val="003F1F66"/>
    <w:rsid w:val="003F2B7C"/>
    <w:rsid w:val="003F2E07"/>
    <w:rsid w:val="003F4E2F"/>
    <w:rsid w:val="003F698E"/>
    <w:rsid w:val="003F6C67"/>
    <w:rsid w:val="003F7CF1"/>
    <w:rsid w:val="003F7E68"/>
    <w:rsid w:val="00403151"/>
    <w:rsid w:val="00406261"/>
    <w:rsid w:val="00410257"/>
    <w:rsid w:val="00410AD7"/>
    <w:rsid w:val="00413050"/>
    <w:rsid w:val="00413078"/>
    <w:rsid w:val="004151F5"/>
    <w:rsid w:val="004166EC"/>
    <w:rsid w:val="00421A53"/>
    <w:rsid w:val="004239D1"/>
    <w:rsid w:val="004311C7"/>
    <w:rsid w:val="004368FB"/>
    <w:rsid w:val="004373F0"/>
    <w:rsid w:val="004376D9"/>
    <w:rsid w:val="00440547"/>
    <w:rsid w:val="00441567"/>
    <w:rsid w:val="00441F39"/>
    <w:rsid w:val="00444114"/>
    <w:rsid w:val="004466CA"/>
    <w:rsid w:val="00446FC6"/>
    <w:rsid w:val="004515F8"/>
    <w:rsid w:val="004524DF"/>
    <w:rsid w:val="00452E1B"/>
    <w:rsid w:val="0045375F"/>
    <w:rsid w:val="00453946"/>
    <w:rsid w:val="00455BE5"/>
    <w:rsid w:val="0045624F"/>
    <w:rsid w:val="0045691D"/>
    <w:rsid w:val="00457452"/>
    <w:rsid w:val="0046643C"/>
    <w:rsid w:val="00467257"/>
    <w:rsid w:val="00467CE7"/>
    <w:rsid w:val="00467D5B"/>
    <w:rsid w:val="00471CDF"/>
    <w:rsid w:val="00472274"/>
    <w:rsid w:val="0047441B"/>
    <w:rsid w:val="00476B84"/>
    <w:rsid w:val="004774C3"/>
    <w:rsid w:val="00481EBF"/>
    <w:rsid w:val="004834CA"/>
    <w:rsid w:val="00486161"/>
    <w:rsid w:val="00486CFE"/>
    <w:rsid w:val="004914D2"/>
    <w:rsid w:val="004943A6"/>
    <w:rsid w:val="00494A99"/>
    <w:rsid w:val="004963AD"/>
    <w:rsid w:val="00496E47"/>
    <w:rsid w:val="004A1336"/>
    <w:rsid w:val="004A2B16"/>
    <w:rsid w:val="004A2E64"/>
    <w:rsid w:val="004A3E81"/>
    <w:rsid w:val="004A49CE"/>
    <w:rsid w:val="004A4AE0"/>
    <w:rsid w:val="004A6939"/>
    <w:rsid w:val="004B1E89"/>
    <w:rsid w:val="004B1F93"/>
    <w:rsid w:val="004B21B2"/>
    <w:rsid w:val="004B2570"/>
    <w:rsid w:val="004B3AB8"/>
    <w:rsid w:val="004B734A"/>
    <w:rsid w:val="004B78F1"/>
    <w:rsid w:val="004C0E94"/>
    <w:rsid w:val="004C2C13"/>
    <w:rsid w:val="004C6A55"/>
    <w:rsid w:val="004C6F40"/>
    <w:rsid w:val="004D32F6"/>
    <w:rsid w:val="004D38B0"/>
    <w:rsid w:val="004D39C0"/>
    <w:rsid w:val="004D4785"/>
    <w:rsid w:val="004D4924"/>
    <w:rsid w:val="004D5A74"/>
    <w:rsid w:val="004D5D8D"/>
    <w:rsid w:val="004D7E77"/>
    <w:rsid w:val="004E24FE"/>
    <w:rsid w:val="004E2894"/>
    <w:rsid w:val="004E67ED"/>
    <w:rsid w:val="004E698A"/>
    <w:rsid w:val="004E6FAF"/>
    <w:rsid w:val="004E74F7"/>
    <w:rsid w:val="004E7DCC"/>
    <w:rsid w:val="004F0426"/>
    <w:rsid w:val="004F171B"/>
    <w:rsid w:val="004F1EF2"/>
    <w:rsid w:val="004F28FA"/>
    <w:rsid w:val="004F2DA1"/>
    <w:rsid w:val="004F3485"/>
    <w:rsid w:val="004F737F"/>
    <w:rsid w:val="004F7AD4"/>
    <w:rsid w:val="00500138"/>
    <w:rsid w:val="0050278D"/>
    <w:rsid w:val="0050314A"/>
    <w:rsid w:val="00505470"/>
    <w:rsid w:val="00505C2C"/>
    <w:rsid w:val="00505CA0"/>
    <w:rsid w:val="0050753E"/>
    <w:rsid w:val="00507B8D"/>
    <w:rsid w:val="00511D22"/>
    <w:rsid w:val="00512E62"/>
    <w:rsid w:val="00515D5C"/>
    <w:rsid w:val="00516BD6"/>
    <w:rsid w:val="00517BF2"/>
    <w:rsid w:val="00520C86"/>
    <w:rsid w:val="00522110"/>
    <w:rsid w:val="0052224B"/>
    <w:rsid w:val="00522597"/>
    <w:rsid w:val="00523470"/>
    <w:rsid w:val="00527069"/>
    <w:rsid w:val="00531EFB"/>
    <w:rsid w:val="00532D43"/>
    <w:rsid w:val="005333A2"/>
    <w:rsid w:val="005369CC"/>
    <w:rsid w:val="00537F06"/>
    <w:rsid w:val="00542E4A"/>
    <w:rsid w:val="00543731"/>
    <w:rsid w:val="00543E71"/>
    <w:rsid w:val="00550ABD"/>
    <w:rsid w:val="00551BAF"/>
    <w:rsid w:val="00551C3D"/>
    <w:rsid w:val="00551DD1"/>
    <w:rsid w:val="00552221"/>
    <w:rsid w:val="00552A73"/>
    <w:rsid w:val="00554B33"/>
    <w:rsid w:val="005560CF"/>
    <w:rsid w:val="005566AB"/>
    <w:rsid w:val="0055708F"/>
    <w:rsid w:val="00557D82"/>
    <w:rsid w:val="00561880"/>
    <w:rsid w:val="005624A8"/>
    <w:rsid w:val="00565564"/>
    <w:rsid w:val="00566CA0"/>
    <w:rsid w:val="0056718B"/>
    <w:rsid w:val="005678AF"/>
    <w:rsid w:val="00567D8A"/>
    <w:rsid w:val="00571463"/>
    <w:rsid w:val="005723F3"/>
    <w:rsid w:val="00573DBB"/>
    <w:rsid w:val="0057632F"/>
    <w:rsid w:val="005771AF"/>
    <w:rsid w:val="00577B4D"/>
    <w:rsid w:val="00580956"/>
    <w:rsid w:val="00581EB6"/>
    <w:rsid w:val="00582AB0"/>
    <w:rsid w:val="005830B6"/>
    <w:rsid w:val="00583366"/>
    <w:rsid w:val="0058400A"/>
    <w:rsid w:val="0058489B"/>
    <w:rsid w:val="0058648D"/>
    <w:rsid w:val="0059308E"/>
    <w:rsid w:val="00594388"/>
    <w:rsid w:val="00595089"/>
    <w:rsid w:val="00595BE5"/>
    <w:rsid w:val="005A07F2"/>
    <w:rsid w:val="005A3BD4"/>
    <w:rsid w:val="005A6500"/>
    <w:rsid w:val="005A68E7"/>
    <w:rsid w:val="005B0F16"/>
    <w:rsid w:val="005B6FF1"/>
    <w:rsid w:val="005C019E"/>
    <w:rsid w:val="005C1DA8"/>
    <w:rsid w:val="005C225A"/>
    <w:rsid w:val="005C3EC7"/>
    <w:rsid w:val="005C42E5"/>
    <w:rsid w:val="005C44C8"/>
    <w:rsid w:val="005C6129"/>
    <w:rsid w:val="005C68CE"/>
    <w:rsid w:val="005C6BA7"/>
    <w:rsid w:val="005D1012"/>
    <w:rsid w:val="005D1535"/>
    <w:rsid w:val="005D32BD"/>
    <w:rsid w:val="005D48DB"/>
    <w:rsid w:val="005D5139"/>
    <w:rsid w:val="005D5475"/>
    <w:rsid w:val="005D5910"/>
    <w:rsid w:val="005D7691"/>
    <w:rsid w:val="005E0FAE"/>
    <w:rsid w:val="005E15BB"/>
    <w:rsid w:val="005E4ABD"/>
    <w:rsid w:val="005E67E4"/>
    <w:rsid w:val="005F00E7"/>
    <w:rsid w:val="005F09DA"/>
    <w:rsid w:val="005F0F0B"/>
    <w:rsid w:val="005F191F"/>
    <w:rsid w:val="005F3D92"/>
    <w:rsid w:val="005F4211"/>
    <w:rsid w:val="005F48BD"/>
    <w:rsid w:val="005F5B84"/>
    <w:rsid w:val="005F6D92"/>
    <w:rsid w:val="005F75B4"/>
    <w:rsid w:val="00602669"/>
    <w:rsid w:val="00603F59"/>
    <w:rsid w:val="006052E3"/>
    <w:rsid w:val="00605866"/>
    <w:rsid w:val="0060594F"/>
    <w:rsid w:val="0060621C"/>
    <w:rsid w:val="00611174"/>
    <w:rsid w:val="00613E0E"/>
    <w:rsid w:val="00616A27"/>
    <w:rsid w:val="00616F92"/>
    <w:rsid w:val="0062120C"/>
    <w:rsid w:val="00623212"/>
    <w:rsid w:val="00624FE3"/>
    <w:rsid w:val="0062582D"/>
    <w:rsid w:val="006267E0"/>
    <w:rsid w:val="00627350"/>
    <w:rsid w:val="00633A74"/>
    <w:rsid w:val="00633AC9"/>
    <w:rsid w:val="00634B4A"/>
    <w:rsid w:val="00641718"/>
    <w:rsid w:val="00641CAD"/>
    <w:rsid w:val="00641E9E"/>
    <w:rsid w:val="00642416"/>
    <w:rsid w:val="006468F5"/>
    <w:rsid w:val="00647790"/>
    <w:rsid w:val="006504D1"/>
    <w:rsid w:val="00651A98"/>
    <w:rsid w:val="00652155"/>
    <w:rsid w:val="00653A7D"/>
    <w:rsid w:val="006548AB"/>
    <w:rsid w:val="00655DC8"/>
    <w:rsid w:val="00657F93"/>
    <w:rsid w:val="006626A4"/>
    <w:rsid w:val="0066293C"/>
    <w:rsid w:val="00662CFE"/>
    <w:rsid w:val="00662DD3"/>
    <w:rsid w:val="006646DD"/>
    <w:rsid w:val="006647B2"/>
    <w:rsid w:val="0066484B"/>
    <w:rsid w:val="00666C68"/>
    <w:rsid w:val="00666D6F"/>
    <w:rsid w:val="006711DF"/>
    <w:rsid w:val="00673194"/>
    <w:rsid w:val="0067424F"/>
    <w:rsid w:val="00677118"/>
    <w:rsid w:val="00677743"/>
    <w:rsid w:val="00682952"/>
    <w:rsid w:val="00682C2E"/>
    <w:rsid w:val="00683092"/>
    <w:rsid w:val="006839CB"/>
    <w:rsid w:val="0068407A"/>
    <w:rsid w:val="00684DB8"/>
    <w:rsid w:val="00684ECB"/>
    <w:rsid w:val="006874FF"/>
    <w:rsid w:val="00687ECB"/>
    <w:rsid w:val="00693647"/>
    <w:rsid w:val="006945CF"/>
    <w:rsid w:val="00697B44"/>
    <w:rsid w:val="006A0881"/>
    <w:rsid w:val="006A0887"/>
    <w:rsid w:val="006A106B"/>
    <w:rsid w:val="006A5BCA"/>
    <w:rsid w:val="006A6F90"/>
    <w:rsid w:val="006A75D8"/>
    <w:rsid w:val="006A766E"/>
    <w:rsid w:val="006A7BDE"/>
    <w:rsid w:val="006B030B"/>
    <w:rsid w:val="006B2918"/>
    <w:rsid w:val="006B2D63"/>
    <w:rsid w:val="006B30C4"/>
    <w:rsid w:val="006B4C8D"/>
    <w:rsid w:val="006B4D7D"/>
    <w:rsid w:val="006B5AF1"/>
    <w:rsid w:val="006B6173"/>
    <w:rsid w:val="006B7677"/>
    <w:rsid w:val="006C08ED"/>
    <w:rsid w:val="006C3851"/>
    <w:rsid w:val="006C4103"/>
    <w:rsid w:val="006D2ECF"/>
    <w:rsid w:val="006D4C39"/>
    <w:rsid w:val="006D4D4F"/>
    <w:rsid w:val="006D52DB"/>
    <w:rsid w:val="006D5F9D"/>
    <w:rsid w:val="006D7D38"/>
    <w:rsid w:val="006D7FB6"/>
    <w:rsid w:val="006E019B"/>
    <w:rsid w:val="006E1F05"/>
    <w:rsid w:val="006E308A"/>
    <w:rsid w:val="006E45D3"/>
    <w:rsid w:val="006E540C"/>
    <w:rsid w:val="006F0EF2"/>
    <w:rsid w:val="006F397C"/>
    <w:rsid w:val="006F3A7B"/>
    <w:rsid w:val="006F4E23"/>
    <w:rsid w:val="006F662A"/>
    <w:rsid w:val="006F6BAB"/>
    <w:rsid w:val="006F7291"/>
    <w:rsid w:val="006F77D0"/>
    <w:rsid w:val="007049DC"/>
    <w:rsid w:val="00711835"/>
    <w:rsid w:val="00715D53"/>
    <w:rsid w:val="00716A98"/>
    <w:rsid w:val="00717052"/>
    <w:rsid w:val="00720665"/>
    <w:rsid w:val="00721194"/>
    <w:rsid w:val="00721457"/>
    <w:rsid w:val="00724FAE"/>
    <w:rsid w:val="00727749"/>
    <w:rsid w:val="00730F39"/>
    <w:rsid w:val="00731D09"/>
    <w:rsid w:val="00732099"/>
    <w:rsid w:val="00736718"/>
    <w:rsid w:val="00736BE1"/>
    <w:rsid w:val="00737714"/>
    <w:rsid w:val="00741163"/>
    <w:rsid w:val="00746E58"/>
    <w:rsid w:val="0075077F"/>
    <w:rsid w:val="007507E0"/>
    <w:rsid w:val="007510EA"/>
    <w:rsid w:val="00754AAD"/>
    <w:rsid w:val="00761C74"/>
    <w:rsid w:val="00762672"/>
    <w:rsid w:val="00766746"/>
    <w:rsid w:val="00767464"/>
    <w:rsid w:val="00767B62"/>
    <w:rsid w:val="00776CDB"/>
    <w:rsid w:val="0078163D"/>
    <w:rsid w:val="00782F19"/>
    <w:rsid w:val="007839D4"/>
    <w:rsid w:val="00783E23"/>
    <w:rsid w:val="007846E1"/>
    <w:rsid w:val="00786700"/>
    <w:rsid w:val="00787D0B"/>
    <w:rsid w:val="00790834"/>
    <w:rsid w:val="00790FF1"/>
    <w:rsid w:val="00792291"/>
    <w:rsid w:val="007925E0"/>
    <w:rsid w:val="00795D47"/>
    <w:rsid w:val="00795D9E"/>
    <w:rsid w:val="00797427"/>
    <w:rsid w:val="00797619"/>
    <w:rsid w:val="007A0E0E"/>
    <w:rsid w:val="007A1745"/>
    <w:rsid w:val="007A3A71"/>
    <w:rsid w:val="007A3C7B"/>
    <w:rsid w:val="007A509A"/>
    <w:rsid w:val="007A62F8"/>
    <w:rsid w:val="007A6C94"/>
    <w:rsid w:val="007A7197"/>
    <w:rsid w:val="007A73D4"/>
    <w:rsid w:val="007B0F5C"/>
    <w:rsid w:val="007B2C1B"/>
    <w:rsid w:val="007B2CD4"/>
    <w:rsid w:val="007B3179"/>
    <w:rsid w:val="007B3F41"/>
    <w:rsid w:val="007B4CF5"/>
    <w:rsid w:val="007C1067"/>
    <w:rsid w:val="007C1D26"/>
    <w:rsid w:val="007C3EFB"/>
    <w:rsid w:val="007C681E"/>
    <w:rsid w:val="007C75E3"/>
    <w:rsid w:val="007D0231"/>
    <w:rsid w:val="007D19B5"/>
    <w:rsid w:val="007E13EA"/>
    <w:rsid w:val="007E2693"/>
    <w:rsid w:val="007E2A08"/>
    <w:rsid w:val="007E483E"/>
    <w:rsid w:val="007E7466"/>
    <w:rsid w:val="007E7A66"/>
    <w:rsid w:val="007E7AA8"/>
    <w:rsid w:val="007F0312"/>
    <w:rsid w:val="007F03DD"/>
    <w:rsid w:val="007F059B"/>
    <w:rsid w:val="007F0D97"/>
    <w:rsid w:val="007F19EC"/>
    <w:rsid w:val="007F2183"/>
    <w:rsid w:val="007F2AC5"/>
    <w:rsid w:val="007F3752"/>
    <w:rsid w:val="007F65A5"/>
    <w:rsid w:val="007F7E39"/>
    <w:rsid w:val="008043DA"/>
    <w:rsid w:val="00804795"/>
    <w:rsid w:val="00804E38"/>
    <w:rsid w:val="0080591B"/>
    <w:rsid w:val="008102E4"/>
    <w:rsid w:val="00810B91"/>
    <w:rsid w:val="00810CEF"/>
    <w:rsid w:val="00811013"/>
    <w:rsid w:val="00815508"/>
    <w:rsid w:val="0081596F"/>
    <w:rsid w:val="00817509"/>
    <w:rsid w:val="0082401A"/>
    <w:rsid w:val="00825B19"/>
    <w:rsid w:val="00826FAC"/>
    <w:rsid w:val="00831D54"/>
    <w:rsid w:val="00832EFD"/>
    <w:rsid w:val="008336B6"/>
    <w:rsid w:val="00833A7C"/>
    <w:rsid w:val="008343A3"/>
    <w:rsid w:val="0083512E"/>
    <w:rsid w:val="008351D5"/>
    <w:rsid w:val="008405B2"/>
    <w:rsid w:val="0084351D"/>
    <w:rsid w:val="00845F13"/>
    <w:rsid w:val="0085130E"/>
    <w:rsid w:val="00851484"/>
    <w:rsid w:val="008523E9"/>
    <w:rsid w:val="00852B3F"/>
    <w:rsid w:val="00855036"/>
    <w:rsid w:val="0085550D"/>
    <w:rsid w:val="00856526"/>
    <w:rsid w:val="00857A4C"/>
    <w:rsid w:val="008639A9"/>
    <w:rsid w:val="00864031"/>
    <w:rsid w:val="00864362"/>
    <w:rsid w:val="008648C0"/>
    <w:rsid w:val="00864A3D"/>
    <w:rsid w:val="00870931"/>
    <w:rsid w:val="00871454"/>
    <w:rsid w:val="00872B8C"/>
    <w:rsid w:val="008733BD"/>
    <w:rsid w:val="0087464C"/>
    <w:rsid w:val="00875523"/>
    <w:rsid w:val="00875CD4"/>
    <w:rsid w:val="008763D5"/>
    <w:rsid w:val="00876904"/>
    <w:rsid w:val="00876BFD"/>
    <w:rsid w:val="00876FC8"/>
    <w:rsid w:val="00877783"/>
    <w:rsid w:val="008806D5"/>
    <w:rsid w:val="00880DD3"/>
    <w:rsid w:val="00881F4F"/>
    <w:rsid w:val="008860FB"/>
    <w:rsid w:val="00886277"/>
    <w:rsid w:val="008907DC"/>
    <w:rsid w:val="008911A3"/>
    <w:rsid w:val="0089170A"/>
    <w:rsid w:val="00894B61"/>
    <w:rsid w:val="00897102"/>
    <w:rsid w:val="0089733A"/>
    <w:rsid w:val="008A1140"/>
    <w:rsid w:val="008A3FB4"/>
    <w:rsid w:val="008A478F"/>
    <w:rsid w:val="008A63B2"/>
    <w:rsid w:val="008B2600"/>
    <w:rsid w:val="008B2FBA"/>
    <w:rsid w:val="008B4111"/>
    <w:rsid w:val="008B48E4"/>
    <w:rsid w:val="008B57E1"/>
    <w:rsid w:val="008B658A"/>
    <w:rsid w:val="008C3236"/>
    <w:rsid w:val="008C3E34"/>
    <w:rsid w:val="008C74B6"/>
    <w:rsid w:val="008D0C87"/>
    <w:rsid w:val="008D3B57"/>
    <w:rsid w:val="008D47F1"/>
    <w:rsid w:val="008D5709"/>
    <w:rsid w:val="008D6572"/>
    <w:rsid w:val="008E09AE"/>
    <w:rsid w:val="008E1FF2"/>
    <w:rsid w:val="008E2782"/>
    <w:rsid w:val="008E2857"/>
    <w:rsid w:val="008E29ED"/>
    <w:rsid w:val="008E314D"/>
    <w:rsid w:val="008E3A0D"/>
    <w:rsid w:val="008E4AA1"/>
    <w:rsid w:val="008F0B87"/>
    <w:rsid w:val="008F0C41"/>
    <w:rsid w:val="008F0D8D"/>
    <w:rsid w:val="008F1117"/>
    <w:rsid w:val="008F324F"/>
    <w:rsid w:val="008F3B8D"/>
    <w:rsid w:val="008F78C7"/>
    <w:rsid w:val="008F7E4F"/>
    <w:rsid w:val="00900CA9"/>
    <w:rsid w:val="00900E88"/>
    <w:rsid w:val="00904C2B"/>
    <w:rsid w:val="009066BB"/>
    <w:rsid w:val="0090741E"/>
    <w:rsid w:val="00910EAF"/>
    <w:rsid w:val="00911987"/>
    <w:rsid w:val="009143CE"/>
    <w:rsid w:val="009157C3"/>
    <w:rsid w:val="009166F0"/>
    <w:rsid w:val="00917ECA"/>
    <w:rsid w:val="00920F33"/>
    <w:rsid w:val="00924B26"/>
    <w:rsid w:val="009259A7"/>
    <w:rsid w:val="009265CE"/>
    <w:rsid w:val="00926606"/>
    <w:rsid w:val="00926C08"/>
    <w:rsid w:val="009310C0"/>
    <w:rsid w:val="009316FA"/>
    <w:rsid w:val="00931FDD"/>
    <w:rsid w:val="009330A8"/>
    <w:rsid w:val="00933AC1"/>
    <w:rsid w:val="00934711"/>
    <w:rsid w:val="009355F5"/>
    <w:rsid w:val="0093662A"/>
    <w:rsid w:val="00936AAD"/>
    <w:rsid w:val="00936D82"/>
    <w:rsid w:val="00937102"/>
    <w:rsid w:val="00937932"/>
    <w:rsid w:val="00937BEC"/>
    <w:rsid w:val="00937CE9"/>
    <w:rsid w:val="009454DD"/>
    <w:rsid w:val="00945878"/>
    <w:rsid w:val="009462C4"/>
    <w:rsid w:val="00946DAC"/>
    <w:rsid w:val="0095164B"/>
    <w:rsid w:val="00954821"/>
    <w:rsid w:val="00954C32"/>
    <w:rsid w:val="00956A94"/>
    <w:rsid w:val="00960D75"/>
    <w:rsid w:val="00962DA9"/>
    <w:rsid w:val="00963F6E"/>
    <w:rsid w:val="00964103"/>
    <w:rsid w:val="00964A93"/>
    <w:rsid w:val="0096575F"/>
    <w:rsid w:val="00966FD7"/>
    <w:rsid w:val="00970E92"/>
    <w:rsid w:val="00971999"/>
    <w:rsid w:val="00971A55"/>
    <w:rsid w:val="00971C54"/>
    <w:rsid w:val="00972248"/>
    <w:rsid w:val="00973AB2"/>
    <w:rsid w:val="00974045"/>
    <w:rsid w:val="0097413B"/>
    <w:rsid w:val="009745B6"/>
    <w:rsid w:val="00975F6C"/>
    <w:rsid w:val="0098177E"/>
    <w:rsid w:val="00983206"/>
    <w:rsid w:val="00984C6B"/>
    <w:rsid w:val="00985252"/>
    <w:rsid w:val="00987A21"/>
    <w:rsid w:val="00990C5B"/>
    <w:rsid w:val="009916B0"/>
    <w:rsid w:val="00992CAD"/>
    <w:rsid w:val="009930DE"/>
    <w:rsid w:val="00996F27"/>
    <w:rsid w:val="009A0A13"/>
    <w:rsid w:val="009A1596"/>
    <w:rsid w:val="009A1845"/>
    <w:rsid w:val="009A1AD8"/>
    <w:rsid w:val="009A2A97"/>
    <w:rsid w:val="009A2AAC"/>
    <w:rsid w:val="009A3429"/>
    <w:rsid w:val="009A3562"/>
    <w:rsid w:val="009A6D91"/>
    <w:rsid w:val="009B1770"/>
    <w:rsid w:val="009B1D69"/>
    <w:rsid w:val="009B548B"/>
    <w:rsid w:val="009C14D0"/>
    <w:rsid w:val="009C303F"/>
    <w:rsid w:val="009C63B1"/>
    <w:rsid w:val="009D0B5B"/>
    <w:rsid w:val="009D0CEE"/>
    <w:rsid w:val="009D0DB9"/>
    <w:rsid w:val="009D1624"/>
    <w:rsid w:val="009D1B87"/>
    <w:rsid w:val="009D1C77"/>
    <w:rsid w:val="009D2168"/>
    <w:rsid w:val="009D280D"/>
    <w:rsid w:val="009D3D30"/>
    <w:rsid w:val="009D5A16"/>
    <w:rsid w:val="009D6838"/>
    <w:rsid w:val="009D6D6C"/>
    <w:rsid w:val="009E1482"/>
    <w:rsid w:val="009E2F42"/>
    <w:rsid w:val="009E3033"/>
    <w:rsid w:val="009E40A3"/>
    <w:rsid w:val="009E424C"/>
    <w:rsid w:val="009E4EBB"/>
    <w:rsid w:val="009E7929"/>
    <w:rsid w:val="009F034B"/>
    <w:rsid w:val="009F1A6F"/>
    <w:rsid w:val="009F1D33"/>
    <w:rsid w:val="009F2026"/>
    <w:rsid w:val="009F37D1"/>
    <w:rsid w:val="009F3B04"/>
    <w:rsid w:val="009F406A"/>
    <w:rsid w:val="009F4F0F"/>
    <w:rsid w:val="009F68FE"/>
    <w:rsid w:val="009F6CC4"/>
    <w:rsid w:val="009F73EC"/>
    <w:rsid w:val="00A034BD"/>
    <w:rsid w:val="00A0466B"/>
    <w:rsid w:val="00A04E49"/>
    <w:rsid w:val="00A12EC5"/>
    <w:rsid w:val="00A145F5"/>
    <w:rsid w:val="00A14C97"/>
    <w:rsid w:val="00A16F1D"/>
    <w:rsid w:val="00A17825"/>
    <w:rsid w:val="00A17AA3"/>
    <w:rsid w:val="00A20095"/>
    <w:rsid w:val="00A20630"/>
    <w:rsid w:val="00A20B26"/>
    <w:rsid w:val="00A2180E"/>
    <w:rsid w:val="00A21925"/>
    <w:rsid w:val="00A2256D"/>
    <w:rsid w:val="00A22707"/>
    <w:rsid w:val="00A24159"/>
    <w:rsid w:val="00A2544A"/>
    <w:rsid w:val="00A25DEE"/>
    <w:rsid w:val="00A27487"/>
    <w:rsid w:val="00A275E1"/>
    <w:rsid w:val="00A30F58"/>
    <w:rsid w:val="00A31E40"/>
    <w:rsid w:val="00A3416B"/>
    <w:rsid w:val="00A341D5"/>
    <w:rsid w:val="00A3442E"/>
    <w:rsid w:val="00A37E19"/>
    <w:rsid w:val="00A415F3"/>
    <w:rsid w:val="00A416A2"/>
    <w:rsid w:val="00A432A1"/>
    <w:rsid w:val="00A44338"/>
    <w:rsid w:val="00A44B32"/>
    <w:rsid w:val="00A45B7B"/>
    <w:rsid w:val="00A47989"/>
    <w:rsid w:val="00A51CA5"/>
    <w:rsid w:val="00A51E4B"/>
    <w:rsid w:val="00A52298"/>
    <w:rsid w:val="00A549A0"/>
    <w:rsid w:val="00A54AE0"/>
    <w:rsid w:val="00A60D2E"/>
    <w:rsid w:val="00A625A9"/>
    <w:rsid w:val="00A62780"/>
    <w:rsid w:val="00A62C91"/>
    <w:rsid w:val="00A62D99"/>
    <w:rsid w:val="00A634D8"/>
    <w:rsid w:val="00A65F0C"/>
    <w:rsid w:val="00A674E1"/>
    <w:rsid w:val="00A67D3F"/>
    <w:rsid w:val="00A70B9B"/>
    <w:rsid w:val="00A72FEB"/>
    <w:rsid w:val="00A73433"/>
    <w:rsid w:val="00A73C73"/>
    <w:rsid w:val="00A75519"/>
    <w:rsid w:val="00A77825"/>
    <w:rsid w:val="00A80A4D"/>
    <w:rsid w:val="00A80AE1"/>
    <w:rsid w:val="00A83106"/>
    <w:rsid w:val="00A8413D"/>
    <w:rsid w:val="00A84BDF"/>
    <w:rsid w:val="00A85736"/>
    <w:rsid w:val="00A8787E"/>
    <w:rsid w:val="00A92338"/>
    <w:rsid w:val="00A94AC4"/>
    <w:rsid w:val="00A9500C"/>
    <w:rsid w:val="00A971EA"/>
    <w:rsid w:val="00A97965"/>
    <w:rsid w:val="00AA11D5"/>
    <w:rsid w:val="00AA487A"/>
    <w:rsid w:val="00AA6B84"/>
    <w:rsid w:val="00AA7253"/>
    <w:rsid w:val="00AA7756"/>
    <w:rsid w:val="00AB3966"/>
    <w:rsid w:val="00AB3E06"/>
    <w:rsid w:val="00AB5062"/>
    <w:rsid w:val="00AB5B92"/>
    <w:rsid w:val="00AB6287"/>
    <w:rsid w:val="00AB6E9C"/>
    <w:rsid w:val="00AB7586"/>
    <w:rsid w:val="00AC0471"/>
    <w:rsid w:val="00AC2021"/>
    <w:rsid w:val="00AC3617"/>
    <w:rsid w:val="00AC40D9"/>
    <w:rsid w:val="00AC4DE4"/>
    <w:rsid w:val="00AC563F"/>
    <w:rsid w:val="00AC6A7D"/>
    <w:rsid w:val="00AC7897"/>
    <w:rsid w:val="00AD060E"/>
    <w:rsid w:val="00AD0E3D"/>
    <w:rsid w:val="00AD0EE0"/>
    <w:rsid w:val="00AD2D3E"/>
    <w:rsid w:val="00AD6DEC"/>
    <w:rsid w:val="00AD728C"/>
    <w:rsid w:val="00AE3F9A"/>
    <w:rsid w:val="00AE77CD"/>
    <w:rsid w:val="00AF480F"/>
    <w:rsid w:val="00AF4862"/>
    <w:rsid w:val="00B00A71"/>
    <w:rsid w:val="00B062E8"/>
    <w:rsid w:val="00B07F5E"/>
    <w:rsid w:val="00B10AF6"/>
    <w:rsid w:val="00B112F0"/>
    <w:rsid w:val="00B11C72"/>
    <w:rsid w:val="00B130FA"/>
    <w:rsid w:val="00B1348A"/>
    <w:rsid w:val="00B13AA9"/>
    <w:rsid w:val="00B13B84"/>
    <w:rsid w:val="00B16F3E"/>
    <w:rsid w:val="00B17A8F"/>
    <w:rsid w:val="00B17B39"/>
    <w:rsid w:val="00B22819"/>
    <w:rsid w:val="00B22E3A"/>
    <w:rsid w:val="00B238BA"/>
    <w:rsid w:val="00B24D85"/>
    <w:rsid w:val="00B32ED6"/>
    <w:rsid w:val="00B336D0"/>
    <w:rsid w:val="00B347ED"/>
    <w:rsid w:val="00B358B6"/>
    <w:rsid w:val="00B36669"/>
    <w:rsid w:val="00B373E4"/>
    <w:rsid w:val="00B41B41"/>
    <w:rsid w:val="00B4219A"/>
    <w:rsid w:val="00B42655"/>
    <w:rsid w:val="00B4653D"/>
    <w:rsid w:val="00B47B9A"/>
    <w:rsid w:val="00B52C93"/>
    <w:rsid w:val="00B53F8C"/>
    <w:rsid w:val="00B54397"/>
    <w:rsid w:val="00B55C62"/>
    <w:rsid w:val="00B61414"/>
    <w:rsid w:val="00B61614"/>
    <w:rsid w:val="00B623C4"/>
    <w:rsid w:val="00B6283A"/>
    <w:rsid w:val="00B62FA2"/>
    <w:rsid w:val="00B64DB9"/>
    <w:rsid w:val="00B65AC2"/>
    <w:rsid w:val="00B679BA"/>
    <w:rsid w:val="00B71374"/>
    <w:rsid w:val="00B72748"/>
    <w:rsid w:val="00B73021"/>
    <w:rsid w:val="00B80574"/>
    <w:rsid w:val="00B807B5"/>
    <w:rsid w:val="00B80E59"/>
    <w:rsid w:val="00B81805"/>
    <w:rsid w:val="00B84513"/>
    <w:rsid w:val="00B84A9C"/>
    <w:rsid w:val="00B85DCB"/>
    <w:rsid w:val="00B86221"/>
    <w:rsid w:val="00B867DE"/>
    <w:rsid w:val="00B90E5E"/>
    <w:rsid w:val="00B92139"/>
    <w:rsid w:val="00B9543D"/>
    <w:rsid w:val="00B95AE5"/>
    <w:rsid w:val="00B95CF2"/>
    <w:rsid w:val="00B95F7D"/>
    <w:rsid w:val="00BA0BA3"/>
    <w:rsid w:val="00BA2D71"/>
    <w:rsid w:val="00BA4719"/>
    <w:rsid w:val="00BA69AB"/>
    <w:rsid w:val="00BA736B"/>
    <w:rsid w:val="00BB0B80"/>
    <w:rsid w:val="00BB2AB7"/>
    <w:rsid w:val="00BB4331"/>
    <w:rsid w:val="00BB59A0"/>
    <w:rsid w:val="00BB6A59"/>
    <w:rsid w:val="00BB7B09"/>
    <w:rsid w:val="00BC0C18"/>
    <w:rsid w:val="00BC0EBD"/>
    <w:rsid w:val="00BC59BD"/>
    <w:rsid w:val="00BC5F78"/>
    <w:rsid w:val="00BC7399"/>
    <w:rsid w:val="00BD00DE"/>
    <w:rsid w:val="00BD28D0"/>
    <w:rsid w:val="00BD4AC4"/>
    <w:rsid w:val="00BD5518"/>
    <w:rsid w:val="00BD56BE"/>
    <w:rsid w:val="00BE25BB"/>
    <w:rsid w:val="00BE6666"/>
    <w:rsid w:val="00BE77DE"/>
    <w:rsid w:val="00BF01CF"/>
    <w:rsid w:val="00BF0A08"/>
    <w:rsid w:val="00BF0E88"/>
    <w:rsid w:val="00BF122E"/>
    <w:rsid w:val="00BF21B8"/>
    <w:rsid w:val="00BF37B0"/>
    <w:rsid w:val="00BF5061"/>
    <w:rsid w:val="00BF5B08"/>
    <w:rsid w:val="00C03C6F"/>
    <w:rsid w:val="00C05E2F"/>
    <w:rsid w:val="00C05EFA"/>
    <w:rsid w:val="00C15ECC"/>
    <w:rsid w:val="00C1797A"/>
    <w:rsid w:val="00C217CB"/>
    <w:rsid w:val="00C2252C"/>
    <w:rsid w:val="00C2391C"/>
    <w:rsid w:val="00C3000E"/>
    <w:rsid w:val="00C3166E"/>
    <w:rsid w:val="00C31E1C"/>
    <w:rsid w:val="00C36740"/>
    <w:rsid w:val="00C373CA"/>
    <w:rsid w:val="00C37FE4"/>
    <w:rsid w:val="00C408C4"/>
    <w:rsid w:val="00C415D3"/>
    <w:rsid w:val="00C44619"/>
    <w:rsid w:val="00C451E8"/>
    <w:rsid w:val="00C46380"/>
    <w:rsid w:val="00C4674D"/>
    <w:rsid w:val="00C528A0"/>
    <w:rsid w:val="00C55771"/>
    <w:rsid w:val="00C55F36"/>
    <w:rsid w:val="00C57DC1"/>
    <w:rsid w:val="00C60AE1"/>
    <w:rsid w:val="00C62733"/>
    <w:rsid w:val="00C6557C"/>
    <w:rsid w:val="00C666B3"/>
    <w:rsid w:val="00C67F89"/>
    <w:rsid w:val="00C7045D"/>
    <w:rsid w:val="00C704A0"/>
    <w:rsid w:val="00C708AB"/>
    <w:rsid w:val="00C72E83"/>
    <w:rsid w:val="00C746EA"/>
    <w:rsid w:val="00C77BE2"/>
    <w:rsid w:val="00C81C98"/>
    <w:rsid w:val="00C81F12"/>
    <w:rsid w:val="00C838B7"/>
    <w:rsid w:val="00C84D19"/>
    <w:rsid w:val="00C85728"/>
    <w:rsid w:val="00C85A6B"/>
    <w:rsid w:val="00C85EB1"/>
    <w:rsid w:val="00C86848"/>
    <w:rsid w:val="00C91EDC"/>
    <w:rsid w:val="00C92BD9"/>
    <w:rsid w:val="00C93477"/>
    <w:rsid w:val="00C93646"/>
    <w:rsid w:val="00C9394B"/>
    <w:rsid w:val="00C95ED8"/>
    <w:rsid w:val="00C96DD8"/>
    <w:rsid w:val="00CA241C"/>
    <w:rsid w:val="00CA51CF"/>
    <w:rsid w:val="00CA696F"/>
    <w:rsid w:val="00CA6F28"/>
    <w:rsid w:val="00CB108B"/>
    <w:rsid w:val="00CB2964"/>
    <w:rsid w:val="00CB63FD"/>
    <w:rsid w:val="00CC0ACD"/>
    <w:rsid w:val="00CC1A5D"/>
    <w:rsid w:val="00CC1B4B"/>
    <w:rsid w:val="00CC1FA6"/>
    <w:rsid w:val="00CC5084"/>
    <w:rsid w:val="00CC7D0A"/>
    <w:rsid w:val="00CD051B"/>
    <w:rsid w:val="00CD09DF"/>
    <w:rsid w:val="00CD09EB"/>
    <w:rsid w:val="00CD20BE"/>
    <w:rsid w:val="00CD2369"/>
    <w:rsid w:val="00CD3457"/>
    <w:rsid w:val="00CD3B73"/>
    <w:rsid w:val="00CD4134"/>
    <w:rsid w:val="00CD4BA2"/>
    <w:rsid w:val="00CD690A"/>
    <w:rsid w:val="00CE01E4"/>
    <w:rsid w:val="00CE3D12"/>
    <w:rsid w:val="00CE5618"/>
    <w:rsid w:val="00CE61CF"/>
    <w:rsid w:val="00CF269B"/>
    <w:rsid w:val="00CF3A59"/>
    <w:rsid w:val="00CF4D53"/>
    <w:rsid w:val="00CF6EB7"/>
    <w:rsid w:val="00D002C0"/>
    <w:rsid w:val="00D0198E"/>
    <w:rsid w:val="00D02224"/>
    <w:rsid w:val="00D030A2"/>
    <w:rsid w:val="00D0312F"/>
    <w:rsid w:val="00D03642"/>
    <w:rsid w:val="00D03CC7"/>
    <w:rsid w:val="00D04063"/>
    <w:rsid w:val="00D0426F"/>
    <w:rsid w:val="00D04F55"/>
    <w:rsid w:val="00D0565A"/>
    <w:rsid w:val="00D06C99"/>
    <w:rsid w:val="00D06D3C"/>
    <w:rsid w:val="00D079E1"/>
    <w:rsid w:val="00D10081"/>
    <w:rsid w:val="00D10757"/>
    <w:rsid w:val="00D136F4"/>
    <w:rsid w:val="00D15928"/>
    <w:rsid w:val="00D15ABE"/>
    <w:rsid w:val="00D22748"/>
    <w:rsid w:val="00D2384F"/>
    <w:rsid w:val="00D23EF8"/>
    <w:rsid w:val="00D2664C"/>
    <w:rsid w:val="00D27993"/>
    <w:rsid w:val="00D31874"/>
    <w:rsid w:val="00D33E6E"/>
    <w:rsid w:val="00D354DC"/>
    <w:rsid w:val="00D3569A"/>
    <w:rsid w:val="00D36003"/>
    <w:rsid w:val="00D36017"/>
    <w:rsid w:val="00D402F9"/>
    <w:rsid w:val="00D40444"/>
    <w:rsid w:val="00D404B7"/>
    <w:rsid w:val="00D43086"/>
    <w:rsid w:val="00D44307"/>
    <w:rsid w:val="00D44982"/>
    <w:rsid w:val="00D46EFF"/>
    <w:rsid w:val="00D47174"/>
    <w:rsid w:val="00D47261"/>
    <w:rsid w:val="00D50464"/>
    <w:rsid w:val="00D5406E"/>
    <w:rsid w:val="00D55132"/>
    <w:rsid w:val="00D55FD2"/>
    <w:rsid w:val="00D6059D"/>
    <w:rsid w:val="00D6183F"/>
    <w:rsid w:val="00D61906"/>
    <w:rsid w:val="00D6551B"/>
    <w:rsid w:val="00D6633D"/>
    <w:rsid w:val="00D66A0C"/>
    <w:rsid w:val="00D67135"/>
    <w:rsid w:val="00D7418C"/>
    <w:rsid w:val="00D7430F"/>
    <w:rsid w:val="00D75DA4"/>
    <w:rsid w:val="00D764AA"/>
    <w:rsid w:val="00D77051"/>
    <w:rsid w:val="00D8642D"/>
    <w:rsid w:val="00D87B07"/>
    <w:rsid w:val="00D90A83"/>
    <w:rsid w:val="00D90F0B"/>
    <w:rsid w:val="00D915CD"/>
    <w:rsid w:val="00D9183B"/>
    <w:rsid w:val="00D92B2B"/>
    <w:rsid w:val="00D9370B"/>
    <w:rsid w:val="00D94F09"/>
    <w:rsid w:val="00D969E8"/>
    <w:rsid w:val="00DA1B72"/>
    <w:rsid w:val="00DA1DDF"/>
    <w:rsid w:val="00DA23A0"/>
    <w:rsid w:val="00DA2684"/>
    <w:rsid w:val="00DA57D9"/>
    <w:rsid w:val="00DB163D"/>
    <w:rsid w:val="00DB3FBE"/>
    <w:rsid w:val="00DB5F2B"/>
    <w:rsid w:val="00DB6E02"/>
    <w:rsid w:val="00DB7D47"/>
    <w:rsid w:val="00DC1A33"/>
    <w:rsid w:val="00DC1FF3"/>
    <w:rsid w:val="00DC2613"/>
    <w:rsid w:val="00DC2E83"/>
    <w:rsid w:val="00DC53DD"/>
    <w:rsid w:val="00DC64DC"/>
    <w:rsid w:val="00DC7A58"/>
    <w:rsid w:val="00DD103B"/>
    <w:rsid w:val="00DD14D2"/>
    <w:rsid w:val="00DD23B8"/>
    <w:rsid w:val="00DD3922"/>
    <w:rsid w:val="00DD5E8C"/>
    <w:rsid w:val="00DD733D"/>
    <w:rsid w:val="00DE04A4"/>
    <w:rsid w:val="00DE054F"/>
    <w:rsid w:val="00DE50FA"/>
    <w:rsid w:val="00DE5BCA"/>
    <w:rsid w:val="00DE5F91"/>
    <w:rsid w:val="00DE6284"/>
    <w:rsid w:val="00DE7984"/>
    <w:rsid w:val="00DE7FA3"/>
    <w:rsid w:val="00DF0506"/>
    <w:rsid w:val="00DF0B8F"/>
    <w:rsid w:val="00DF243B"/>
    <w:rsid w:val="00DF3BF1"/>
    <w:rsid w:val="00DF5CBF"/>
    <w:rsid w:val="00DF60F2"/>
    <w:rsid w:val="00E00AE4"/>
    <w:rsid w:val="00E023A3"/>
    <w:rsid w:val="00E052D7"/>
    <w:rsid w:val="00E05B93"/>
    <w:rsid w:val="00E05EA3"/>
    <w:rsid w:val="00E06307"/>
    <w:rsid w:val="00E06938"/>
    <w:rsid w:val="00E06E61"/>
    <w:rsid w:val="00E10245"/>
    <w:rsid w:val="00E10F05"/>
    <w:rsid w:val="00E1137C"/>
    <w:rsid w:val="00E117AA"/>
    <w:rsid w:val="00E12B60"/>
    <w:rsid w:val="00E1367C"/>
    <w:rsid w:val="00E14A5E"/>
    <w:rsid w:val="00E14E7A"/>
    <w:rsid w:val="00E221D1"/>
    <w:rsid w:val="00E303C7"/>
    <w:rsid w:val="00E30838"/>
    <w:rsid w:val="00E30B9E"/>
    <w:rsid w:val="00E30E27"/>
    <w:rsid w:val="00E3154F"/>
    <w:rsid w:val="00E34694"/>
    <w:rsid w:val="00E34D3F"/>
    <w:rsid w:val="00E34E15"/>
    <w:rsid w:val="00E40FFA"/>
    <w:rsid w:val="00E4158F"/>
    <w:rsid w:val="00E42FF6"/>
    <w:rsid w:val="00E540BF"/>
    <w:rsid w:val="00E55CAB"/>
    <w:rsid w:val="00E60B5E"/>
    <w:rsid w:val="00E61D3F"/>
    <w:rsid w:val="00E6334D"/>
    <w:rsid w:val="00E636D4"/>
    <w:rsid w:val="00E648E7"/>
    <w:rsid w:val="00E6762E"/>
    <w:rsid w:val="00E67A0E"/>
    <w:rsid w:val="00E67A6F"/>
    <w:rsid w:val="00E67EED"/>
    <w:rsid w:val="00E7050A"/>
    <w:rsid w:val="00E72889"/>
    <w:rsid w:val="00E74705"/>
    <w:rsid w:val="00E756C6"/>
    <w:rsid w:val="00E7664A"/>
    <w:rsid w:val="00E82CAD"/>
    <w:rsid w:val="00E84244"/>
    <w:rsid w:val="00E86A86"/>
    <w:rsid w:val="00E87C5F"/>
    <w:rsid w:val="00E90924"/>
    <w:rsid w:val="00E90F12"/>
    <w:rsid w:val="00E914F5"/>
    <w:rsid w:val="00E93FE2"/>
    <w:rsid w:val="00E9715D"/>
    <w:rsid w:val="00EA168C"/>
    <w:rsid w:val="00EA3073"/>
    <w:rsid w:val="00EA4D8E"/>
    <w:rsid w:val="00EA5C23"/>
    <w:rsid w:val="00EA6A3F"/>
    <w:rsid w:val="00EA6ED5"/>
    <w:rsid w:val="00EB1926"/>
    <w:rsid w:val="00EB1E74"/>
    <w:rsid w:val="00EB50C3"/>
    <w:rsid w:val="00EB6F87"/>
    <w:rsid w:val="00EC23CB"/>
    <w:rsid w:val="00EC26BF"/>
    <w:rsid w:val="00EC32FF"/>
    <w:rsid w:val="00ED24F9"/>
    <w:rsid w:val="00ED2EC1"/>
    <w:rsid w:val="00ED3527"/>
    <w:rsid w:val="00ED3A98"/>
    <w:rsid w:val="00ED3B8B"/>
    <w:rsid w:val="00ED401F"/>
    <w:rsid w:val="00ED54BD"/>
    <w:rsid w:val="00ED662F"/>
    <w:rsid w:val="00ED674F"/>
    <w:rsid w:val="00ED6E34"/>
    <w:rsid w:val="00ED788E"/>
    <w:rsid w:val="00EE0414"/>
    <w:rsid w:val="00EE1504"/>
    <w:rsid w:val="00EE19CD"/>
    <w:rsid w:val="00EE41A3"/>
    <w:rsid w:val="00EE5CA1"/>
    <w:rsid w:val="00EF0101"/>
    <w:rsid w:val="00EF086F"/>
    <w:rsid w:val="00EF45D9"/>
    <w:rsid w:val="00EF5265"/>
    <w:rsid w:val="00EF5DEC"/>
    <w:rsid w:val="00EF755D"/>
    <w:rsid w:val="00EF7775"/>
    <w:rsid w:val="00F00445"/>
    <w:rsid w:val="00F01207"/>
    <w:rsid w:val="00F01262"/>
    <w:rsid w:val="00F01D5A"/>
    <w:rsid w:val="00F05E4D"/>
    <w:rsid w:val="00F06081"/>
    <w:rsid w:val="00F06291"/>
    <w:rsid w:val="00F06682"/>
    <w:rsid w:val="00F06C61"/>
    <w:rsid w:val="00F07925"/>
    <w:rsid w:val="00F07D86"/>
    <w:rsid w:val="00F10F27"/>
    <w:rsid w:val="00F1104C"/>
    <w:rsid w:val="00F11969"/>
    <w:rsid w:val="00F13325"/>
    <w:rsid w:val="00F20787"/>
    <w:rsid w:val="00F20F4D"/>
    <w:rsid w:val="00F23BAF"/>
    <w:rsid w:val="00F23C9F"/>
    <w:rsid w:val="00F248E9"/>
    <w:rsid w:val="00F24E58"/>
    <w:rsid w:val="00F2596C"/>
    <w:rsid w:val="00F25C1B"/>
    <w:rsid w:val="00F301FC"/>
    <w:rsid w:val="00F30770"/>
    <w:rsid w:val="00F3182A"/>
    <w:rsid w:val="00F338CE"/>
    <w:rsid w:val="00F33A80"/>
    <w:rsid w:val="00F3685A"/>
    <w:rsid w:val="00F402E6"/>
    <w:rsid w:val="00F40322"/>
    <w:rsid w:val="00F40B99"/>
    <w:rsid w:val="00F43B31"/>
    <w:rsid w:val="00F45976"/>
    <w:rsid w:val="00F46C83"/>
    <w:rsid w:val="00F50C81"/>
    <w:rsid w:val="00F51A3D"/>
    <w:rsid w:val="00F52A23"/>
    <w:rsid w:val="00F5569D"/>
    <w:rsid w:val="00F63B65"/>
    <w:rsid w:val="00F65FA7"/>
    <w:rsid w:val="00F6743E"/>
    <w:rsid w:val="00F75108"/>
    <w:rsid w:val="00F767EA"/>
    <w:rsid w:val="00F76DA9"/>
    <w:rsid w:val="00F772B0"/>
    <w:rsid w:val="00F77A76"/>
    <w:rsid w:val="00F80E73"/>
    <w:rsid w:val="00F85A3E"/>
    <w:rsid w:val="00F909F1"/>
    <w:rsid w:val="00F932A0"/>
    <w:rsid w:val="00F945F2"/>
    <w:rsid w:val="00F967D2"/>
    <w:rsid w:val="00F972CC"/>
    <w:rsid w:val="00FA08C9"/>
    <w:rsid w:val="00FA16A7"/>
    <w:rsid w:val="00FA1D7D"/>
    <w:rsid w:val="00FA2448"/>
    <w:rsid w:val="00FA3FC4"/>
    <w:rsid w:val="00FA60A9"/>
    <w:rsid w:val="00FB1A62"/>
    <w:rsid w:val="00FB2155"/>
    <w:rsid w:val="00FB2E28"/>
    <w:rsid w:val="00FB3401"/>
    <w:rsid w:val="00FB3C5C"/>
    <w:rsid w:val="00FB4716"/>
    <w:rsid w:val="00FB59CD"/>
    <w:rsid w:val="00FB6B84"/>
    <w:rsid w:val="00FC020C"/>
    <w:rsid w:val="00FC195A"/>
    <w:rsid w:val="00FC2BDF"/>
    <w:rsid w:val="00FC412B"/>
    <w:rsid w:val="00FC6927"/>
    <w:rsid w:val="00FD47BB"/>
    <w:rsid w:val="00FD64A6"/>
    <w:rsid w:val="00FE2939"/>
    <w:rsid w:val="00FF186C"/>
    <w:rsid w:val="00FF1E58"/>
    <w:rsid w:val="00FF23E7"/>
    <w:rsid w:val="00FF2623"/>
    <w:rsid w:val="00FF270D"/>
    <w:rsid w:val="00FF369D"/>
    <w:rsid w:val="00FF3BAC"/>
    <w:rsid w:val="00FF4A32"/>
    <w:rsid w:val="00FF5D26"/>
    <w:rsid w:val="00FF6279"/>
    <w:rsid w:val="00FF6A26"/>
    <w:rsid w:val="00FF6D11"/>
    <w:rsid w:val="00FF73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A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D19"/>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C84D19"/>
    <w:pPr>
      <w:numPr>
        <w:numId w:val="4"/>
      </w:numPr>
      <w:autoSpaceDE w:val="0"/>
      <w:autoSpaceDN w:val="0"/>
      <w:adjustRightInd w:val="0"/>
      <w:spacing w:before="360"/>
      <w:ind w:left="709" w:hanging="709"/>
      <w:outlineLvl w:val="0"/>
    </w:pPr>
    <w:rPr>
      <w:rFonts w:cs="Arial"/>
      <w:b/>
      <w:color w:val="000000"/>
      <w:sz w:val="32"/>
    </w:rPr>
  </w:style>
  <w:style w:type="paragraph" w:styleId="Heading2">
    <w:name w:val="heading 2"/>
    <w:basedOn w:val="Normal"/>
    <w:next w:val="Normal"/>
    <w:link w:val="Heading2Char"/>
    <w:qFormat/>
    <w:rsid w:val="00C84D19"/>
    <w:pPr>
      <w:numPr>
        <w:ilvl w:val="1"/>
        <w:numId w:val="4"/>
      </w:numPr>
      <w:autoSpaceDE w:val="0"/>
      <w:autoSpaceDN w:val="0"/>
      <w:adjustRightInd w:val="0"/>
      <w:ind w:left="709" w:hanging="709"/>
      <w:outlineLvl w:val="1"/>
    </w:pPr>
    <w:rPr>
      <w:rFonts w:cs="Arial"/>
      <w:b/>
      <w:color w:val="000000"/>
      <w:sz w:val="26"/>
      <w:szCs w:val="26"/>
    </w:rPr>
  </w:style>
  <w:style w:type="paragraph" w:styleId="Heading3">
    <w:name w:val="heading 3"/>
    <w:basedOn w:val="Normal"/>
    <w:next w:val="Normal"/>
    <w:link w:val="Heading3Char"/>
    <w:qFormat/>
    <w:rsid w:val="00C84D19"/>
    <w:pPr>
      <w:numPr>
        <w:ilvl w:val="2"/>
        <w:numId w:val="4"/>
      </w:numPr>
      <w:autoSpaceDE w:val="0"/>
      <w:autoSpaceDN w:val="0"/>
      <w:adjustRightInd w:val="0"/>
      <w:outlineLvl w:val="2"/>
    </w:pPr>
    <w:rPr>
      <w:rFonts w:cs="Arial"/>
      <w:b/>
      <w:color w:val="000000"/>
    </w:rPr>
  </w:style>
  <w:style w:type="paragraph" w:styleId="Heading4">
    <w:name w:val="heading 4"/>
    <w:basedOn w:val="Normal"/>
    <w:next w:val="Normal"/>
    <w:link w:val="Heading4Char"/>
    <w:semiHidden/>
    <w:unhideWhenUsed/>
    <w:qFormat/>
    <w:rsid w:val="00C84D19"/>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84D19"/>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84D19"/>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C84D19"/>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C84D19"/>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C84D19"/>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4D19"/>
    <w:rPr>
      <w:rFonts w:ascii="Arial" w:eastAsia="Times New Roman" w:hAnsi="Arial" w:cs="Arial"/>
      <w:b/>
      <w:color w:val="000000"/>
      <w:sz w:val="32"/>
      <w:szCs w:val="20"/>
    </w:rPr>
  </w:style>
  <w:style w:type="character" w:customStyle="1" w:styleId="Heading2Char">
    <w:name w:val="Heading 2 Char"/>
    <w:basedOn w:val="DefaultParagraphFont"/>
    <w:link w:val="Heading2"/>
    <w:rsid w:val="00C84D19"/>
    <w:rPr>
      <w:rFonts w:ascii="Arial" w:eastAsia="Times New Roman" w:hAnsi="Arial" w:cs="Arial"/>
      <w:b/>
      <w:color w:val="000000"/>
      <w:sz w:val="26"/>
      <w:szCs w:val="26"/>
    </w:rPr>
  </w:style>
  <w:style w:type="character" w:customStyle="1" w:styleId="Heading3Char">
    <w:name w:val="Heading 3 Char"/>
    <w:basedOn w:val="DefaultParagraphFont"/>
    <w:link w:val="Heading3"/>
    <w:rsid w:val="00C84D19"/>
    <w:rPr>
      <w:rFonts w:ascii="Arial" w:eastAsia="Times New Roman" w:hAnsi="Arial" w:cs="Arial"/>
      <w:b/>
      <w:color w:val="000000"/>
      <w:szCs w:val="20"/>
    </w:rPr>
  </w:style>
  <w:style w:type="character" w:customStyle="1" w:styleId="Heading4Char">
    <w:name w:val="Heading 4 Char"/>
    <w:basedOn w:val="DefaultParagraphFont"/>
    <w:link w:val="Heading4"/>
    <w:semiHidden/>
    <w:rsid w:val="00C84D19"/>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C84D19"/>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C84D19"/>
    <w:rPr>
      <w:rFonts w:ascii="Calibri" w:eastAsia="Times New Roman" w:hAnsi="Calibri" w:cs="Times New Roman"/>
      <w:b/>
      <w:bCs/>
    </w:rPr>
  </w:style>
  <w:style w:type="character" w:customStyle="1" w:styleId="Heading7Char">
    <w:name w:val="Heading 7 Char"/>
    <w:basedOn w:val="DefaultParagraphFont"/>
    <w:link w:val="Heading7"/>
    <w:semiHidden/>
    <w:rsid w:val="00C84D19"/>
    <w:rPr>
      <w:rFonts w:ascii="Calibri" w:eastAsia="Times New Roman" w:hAnsi="Calibri" w:cs="Times New Roman"/>
      <w:sz w:val="24"/>
      <w:szCs w:val="20"/>
    </w:rPr>
  </w:style>
  <w:style w:type="character" w:customStyle="1" w:styleId="Heading8Char">
    <w:name w:val="Heading 8 Char"/>
    <w:basedOn w:val="DefaultParagraphFont"/>
    <w:link w:val="Heading8"/>
    <w:semiHidden/>
    <w:rsid w:val="00C84D19"/>
    <w:rPr>
      <w:rFonts w:ascii="Calibri" w:eastAsia="Times New Roman" w:hAnsi="Calibri" w:cs="Times New Roman"/>
      <w:i/>
      <w:iCs/>
      <w:sz w:val="24"/>
      <w:szCs w:val="20"/>
    </w:rPr>
  </w:style>
  <w:style w:type="character" w:customStyle="1" w:styleId="Heading9Char">
    <w:name w:val="Heading 9 Char"/>
    <w:basedOn w:val="DefaultParagraphFont"/>
    <w:link w:val="Heading9"/>
    <w:semiHidden/>
    <w:rsid w:val="00C84D19"/>
    <w:rPr>
      <w:rFonts w:ascii="Cambria" w:eastAsia="Times New Roman" w:hAnsi="Cambria" w:cs="Times New Roman"/>
    </w:rPr>
  </w:style>
  <w:style w:type="paragraph" w:styleId="Header">
    <w:name w:val="header"/>
    <w:basedOn w:val="Normal"/>
    <w:link w:val="HeaderChar"/>
    <w:rsid w:val="00C84D19"/>
    <w:pPr>
      <w:tabs>
        <w:tab w:val="center" w:pos="4153"/>
        <w:tab w:val="right" w:pos="8306"/>
      </w:tabs>
    </w:pPr>
  </w:style>
  <w:style w:type="character" w:customStyle="1" w:styleId="HeaderChar">
    <w:name w:val="Header Char"/>
    <w:basedOn w:val="DefaultParagraphFont"/>
    <w:link w:val="Header"/>
    <w:rsid w:val="00C84D19"/>
    <w:rPr>
      <w:rFonts w:ascii="Arial" w:eastAsia="Times New Roman" w:hAnsi="Arial" w:cs="Times New Roman"/>
      <w:szCs w:val="20"/>
    </w:rPr>
  </w:style>
  <w:style w:type="paragraph" w:styleId="Footer">
    <w:name w:val="footer"/>
    <w:basedOn w:val="Normal"/>
    <w:link w:val="FooterChar"/>
    <w:uiPriority w:val="99"/>
    <w:rsid w:val="00C84D19"/>
    <w:pPr>
      <w:tabs>
        <w:tab w:val="center" w:pos="4153"/>
        <w:tab w:val="right" w:pos="8306"/>
      </w:tabs>
    </w:pPr>
  </w:style>
  <w:style w:type="character" w:customStyle="1" w:styleId="FooterChar">
    <w:name w:val="Footer Char"/>
    <w:basedOn w:val="DefaultParagraphFont"/>
    <w:link w:val="Footer"/>
    <w:uiPriority w:val="99"/>
    <w:rsid w:val="00C84D19"/>
    <w:rPr>
      <w:rFonts w:ascii="Arial" w:eastAsia="Times New Roman" w:hAnsi="Arial" w:cs="Times New Roman"/>
      <w:szCs w:val="20"/>
    </w:rPr>
  </w:style>
  <w:style w:type="paragraph" w:customStyle="1" w:styleId="Dotpoint">
    <w:name w:val="Dotpoint"/>
    <w:basedOn w:val="Normal"/>
    <w:link w:val="DotpointCharChar"/>
    <w:rsid w:val="00C84D19"/>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C84D19"/>
    <w:pPr>
      <w:numPr>
        <w:ilvl w:val="1"/>
        <w:numId w:val="2"/>
      </w:numPr>
      <w:tabs>
        <w:tab w:val="clear" w:pos="1440"/>
        <w:tab w:val="num" w:pos="360"/>
      </w:tabs>
      <w:spacing w:before="60" w:after="60"/>
      <w:ind w:left="0" w:firstLine="0"/>
    </w:pPr>
    <w:rPr>
      <w:sz w:val="18"/>
    </w:rPr>
  </w:style>
  <w:style w:type="character" w:styleId="Hyperlink">
    <w:name w:val="Hyperlink"/>
    <w:uiPriority w:val="99"/>
    <w:rsid w:val="00C84D19"/>
    <w:rPr>
      <w:rFonts w:cs="Times New Roman"/>
      <w:color w:val="0000FF"/>
      <w:u w:val="single"/>
    </w:rPr>
  </w:style>
  <w:style w:type="paragraph" w:customStyle="1" w:styleId="Dotpointtable">
    <w:name w:val="Dotpoint table"/>
    <w:basedOn w:val="Normal"/>
    <w:rsid w:val="00C84D19"/>
    <w:pPr>
      <w:numPr>
        <w:numId w:val="3"/>
      </w:numPr>
      <w:spacing w:before="60" w:after="60"/>
    </w:pPr>
    <w:rPr>
      <w:rFonts w:cs="Arial"/>
      <w:bCs/>
      <w:sz w:val="18"/>
      <w:szCs w:val="28"/>
    </w:rPr>
  </w:style>
  <w:style w:type="paragraph" w:styleId="DocumentMap">
    <w:name w:val="Document Map"/>
    <w:basedOn w:val="Normal"/>
    <w:link w:val="DocumentMapChar"/>
    <w:semiHidden/>
    <w:rsid w:val="00C84D19"/>
    <w:pPr>
      <w:shd w:val="clear" w:color="auto" w:fill="000080"/>
    </w:pPr>
    <w:rPr>
      <w:rFonts w:ascii="Tahoma" w:hAnsi="Tahoma" w:cs="Tahoma"/>
    </w:rPr>
  </w:style>
  <w:style w:type="character" w:customStyle="1" w:styleId="DocumentMapChar">
    <w:name w:val="Document Map Char"/>
    <w:basedOn w:val="DefaultParagraphFont"/>
    <w:link w:val="DocumentMap"/>
    <w:semiHidden/>
    <w:rsid w:val="00C84D19"/>
    <w:rPr>
      <w:rFonts w:ascii="Tahoma" w:eastAsia="Times New Roman" w:hAnsi="Tahoma" w:cs="Tahoma"/>
      <w:szCs w:val="20"/>
      <w:shd w:val="clear" w:color="auto" w:fill="000080"/>
    </w:rPr>
  </w:style>
  <w:style w:type="paragraph" w:customStyle="1" w:styleId="TableText">
    <w:name w:val="TableText"/>
    <w:basedOn w:val="Normal"/>
    <w:rsid w:val="00C84D19"/>
    <w:pPr>
      <w:spacing w:before="40" w:after="40"/>
    </w:pPr>
  </w:style>
  <w:style w:type="character" w:customStyle="1" w:styleId="DotpointCharChar">
    <w:name w:val="Dotpoint Char Char"/>
    <w:link w:val="Dotpoint"/>
    <w:rsid w:val="00C84D19"/>
    <w:rPr>
      <w:rFonts w:ascii="Arial" w:eastAsia="Times New Roman" w:hAnsi="Arial" w:cs="Arial"/>
      <w:bCs/>
      <w:szCs w:val="28"/>
    </w:rPr>
  </w:style>
  <w:style w:type="character" w:styleId="FollowedHyperlink">
    <w:name w:val="FollowedHyperlink"/>
    <w:rsid w:val="00C84D19"/>
    <w:rPr>
      <w:color w:val="800080"/>
      <w:u w:val="single"/>
    </w:r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
    <w:basedOn w:val="Normal"/>
    <w:link w:val="ListParagraphChar"/>
    <w:uiPriority w:val="34"/>
    <w:qFormat/>
    <w:rsid w:val="00C84D19"/>
    <w:pPr>
      <w:ind w:left="720"/>
      <w:contextualSpacing/>
    </w:pPr>
    <w:rPr>
      <w:rFonts w:ascii="Calibri" w:hAnsi="Calibri" w:cs="Calibri"/>
      <w:sz w:val="24"/>
    </w:rPr>
  </w:style>
  <w:style w:type="table" w:styleId="TableGrid">
    <w:name w:val="Table Grid"/>
    <w:basedOn w:val="TableNormal"/>
    <w:uiPriority w:val="39"/>
    <w:rsid w:val="00C84D19"/>
    <w:pPr>
      <w:spacing w:after="0" w:line="240" w:lineRule="auto"/>
    </w:pPr>
    <w:rPr>
      <w:rFonts w:ascii="Calibri" w:eastAsia="Times New Roman" w:hAnsi="Calibri" w:cs="Calibri"/>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C84D19"/>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C84D19"/>
    <w:pPr>
      <w:widowControl w:val="0"/>
      <w:snapToGrid w:val="0"/>
      <w:spacing w:after="240"/>
    </w:pPr>
    <w:rPr>
      <w:rFonts w:ascii="Times New Roman" w:hAnsi="Times New Roman"/>
      <w:sz w:val="24"/>
      <w:lang w:val="en-US"/>
    </w:rPr>
  </w:style>
  <w:style w:type="paragraph" w:customStyle="1" w:styleId="DEWR18">
    <w:name w:val="DEWR18"/>
    <w:basedOn w:val="Normal"/>
    <w:rsid w:val="00C84D19"/>
    <w:pPr>
      <w:widowControl w:val="0"/>
      <w:snapToGrid w:val="0"/>
      <w:spacing w:after="240"/>
    </w:pPr>
    <w:rPr>
      <w:rFonts w:ascii="Times New Roman" w:hAnsi="Times New Roman"/>
      <w:sz w:val="24"/>
      <w:lang w:val="en-US"/>
    </w:rPr>
  </w:style>
  <w:style w:type="character" w:customStyle="1" w:styleId="claims1Char">
    <w:name w:val="claims1 Char"/>
    <w:link w:val="claims1"/>
    <w:rsid w:val="00C84D19"/>
    <w:rPr>
      <w:rFonts w:ascii="Times New Roman" w:eastAsia="Times New Roman" w:hAnsi="Times New Roman" w:cs="Arial"/>
      <w:b/>
      <w:sz w:val="28"/>
      <w:szCs w:val="28"/>
      <w:lang w:val="en-US"/>
    </w:rPr>
  </w:style>
  <w:style w:type="paragraph" w:styleId="BalloonText">
    <w:name w:val="Balloon Text"/>
    <w:basedOn w:val="Normal"/>
    <w:link w:val="BalloonTextChar"/>
    <w:rsid w:val="00C84D19"/>
    <w:rPr>
      <w:rFonts w:ascii="Tahoma" w:hAnsi="Tahoma" w:cs="Tahoma"/>
      <w:sz w:val="16"/>
      <w:szCs w:val="16"/>
    </w:rPr>
  </w:style>
  <w:style w:type="character" w:customStyle="1" w:styleId="BalloonTextChar">
    <w:name w:val="Balloon Text Char"/>
    <w:basedOn w:val="DefaultParagraphFont"/>
    <w:link w:val="BalloonText"/>
    <w:rsid w:val="00C84D19"/>
    <w:rPr>
      <w:rFonts w:ascii="Tahoma" w:eastAsia="Times New Roman" w:hAnsi="Tahoma" w:cs="Tahoma"/>
      <w:sz w:val="16"/>
      <w:szCs w:val="16"/>
    </w:rPr>
  </w:style>
  <w:style w:type="paragraph" w:customStyle="1" w:styleId="Headersub">
    <w:name w:val="Header sub"/>
    <w:basedOn w:val="Normal"/>
    <w:rsid w:val="00C84D19"/>
    <w:pPr>
      <w:spacing w:after="1240"/>
    </w:pPr>
    <w:rPr>
      <w:sz w:val="36"/>
    </w:rPr>
  </w:style>
  <w:style w:type="paragraph" w:customStyle="1" w:styleId="FWOheaderlevel1">
    <w:name w:val="FWO header level 1"/>
    <w:basedOn w:val="Normal"/>
    <w:qFormat/>
    <w:rsid w:val="00C84D19"/>
    <w:pPr>
      <w:keepNext/>
      <w:numPr>
        <w:numId w:val="6"/>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C84D19"/>
    <w:pPr>
      <w:numPr>
        <w:ilvl w:val="1"/>
        <w:numId w:val="6"/>
      </w:numPr>
      <w:spacing w:after="120" w:line="360" w:lineRule="auto"/>
    </w:pPr>
    <w:rPr>
      <w:rFonts w:eastAsia="Calibri" w:cs="Arial"/>
      <w:szCs w:val="22"/>
    </w:rPr>
  </w:style>
  <w:style w:type="paragraph" w:customStyle="1" w:styleId="FWOparagraphlevel2">
    <w:name w:val="FWO paragraph level 2"/>
    <w:basedOn w:val="Normal"/>
    <w:qFormat/>
    <w:rsid w:val="00C84D19"/>
    <w:pPr>
      <w:numPr>
        <w:ilvl w:val="2"/>
        <w:numId w:val="6"/>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C84D19"/>
    <w:pPr>
      <w:numPr>
        <w:ilvl w:val="3"/>
        <w:numId w:val="6"/>
      </w:numPr>
      <w:tabs>
        <w:tab w:val="left" w:pos="1701"/>
      </w:tabs>
      <w:spacing w:before="120" w:after="120" w:line="360" w:lineRule="auto"/>
      <w:ind w:left="1701"/>
    </w:pPr>
    <w:rPr>
      <w:rFonts w:eastAsia="Calibri" w:cs="Arial"/>
      <w:szCs w:val="22"/>
    </w:rPr>
  </w:style>
  <w:style w:type="paragraph" w:customStyle="1" w:styleId="FWOparagraphlevel4">
    <w:name w:val="FWO paragraph level 4"/>
    <w:basedOn w:val="Normal"/>
    <w:qFormat/>
    <w:rsid w:val="00C84D19"/>
    <w:pPr>
      <w:numPr>
        <w:ilvl w:val="4"/>
        <w:numId w:val="6"/>
      </w:numPr>
      <w:tabs>
        <w:tab w:val="left" w:pos="2268"/>
      </w:tabs>
      <w:spacing w:before="120" w:after="120" w:line="360" w:lineRule="auto"/>
    </w:pPr>
    <w:rPr>
      <w:rFonts w:eastAsia="Calibri" w:cs="Arial"/>
      <w:szCs w:val="22"/>
    </w:rPr>
  </w:style>
  <w:style w:type="character" w:styleId="CommentReference">
    <w:name w:val="annotation reference"/>
    <w:basedOn w:val="DefaultParagraphFont"/>
    <w:rsid w:val="00C84D19"/>
    <w:rPr>
      <w:sz w:val="16"/>
      <w:szCs w:val="16"/>
    </w:rPr>
  </w:style>
  <w:style w:type="paragraph" w:styleId="CommentText">
    <w:name w:val="annotation text"/>
    <w:basedOn w:val="Normal"/>
    <w:link w:val="CommentTextChar"/>
    <w:rsid w:val="00C84D19"/>
    <w:rPr>
      <w:sz w:val="20"/>
    </w:rPr>
  </w:style>
  <w:style w:type="character" w:customStyle="1" w:styleId="CommentTextChar">
    <w:name w:val="Comment Text Char"/>
    <w:basedOn w:val="DefaultParagraphFont"/>
    <w:link w:val="CommentText"/>
    <w:rsid w:val="00C84D19"/>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C84D19"/>
    <w:rPr>
      <w:b/>
      <w:bCs/>
    </w:rPr>
  </w:style>
  <w:style w:type="character" w:customStyle="1" w:styleId="CommentSubjectChar">
    <w:name w:val="Comment Subject Char"/>
    <w:basedOn w:val="CommentTextChar"/>
    <w:link w:val="CommentSubject"/>
    <w:rsid w:val="00C84D19"/>
    <w:rPr>
      <w:rFonts w:ascii="Arial" w:eastAsia="Times New Roman" w:hAnsi="Arial" w:cs="Times New Roman"/>
      <w:b/>
      <w:bCs/>
      <w:sz w:val="20"/>
      <w:szCs w:val="20"/>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
    <w:basedOn w:val="DefaultParagraphFont"/>
    <w:link w:val="ListParagraph"/>
    <w:uiPriority w:val="34"/>
    <w:locked/>
    <w:rsid w:val="00C84D19"/>
    <w:rPr>
      <w:rFonts w:ascii="Calibri" w:eastAsia="Times New Roman" w:hAnsi="Calibri" w:cs="Calibri"/>
      <w:sz w:val="24"/>
      <w:szCs w:val="20"/>
    </w:rPr>
  </w:style>
  <w:style w:type="table" w:customStyle="1" w:styleId="TableGrid1">
    <w:name w:val="Table Grid1"/>
    <w:basedOn w:val="TableNormal"/>
    <w:next w:val="TableGrid"/>
    <w:uiPriority w:val="39"/>
    <w:rsid w:val="00C84D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1174"/>
    <w:rPr>
      <w:color w:val="808080"/>
    </w:rPr>
  </w:style>
  <w:style w:type="paragraph" w:styleId="BodyText">
    <w:name w:val="Body Text"/>
    <w:basedOn w:val="Normal"/>
    <w:link w:val="BodyTextChar"/>
    <w:uiPriority w:val="1"/>
    <w:unhideWhenUsed/>
    <w:qFormat/>
    <w:rsid w:val="00DC2E83"/>
    <w:pPr>
      <w:widowControl w:val="0"/>
      <w:autoSpaceDE w:val="0"/>
      <w:autoSpaceDN w:val="0"/>
    </w:pPr>
    <w:rPr>
      <w:rFonts w:eastAsia="Arial" w:cs="Arial"/>
      <w:szCs w:val="22"/>
      <w:lang w:eastAsia="en-AU" w:bidi="en-AU"/>
    </w:rPr>
  </w:style>
  <w:style w:type="character" w:customStyle="1" w:styleId="BodyTextChar">
    <w:name w:val="Body Text Char"/>
    <w:basedOn w:val="DefaultParagraphFont"/>
    <w:link w:val="BodyText"/>
    <w:uiPriority w:val="1"/>
    <w:rsid w:val="00DC2E83"/>
    <w:rPr>
      <w:rFonts w:ascii="Arial" w:eastAsia="Arial" w:hAnsi="Arial" w:cs="Arial"/>
      <w:lang w:eastAsia="en-AU" w:bidi="en-AU"/>
    </w:rPr>
  </w:style>
  <w:style w:type="paragraph" w:styleId="Revision">
    <w:name w:val="Revision"/>
    <w:hidden/>
    <w:uiPriority w:val="99"/>
    <w:semiHidden/>
    <w:rsid w:val="006E45D3"/>
    <w:pPr>
      <w:spacing w:after="0" w:line="240" w:lineRule="auto"/>
    </w:pPr>
    <w:rPr>
      <w:rFonts w:ascii="Arial" w:eastAsia="Times New Roman" w:hAnsi="Arial" w:cs="Times New Roman"/>
      <w:szCs w:val="20"/>
    </w:rPr>
  </w:style>
  <w:style w:type="paragraph" w:customStyle="1" w:styleId="Default">
    <w:name w:val="Default"/>
    <w:rsid w:val="005F48BD"/>
    <w:pPr>
      <w:autoSpaceDE w:val="0"/>
      <w:autoSpaceDN w:val="0"/>
      <w:adjustRightInd w:val="0"/>
      <w:spacing w:after="0" w:line="240" w:lineRule="auto"/>
    </w:pPr>
    <w:rPr>
      <w:rFonts w:ascii="Calibri" w:hAnsi="Calibri" w:cs="Calibri"/>
      <w:color w:val="000000"/>
      <w:sz w:val="24"/>
      <w:szCs w:val="24"/>
    </w:rPr>
  </w:style>
  <w:style w:type="paragraph" w:customStyle="1" w:styleId="PlainParagraph">
    <w:name w:val="Plain Paragraph"/>
    <w:aliases w:val="PP"/>
    <w:basedOn w:val="Normal"/>
    <w:link w:val="PlainParagraphChar"/>
    <w:qFormat/>
    <w:rsid w:val="00C37FE4"/>
    <w:pPr>
      <w:spacing w:before="140" w:after="140" w:line="280" w:lineRule="atLeast"/>
    </w:pPr>
    <w:rPr>
      <w:rFonts w:cs="Arial"/>
      <w:szCs w:val="22"/>
      <w:lang w:eastAsia="en-AU"/>
    </w:rPr>
  </w:style>
  <w:style w:type="paragraph" w:customStyle="1" w:styleId="TableNumberedList1">
    <w:name w:val="Table: Numbered List: 1)"/>
    <w:basedOn w:val="Normal"/>
    <w:uiPriority w:val="12"/>
    <w:semiHidden/>
    <w:rsid w:val="00C37FE4"/>
    <w:pPr>
      <w:numPr>
        <w:numId w:val="35"/>
      </w:numPr>
      <w:spacing w:after="60" w:line="240" w:lineRule="atLeast"/>
    </w:pPr>
    <w:rPr>
      <w:rFonts w:cs="Arial"/>
      <w:sz w:val="20"/>
      <w:szCs w:val="22"/>
      <w:lang w:eastAsia="en-AU"/>
    </w:rPr>
  </w:style>
  <w:style w:type="paragraph" w:customStyle="1" w:styleId="TableNumberedList11">
    <w:name w:val="Table: Numbered List: 1) 1"/>
    <w:basedOn w:val="Normal"/>
    <w:uiPriority w:val="12"/>
    <w:rsid w:val="00C37FE4"/>
    <w:pPr>
      <w:numPr>
        <w:ilvl w:val="1"/>
        <w:numId w:val="35"/>
      </w:numPr>
      <w:spacing w:after="60" w:line="240" w:lineRule="atLeast"/>
    </w:pPr>
    <w:rPr>
      <w:rFonts w:cs="Arial"/>
      <w:sz w:val="20"/>
      <w:szCs w:val="22"/>
      <w:lang w:eastAsia="en-AU"/>
    </w:rPr>
  </w:style>
  <w:style w:type="paragraph" w:customStyle="1" w:styleId="TableNumberedList12">
    <w:name w:val="Table: Numbered List: 1) 2"/>
    <w:basedOn w:val="Normal"/>
    <w:uiPriority w:val="12"/>
    <w:semiHidden/>
    <w:rsid w:val="00C37FE4"/>
    <w:pPr>
      <w:numPr>
        <w:ilvl w:val="2"/>
        <w:numId w:val="35"/>
      </w:numPr>
      <w:spacing w:after="60" w:line="240" w:lineRule="atLeast"/>
    </w:pPr>
    <w:rPr>
      <w:rFonts w:cs="Arial"/>
      <w:sz w:val="20"/>
      <w:szCs w:val="22"/>
      <w:lang w:eastAsia="en-AU"/>
    </w:rPr>
  </w:style>
  <w:style w:type="paragraph" w:customStyle="1" w:styleId="TableNumberedList13">
    <w:name w:val="Table: Numbered List: 1) 3"/>
    <w:basedOn w:val="Normal"/>
    <w:uiPriority w:val="12"/>
    <w:semiHidden/>
    <w:rsid w:val="00C37FE4"/>
    <w:pPr>
      <w:numPr>
        <w:ilvl w:val="3"/>
        <w:numId w:val="35"/>
      </w:numPr>
      <w:spacing w:after="60" w:line="240" w:lineRule="atLeast"/>
    </w:pPr>
    <w:rPr>
      <w:rFonts w:cs="Arial"/>
      <w:sz w:val="20"/>
      <w:szCs w:val="22"/>
      <w:lang w:eastAsia="en-AU"/>
    </w:rPr>
  </w:style>
  <w:style w:type="paragraph" w:customStyle="1" w:styleId="TableNumberedList14">
    <w:name w:val="Table: Numbered List: 1) 4"/>
    <w:basedOn w:val="Normal"/>
    <w:uiPriority w:val="12"/>
    <w:semiHidden/>
    <w:rsid w:val="00C37FE4"/>
    <w:pPr>
      <w:numPr>
        <w:ilvl w:val="4"/>
        <w:numId w:val="35"/>
      </w:numPr>
      <w:spacing w:after="60" w:line="240" w:lineRule="atLeast"/>
    </w:pPr>
    <w:rPr>
      <w:rFonts w:cs="Arial"/>
      <w:sz w:val="20"/>
      <w:szCs w:val="22"/>
      <w:lang w:eastAsia="en-AU"/>
    </w:rPr>
  </w:style>
  <w:style w:type="paragraph" w:customStyle="1" w:styleId="TableNumberedList15">
    <w:name w:val="Table: Numbered List: 1) 5"/>
    <w:basedOn w:val="Normal"/>
    <w:uiPriority w:val="12"/>
    <w:semiHidden/>
    <w:rsid w:val="00C37FE4"/>
    <w:pPr>
      <w:numPr>
        <w:ilvl w:val="5"/>
        <w:numId w:val="35"/>
      </w:numPr>
      <w:spacing w:after="60" w:line="240" w:lineRule="atLeast"/>
    </w:pPr>
    <w:rPr>
      <w:rFonts w:cs="Arial"/>
      <w:sz w:val="20"/>
      <w:szCs w:val="22"/>
      <w:lang w:eastAsia="en-AU"/>
    </w:rPr>
  </w:style>
  <w:style w:type="paragraph" w:customStyle="1" w:styleId="TableNumberedList16">
    <w:name w:val="Table: Numbered List: 1) 6"/>
    <w:basedOn w:val="Normal"/>
    <w:uiPriority w:val="12"/>
    <w:semiHidden/>
    <w:rsid w:val="00C37FE4"/>
    <w:pPr>
      <w:numPr>
        <w:ilvl w:val="6"/>
        <w:numId w:val="35"/>
      </w:numPr>
      <w:spacing w:after="60" w:line="240" w:lineRule="atLeast"/>
    </w:pPr>
    <w:rPr>
      <w:rFonts w:cs="Arial"/>
      <w:sz w:val="20"/>
      <w:szCs w:val="22"/>
      <w:lang w:eastAsia="en-AU"/>
    </w:rPr>
  </w:style>
  <w:style w:type="paragraph" w:customStyle="1" w:styleId="TableNumberedList17">
    <w:name w:val="Table: Numbered List: 1) 7"/>
    <w:basedOn w:val="Normal"/>
    <w:uiPriority w:val="12"/>
    <w:semiHidden/>
    <w:rsid w:val="00C37FE4"/>
    <w:pPr>
      <w:numPr>
        <w:ilvl w:val="7"/>
        <w:numId w:val="35"/>
      </w:numPr>
      <w:spacing w:after="60" w:line="240" w:lineRule="atLeast"/>
    </w:pPr>
    <w:rPr>
      <w:rFonts w:cs="Arial"/>
      <w:sz w:val="20"/>
      <w:szCs w:val="22"/>
      <w:lang w:eastAsia="en-AU"/>
    </w:rPr>
  </w:style>
  <w:style w:type="paragraph" w:customStyle="1" w:styleId="TableNumberedList18">
    <w:name w:val="Table: Numbered List: 1) 8"/>
    <w:basedOn w:val="Normal"/>
    <w:uiPriority w:val="12"/>
    <w:semiHidden/>
    <w:rsid w:val="00C37FE4"/>
    <w:pPr>
      <w:numPr>
        <w:ilvl w:val="8"/>
        <w:numId w:val="35"/>
      </w:numPr>
      <w:spacing w:after="60" w:line="240" w:lineRule="atLeast"/>
    </w:pPr>
    <w:rPr>
      <w:rFonts w:cs="Arial"/>
      <w:sz w:val="20"/>
      <w:szCs w:val="22"/>
      <w:lang w:eastAsia="en-AU"/>
    </w:rPr>
  </w:style>
  <w:style w:type="character" w:customStyle="1" w:styleId="PlainParagraphChar">
    <w:name w:val="Plain Paragraph Char"/>
    <w:aliases w:val="PP Char"/>
    <w:basedOn w:val="DefaultParagraphFont"/>
    <w:link w:val="PlainParagraph"/>
    <w:rsid w:val="00C37FE4"/>
    <w:rPr>
      <w:rFonts w:ascii="Arial" w:eastAsia="Times New Roman" w:hAnsi="Arial" w:cs="Arial"/>
      <w:lang w:eastAsia="en-AU"/>
    </w:rPr>
  </w:style>
  <w:style w:type="paragraph" w:customStyle="1" w:styleId="EUParagraphLevel1">
    <w:name w:val="EU Paragraph Level 1"/>
    <w:basedOn w:val="ListParagraph"/>
    <w:qFormat/>
    <w:rsid w:val="008733BD"/>
    <w:pPr>
      <w:widowControl w:val="0"/>
      <w:numPr>
        <w:numId w:val="5"/>
      </w:numPr>
      <w:spacing w:before="120" w:after="120" w:line="360" w:lineRule="auto"/>
      <w:ind w:left="567" w:hanging="567"/>
      <w:contextualSpacing w:val="0"/>
      <w:jc w:val="both"/>
    </w:pPr>
    <w:rPr>
      <w:rFonts w:cs="Arial"/>
      <w:szCs w:val="22"/>
    </w:rPr>
  </w:style>
  <w:style w:type="paragraph" w:customStyle="1" w:styleId="EUParagraphLevel2">
    <w:name w:val="EU Paragraph Level 2"/>
    <w:basedOn w:val="EUParagraphLevel1"/>
    <w:qFormat/>
    <w:rsid w:val="008733BD"/>
    <w:pPr>
      <w:numPr>
        <w:ilvl w:val="1"/>
      </w:numPr>
      <w:ind w:left="1134" w:hanging="283"/>
    </w:pPr>
    <w:rPr>
      <w:rFonts w:asciiTheme="minorHAnsi" w:hAnsiTheme="minorHAnsi" w:cstheme="minorHAnsi"/>
      <w:szCs w:val="24"/>
    </w:rPr>
  </w:style>
  <w:style w:type="paragraph" w:customStyle="1" w:styleId="EUParagraphLevel3">
    <w:name w:val="EU Paragraph Level 3"/>
    <w:basedOn w:val="EUParagraphLevel2"/>
    <w:qFormat/>
    <w:rsid w:val="008733BD"/>
    <w:pPr>
      <w:numPr>
        <w:ilvl w:val="2"/>
      </w:numPr>
      <w:ind w:left="1701" w:hanging="425"/>
    </w:pPr>
    <w:rPr>
      <w:rFonts w:cs="Arial"/>
      <w:szCs w:val="22"/>
    </w:rPr>
  </w:style>
  <w:style w:type="paragraph" w:customStyle="1" w:styleId="EUHeading1">
    <w:name w:val="EU Heading 1"/>
    <w:basedOn w:val="Normal"/>
    <w:qFormat/>
    <w:rsid w:val="008733BD"/>
    <w:pPr>
      <w:keepNext/>
      <w:widowControl w:val="0"/>
      <w:spacing w:after="120" w:line="360" w:lineRule="auto"/>
    </w:pPr>
    <w:rPr>
      <w:rFonts w:asciiTheme="minorHAnsi" w:hAnsiTheme="minorHAnsi" w:cstheme="minorHAnsi"/>
      <w:b/>
      <w:sz w:val="24"/>
      <w:szCs w:val="24"/>
    </w:rPr>
  </w:style>
  <w:style w:type="paragraph" w:customStyle="1" w:styleId="EUHeading2">
    <w:name w:val="EU Heading 2"/>
    <w:basedOn w:val="Normal"/>
    <w:qFormat/>
    <w:rsid w:val="008733BD"/>
    <w:pPr>
      <w:keepNext/>
      <w:widowControl w:val="0"/>
      <w:spacing w:after="120" w:line="360" w:lineRule="auto"/>
    </w:pPr>
    <w:rPr>
      <w:rFonts w:asciiTheme="minorHAnsi" w:hAnsiTheme="minorHAnsi" w:cstheme="minorHAnsi"/>
      <w:b/>
      <w:sz w:val="24"/>
      <w:szCs w:val="24"/>
    </w:rPr>
  </w:style>
  <w:style w:type="paragraph" w:customStyle="1" w:styleId="EUHeading3">
    <w:name w:val="EU Heading 3"/>
    <w:basedOn w:val="Normal"/>
    <w:qFormat/>
    <w:rsid w:val="008733BD"/>
    <w:pPr>
      <w:keepNext/>
      <w:widowControl w:val="0"/>
      <w:spacing w:before="120" w:after="120" w:line="360" w:lineRule="auto"/>
      <w:jc w:val="both"/>
    </w:pPr>
    <w:rPr>
      <w:rFonts w:asciiTheme="minorHAnsi" w:hAnsiTheme="minorHAnsi"/>
      <w:sz w:val="24"/>
      <w:szCs w:val="24"/>
      <w:u w:val="single"/>
    </w:rPr>
  </w:style>
  <w:style w:type="character" w:styleId="UnresolvedMention">
    <w:name w:val="Unresolved Mention"/>
    <w:basedOn w:val="DefaultParagraphFont"/>
    <w:uiPriority w:val="99"/>
    <w:semiHidden/>
    <w:unhideWhenUsed/>
    <w:rsid w:val="00BA0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9582">
      <w:bodyDiv w:val="1"/>
      <w:marLeft w:val="0"/>
      <w:marRight w:val="0"/>
      <w:marTop w:val="0"/>
      <w:marBottom w:val="0"/>
      <w:divBdr>
        <w:top w:val="none" w:sz="0" w:space="0" w:color="auto"/>
        <w:left w:val="none" w:sz="0" w:space="0" w:color="auto"/>
        <w:bottom w:val="none" w:sz="0" w:space="0" w:color="auto"/>
        <w:right w:val="none" w:sz="0" w:space="0" w:color="auto"/>
      </w:divBdr>
    </w:div>
    <w:div w:id="211429549">
      <w:bodyDiv w:val="1"/>
      <w:marLeft w:val="0"/>
      <w:marRight w:val="0"/>
      <w:marTop w:val="0"/>
      <w:marBottom w:val="0"/>
      <w:divBdr>
        <w:top w:val="none" w:sz="0" w:space="0" w:color="auto"/>
        <w:left w:val="none" w:sz="0" w:space="0" w:color="auto"/>
        <w:bottom w:val="none" w:sz="0" w:space="0" w:color="auto"/>
        <w:right w:val="none" w:sz="0" w:space="0" w:color="auto"/>
      </w:divBdr>
    </w:div>
    <w:div w:id="214200155">
      <w:bodyDiv w:val="1"/>
      <w:marLeft w:val="0"/>
      <w:marRight w:val="0"/>
      <w:marTop w:val="0"/>
      <w:marBottom w:val="0"/>
      <w:divBdr>
        <w:top w:val="none" w:sz="0" w:space="0" w:color="auto"/>
        <w:left w:val="none" w:sz="0" w:space="0" w:color="auto"/>
        <w:bottom w:val="none" w:sz="0" w:space="0" w:color="auto"/>
        <w:right w:val="none" w:sz="0" w:space="0" w:color="auto"/>
      </w:divBdr>
    </w:div>
    <w:div w:id="402719259">
      <w:bodyDiv w:val="1"/>
      <w:marLeft w:val="0"/>
      <w:marRight w:val="0"/>
      <w:marTop w:val="0"/>
      <w:marBottom w:val="0"/>
      <w:divBdr>
        <w:top w:val="none" w:sz="0" w:space="0" w:color="auto"/>
        <w:left w:val="none" w:sz="0" w:space="0" w:color="auto"/>
        <w:bottom w:val="none" w:sz="0" w:space="0" w:color="auto"/>
        <w:right w:val="none" w:sz="0" w:space="0" w:color="auto"/>
      </w:divBdr>
    </w:div>
    <w:div w:id="408387469">
      <w:bodyDiv w:val="1"/>
      <w:marLeft w:val="0"/>
      <w:marRight w:val="0"/>
      <w:marTop w:val="0"/>
      <w:marBottom w:val="0"/>
      <w:divBdr>
        <w:top w:val="none" w:sz="0" w:space="0" w:color="auto"/>
        <w:left w:val="none" w:sz="0" w:space="0" w:color="auto"/>
        <w:bottom w:val="none" w:sz="0" w:space="0" w:color="auto"/>
        <w:right w:val="none" w:sz="0" w:space="0" w:color="auto"/>
      </w:divBdr>
    </w:div>
    <w:div w:id="602307086">
      <w:bodyDiv w:val="1"/>
      <w:marLeft w:val="0"/>
      <w:marRight w:val="0"/>
      <w:marTop w:val="0"/>
      <w:marBottom w:val="0"/>
      <w:divBdr>
        <w:top w:val="none" w:sz="0" w:space="0" w:color="auto"/>
        <w:left w:val="none" w:sz="0" w:space="0" w:color="auto"/>
        <w:bottom w:val="none" w:sz="0" w:space="0" w:color="auto"/>
        <w:right w:val="none" w:sz="0" w:space="0" w:color="auto"/>
      </w:divBdr>
    </w:div>
    <w:div w:id="732585491">
      <w:bodyDiv w:val="1"/>
      <w:marLeft w:val="0"/>
      <w:marRight w:val="0"/>
      <w:marTop w:val="0"/>
      <w:marBottom w:val="0"/>
      <w:divBdr>
        <w:top w:val="none" w:sz="0" w:space="0" w:color="auto"/>
        <w:left w:val="none" w:sz="0" w:space="0" w:color="auto"/>
        <w:bottom w:val="none" w:sz="0" w:space="0" w:color="auto"/>
        <w:right w:val="none" w:sz="0" w:space="0" w:color="auto"/>
      </w:divBdr>
    </w:div>
    <w:div w:id="746810272">
      <w:bodyDiv w:val="1"/>
      <w:marLeft w:val="0"/>
      <w:marRight w:val="0"/>
      <w:marTop w:val="0"/>
      <w:marBottom w:val="0"/>
      <w:divBdr>
        <w:top w:val="none" w:sz="0" w:space="0" w:color="auto"/>
        <w:left w:val="none" w:sz="0" w:space="0" w:color="auto"/>
        <w:bottom w:val="none" w:sz="0" w:space="0" w:color="auto"/>
        <w:right w:val="none" w:sz="0" w:space="0" w:color="auto"/>
      </w:divBdr>
    </w:div>
    <w:div w:id="778452098">
      <w:bodyDiv w:val="1"/>
      <w:marLeft w:val="0"/>
      <w:marRight w:val="0"/>
      <w:marTop w:val="0"/>
      <w:marBottom w:val="0"/>
      <w:divBdr>
        <w:top w:val="none" w:sz="0" w:space="0" w:color="auto"/>
        <w:left w:val="none" w:sz="0" w:space="0" w:color="auto"/>
        <w:bottom w:val="none" w:sz="0" w:space="0" w:color="auto"/>
        <w:right w:val="none" w:sz="0" w:space="0" w:color="auto"/>
      </w:divBdr>
    </w:div>
    <w:div w:id="818962219">
      <w:bodyDiv w:val="1"/>
      <w:marLeft w:val="0"/>
      <w:marRight w:val="0"/>
      <w:marTop w:val="0"/>
      <w:marBottom w:val="0"/>
      <w:divBdr>
        <w:top w:val="none" w:sz="0" w:space="0" w:color="auto"/>
        <w:left w:val="none" w:sz="0" w:space="0" w:color="auto"/>
        <w:bottom w:val="none" w:sz="0" w:space="0" w:color="auto"/>
        <w:right w:val="none" w:sz="0" w:space="0" w:color="auto"/>
      </w:divBdr>
    </w:div>
    <w:div w:id="971324165">
      <w:bodyDiv w:val="1"/>
      <w:marLeft w:val="0"/>
      <w:marRight w:val="0"/>
      <w:marTop w:val="0"/>
      <w:marBottom w:val="0"/>
      <w:divBdr>
        <w:top w:val="none" w:sz="0" w:space="0" w:color="auto"/>
        <w:left w:val="none" w:sz="0" w:space="0" w:color="auto"/>
        <w:bottom w:val="none" w:sz="0" w:space="0" w:color="auto"/>
        <w:right w:val="none" w:sz="0" w:space="0" w:color="auto"/>
      </w:divBdr>
    </w:div>
    <w:div w:id="1258901620">
      <w:bodyDiv w:val="1"/>
      <w:marLeft w:val="0"/>
      <w:marRight w:val="0"/>
      <w:marTop w:val="0"/>
      <w:marBottom w:val="0"/>
      <w:divBdr>
        <w:top w:val="none" w:sz="0" w:space="0" w:color="auto"/>
        <w:left w:val="none" w:sz="0" w:space="0" w:color="auto"/>
        <w:bottom w:val="none" w:sz="0" w:space="0" w:color="auto"/>
        <w:right w:val="none" w:sz="0" w:space="0" w:color="auto"/>
      </w:divBdr>
    </w:div>
    <w:div w:id="1269972007">
      <w:bodyDiv w:val="1"/>
      <w:marLeft w:val="0"/>
      <w:marRight w:val="0"/>
      <w:marTop w:val="0"/>
      <w:marBottom w:val="0"/>
      <w:divBdr>
        <w:top w:val="none" w:sz="0" w:space="0" w:color="auto"/>
        <w:left w:val="none" w:sz="0" w:space="0" w:color="auto"/>
        <w:bottom w:val="none" w:sz="0" w:space="0" w:color="auto"/>
        <w:right w:val="none" w:sz="0" w:space="0" w:color="auto"/>
      </w:divBdr>
    </w:div>
    <w:div w:id="1504592030">
      <w:bodyDiv w:val="1"/>
      <w:marLeft w:val="0"/>
      <w:marRight w:val="0"/>
      <w:marTop w:val="0"/>
      <w:marBottom w:val="0"/>
      <w:divBdr>
        <w:top w:val="none" w:sz="0" w:space="0" w:color="auto"/>
        <w:left w:val="none" w:sz="0" w:space="0" w:color="auto"/>
        <w:bottom w:val="none" w:sz="0" w:space="0" w:color="auto"/>
        <w:right w:val="none" w:sz="0" w:space="0" w:color="auto"/>
      </w:divBdr>
    </w:div>
    <w:div w:id="1542136596">
      <w:bodyDiv w:val="1"/>
      <w:marLeft w:val="0"/>
      <w:marRight w:val="0"/>
      <w:marTop w:val="0"/>
      <w:marBottom w:val="0"/>
      <w:divBdr>
        <w:top w:val="none" w:sz="0" w:space="0" w:color="auto"/>
        <w:left w:val="none" w:sz="0" w:space="0" w:color="auto"/>
        <w:bottom w:val="none" w:sz="0" w:space="0" w:color="auto"/>
        <w:right w:val="none" w:sz="0" w:space="0" w:color="auto"/>
      </w:divBdr>
    </w:div>
    <w:div w:id="1900675464">
      <w:bodyDiv w:val="1"/>
      <w:marLeft w:val="0"/>
      <w:marRight w:val="0"/>
      <w:marTop w:val="0"/>
      <w:marBottom w:val="0"/>
      <w:divBdr>
        <w:top w:val="none" w:sz="0" w:space="0" w:color="auto"/>
        <w:left w:val="none" w:sz="0" w:space="0" w:color="auto"/>
        <w:bottom w:val="none" w:sz="0" w:space="0" w:color="auto"/>
        <w:right w:val="none" w:sz="0" w:space="0" w:color="auto"/>
      </w:divBdr>
    </w:div>
    <w:div w:id="213682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estandless.com.au/" TargetMode="External"/><Relationship Id="rId13" Type="http://schemas.openxmlformats.org/officeDocument/2006/relationships/footer" Target="footer2.xml"/><Relationship Id="rId18" Type="http://schemas.openxmlformats.org/officeDocument/2006/relationships/hyperlink" Target="http://www.fairwork.gov.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employeecontact@bestandless.com.au" TargetMode="External"/><Relationship Id="rId2" Type="http://schemas.openxmlformats.org/officeDocument/2006/relationships/numbering" Target="numbering.xml"/><Relationship Id="rId16" Type="http://schemas.openxmlformats.org/officeDocument/2006/relationships/hyperlink" Target="mailto:bestandless@stopline.com.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mailto:bestandless@stopline.com.au" TargetMode="External"/><Relationship Id="rId4" Type="http://schemas.openxmlformats.org/officeDocument/2006/relationships/settings" Target="settings.xml"/><Relationship Id="rId9" Type="http://schemas.openxmlformats.org/officeDocument/2006/relationships/hyperlink" Target="http://www.fairwork.gov.a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DB964-E421-4415-ADF2-BC2E7847A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3781</Words>
  <Characters>21558</Characters>
  <Application>Microsoft Office Word</Application>
  <DocSecurity>0</DocSecurity>
  <Lines>179</Lines>
  <Paragraphs>50</Paragraphs>
  <ScaleCrop>false</ScaleCrop>
  <Manager/>
  <Company/>
  <LinksUpToDate>false</LinksUpToDate>
  <CharactersWithSpaces>25289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2023-08-14T02:42:00Z</dcterms:created>
  <dcterms:modified xsi:type="dcterms:W3CDTF">2023-08-14T02:42:00Z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2023-08-14T02:42:36Z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2c189103-fa5e-4ee4-9441-cade042bb206</vt:lpwstr>
  </property>
  <property fmtid="{D5CDD505-2E9C-101B-9397-08002B2CF9AE}" pid="8" name="MSIP_Label_79d889eb-932f-4752-8739-64d25806ef64_ContentBits">
    <vt:lpwstr>0</vt:lpwstr>
  </property>
</Properties>
</file>