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55AC" w14:textId="50804F13" w:rsidR="00A31DE2" w:rsidRPr="007C272C" w:rsidRDefault="00A31DE2" w:rsidP="006C3465">
      <w:pPr>
        <w:pStyle w:val="Heading1"/>
      </w:pPr>
      <w:r w:rsidRPr="007C272C">
        <w:t>La Porchetta</w:t>
      </w:r>
      <w:r w:rsidR="00B64898" w:rsidRPr="007C272C">
        <w:t xml:space="preserve"> </w:t>
      </w:r>
      <w:r w:rsidR="00417B24">
        <w:t xml:space="preserve">Franchising Pty Ltd </w:t>
      </w:r>
      <w:r w:rsidR="00B64898" w:rsidRPr="007C272C">
        <w:t xml:space="preserve">Compliance </w:t>
      </w:r>
      <w:r w:rsidR="00037C44">
        <w:t>Partnership</w:t>
      </w:r>
      <w:r w:rsidR="00B64898" w:rsidRPr="007C272C">
        <w:t xml:space="preserve"> Report</w:t>
      </w:r>
    </w:p>
    <w:p w14:paraId="7CFA1B1C" w14:textId="77777777" w:rsidR="007C272C" w:rsidRPr="007C272C" w:rsidRDefault="007C272C" w:rsidP="007C272C">
      <w:pPr>
        <w:jc w:val="center"/>
        <w:rPr>
          <w:rFonts w:ascii="Calibri" w:hAnsi="Calibri" w:cs="Calibri"/>
          <w:sz w:val="20"/>
          <w:szCs w:val="20"/>
        </w:rPr>
      </w:pPr>
    </w:p>
    <w:p w14:paraId="7B988D1E" w14:textId="3B0C5D95" w:rsidR="008C6207" w:rsidRPr="007C272C" w:rsidRDefault="00A31DE2" w:rsidP="007159FA">
      <w:r w:rsidRPr="007C272C">
        <w:t>In April 2014</w:t>
      </w:r>
      <w:r w:rsidR="00546970" w:rsidRPr="007C272C">
        <w:t>,</w:t>
      </w:r>
      <w:r w:rsidRPr="007C272C">
        <w:t xml:space="preserve"> the </w:t>
      </w:r>
      <w:r w:rsidR="00546970" w:rsidRPr="007C272C">
        <w:t>Fair Work Ombudsman (</w:t>
      </w:r>
      <w:r w:rsidRPr="007C272C">
        <w:t>FWO</w:t>
      </w:r>
      <w:r w:rsidR="00546970" w:rsidRPr="007C272C">
        <w:t>)</w:t>
      </w:r>
      <w:r w:rsidRPr="007C272C">
        <w:t xml:space="preserve"> entered into a </w:t>
      </w:r>
      <w:r w:rsidR="00776C0D">
        <w:t>three</w:t>
      </w:r>
      <w:r w:rsidR="002D06F8">
        <w:t>-</w:t>
      </w:r>
      <w:r w:rsidR="00776C0D">
        <w:t xml:space="preserve">year </w:t>
      </w:r>
      <w:r w:rsidRPr="007C272C">
        <w:t>Compliance Partnership with La Porchetta</w:t>
      </w:r>
      <w:r w:rsidR="00C037D4">
        <w:t xml:space="preserve"> Franchising Pty Ltd (La Porchetta)</w:t>
      </w:r>
      <w:r w:rsidR="00997DD3" w:rsidRPr="007C272C">
        <w:t xml:space="preserve"> </w:t>
      </w:r>
      <w:r w:rsidR="00776C0D">
        <w:t>after identifying</w:t>
      </w:r>
      <w:r w:rsidRPr="007C272C">
        <w:t xml:space="preserve"> workplace compliance issues in some La Porchetta franchise stores. </w:t>
      </w:r>
    </w:p>
    <w:p w14:paraId="5AF0F994" w14:textId="77777777" w:rsidR="00A31DE2" w:rsidRPr="007C272C" w:rsidRDefault="00A31DE2" w:rsidP="006C3465"/>
    <w:p w14:paraId="69A37E8D" w14:textId="30EAF391" w:rsidR="00A31DE2" w:rsidRPr="007C272C" w:rsidRDefault="00776C0D" w:rsidP="006C3465">
      <w:r>
        <w:t>The outcomes of the initial partnership showed a</w:t>
      </w:r>
      <w:r w:rsidR="00DF7329">
        <w:t>n</w:t>
      </w:r>
      <w:r>
        <w:t xml:space="preserve"> improvement in workplace compliance across the La Porchetta network, and as such </w:t>
      </w:r>
      <w:r w:rsidR="004C49AB">
        <w:t xml:space="preserve">a </w:t>
      </w:r>
      <w:hyperlink r:id="rId8" w:history="1">
        <w:r w:rsidR="004C49AB" w:rsidRPr="006C3465">
          <w:rPr>
            <w:rStyle w:val="Hyperlink"/>
            <w:rFonts w:ascii="Calibri" w:hAnsi="Calibri" w:cs="Calibri"/>
            <w:szCs w:val="22"/>
          </w:rPr>
          <w:t>second Proactive Compliance Deed (PCD)</w:t>
        </w:r>
      </w:hyperlink>
      <w:r>
        <w:t xml:space="preserve"> was entered into</w:t>
      </w:r>
      <w:r w:rsidR="00A31DE2" w:rsidRPr="007C272C">
        <w:t xml:space="preserve"> on 6 July 2018. </w:t>
      </w:r>
    </w:p>
    <w:p w14:paraId="51CAD017" w14:textId="3CB7B92B" w:rsidR="00A31DE2" w:rsidRPr="007C272C" w:rsidRDefault="00FD2846" w:rsidP="006C3465">
      <w:pPr>
        <w:pStyle w:val="Heading2"/>
      </w:pPr>
      <w:r w:rsidRPr="007C272C">
        <w:t>Actions &amp; Outcomes</w:t>
      </w:r>
    </w:p>
    <w:p w14:paraId="50B3F5EE" w14:textId="0B726902" w:rsidR="00905FA5" w:rsidRDefault="00905FA5" w:rsidP="006C3465">
      <w:r>
        <w:t xml:space="preserve">La Porchetta undertook a range of activities aimed at monitoring and regulating their restaurants and those owned by franchisees. This included: </w:t>
      </w:r>
    </w:p>
    <w:p w14:paraId="06FA431C" w14:textId="408ED512" w:rsidR="00E3307C" w:rsidRDefault="006402BE" w:rsidP="006C34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c</w:t>
      </w:r>
      <w:r w:rsidR="00905FA5" w:rsidRPr="006C3465">
        <w:rPr>
          <w:rFonts w:asciiTheme="minorHAnsi" w:hAnsiTheme="minorHAnsi" w:cstheme="minorHAnsi"/>
        </w:rPr>
        <w:t xml:space="preserve">onducting reviews of systems and processes that led to changes in </w:t>
      </w:r>
      <w:r w:rsidRPr="006C3465">
        <w:rPr>
          <w:rFonts w:asciiTheme="minorHAnsi" w:hAnsiTheme="minorHAnsi" w:cstheme="minorHAnsi"/>
        </w:rPr>
        <w:t>payslip review measures</w:t>
      </w:r>
      <w:r w:rsidR="003D5A1D">
        <w:rPr>
          <w:rFonts w:asciiTheme="minorHAnsi" w:hAnsiTheme="minorHAnsi" w:cstheme="minorHAnsi"/>
        </w:rPr>
        <w:t xml:space="preserve"> </w:t>
      </w:r>
    </w:p>
    <w:p w14:paraId="3F332F3E" w14:textId="0CDCA032" w:rsidR="00905FA5" w:rsidRPr="006C3465" w:rsidRDefault="006402BE" w:rsidP="006C34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taking steps to standardise and automate leave calculations</w:t>
      </w:r>
      <w:r w:rsidR="00905FA5" w:rsidRPr="006C3465">
        <w:rPr>
          <w:rFonts w:asciiTheme="minorHAnsi" w:hAnsiTheme="minorHAnsi" w:cstheme="minorHAnsi"/>
        </w:rPr>
        <w:t xml:space="preserve"> </w:t>
      </w:r>
    </w:p>
    <w:p w14:paraId="4C9CDD0D" w14:textId="49FDFCFB" w:rsidR="006402BE" w:rsidRPr="006C3465" w:rsidRDefault="006402BE" w:rsidP="006C34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providing annual training to human resources, payroll, managerial and supervisory staff across their network</w:t>
      </w:r>
    </w:p>
    <w:p w14:paraId="2FDEF876" w14:textId="4290F3BF" w:rsidR="006402BE" w:rsidRPr="006C3465" w:rsidRDefault="006402BE" w:rsidP="006C34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undertaking three self-audits and address</w:t>
      </w:r>
      <w:r w:rsidR="003D5A1D">
        <w:rPr>
          <w:rFonts w:asciiTheme="minorHAnsi" w:hAnsiTheme="minorHAnsi" w:cstheme="minorHAnsi"/>
        </w:rPr>
        <w:t>ing</w:t>
      </w:r>
      <w:r w:rsidRPr="006C3465">
        <w:rPr>
          <w:rFonts w:asciiTheme="minorHAnsi" w:hAnsiTheme="minorHAnsi" w:cstheme="minorHAnsi"/>
        </w:rPr>
        <w:t xml:space="preserve"> errors </w:t>
      </w:r>
      <w:r w:rsidR="00347BD7" w:rsidRPr="006C3465">
        <w:rPr>
          <w:rFonts w:asciiTheme="minorHAnsi" w:hAnsiTheme="minorHAnsi" w:cstheme="minorHAnsi"/>
        </w:rPr>
        <w:t>identified.</w:t>
      </w:r>
    </w:p>
    <w:p w14:paraId="3309B1D2" w14:textId="77777777" w:rsidR="00905FA5" w:rsidRDefault="00905FA5" w:rsidP="007C272C">
      <w:pPr>
        <w:rPr>
          <w:rFonts w:ascii="Calibri" w:hAnsi="Calibri" w:cs="Calibri"/>
          <w:sz w:val="20"/>
          <w:szCs w:val="20"/>
        </w:rPr>
      </w:pPr>
    </w:p>
    <w:p w14:paraId="4BF56056" w14:textId="50CBD739" w:rsidR="0099066F" w:rsidRDefault="0099066F" w:rsidP="0099066F">
      <w:r>
        <w:t xml:space="preserve">The terms of the PCD included scope for </w:t>
      </w:r>
      <w:r w:rsidR="003D5A1D">
        <w:t xml:space="preserve">the </w:t>
      </w:r>
      <w:r>
        <w:t xml:space="preserve">FWO to refer </w:t>
      </w:r>
      <w:r w:rsidR="00483952">
        <w:t xml:space="preserve">certain </w:t>
      </w:r>
      <w:r>
        <w:t>requests for assistance (RFAs) from La Porchetta employees to the company for self-resolution.</w:t>
      </w:r>
      <w:r w:rsidR="00483952">
        <w:t xml:space="preserve"> The </w:t>
      </w:r>
      <w:r>
        <w:t>FWO referred five RFAs to La Porchetta</w:t>
      </w:r>
      <w:r w:rsidR="000633E9">
        <w:t>,</w:t>
      </w:r>
      <w:r>
        <w:t xml:space="preserve"> </w:t>
      </w:r>
      <w:r w:rsidR="000633E9">
        <w:t>t</w:t>
      </w:r>
      <w:r>
        <w:t>hese matter</w:t>
      </w:r>
      <w:r w:rsidR="0053122D">
        <w:t>s</w:t>
      </w:r>
      <w:r>
        <w:t xml:space="preserve"> </w:t>
      </w:r>
      <w:r w:rsidR="0053122D">
        <w:t>included</w:t>
      </w:r>
      <w:r w:rsidR="003D5A1D">
        <w:t xml:space="preserve"> </w:t>
      </w:r>
      <w:r w:rsidR="002E61B4">
        <w:t>concern</w:t>
      </w:r>
      <w:r w:rsidR="00B04EC7">
        <w:t>s</w:t>
      </w:r>
      <w:r w:rsidR="002E61B4">
        <w:t xml:space="preserve"> about:</w:t>
      </w:r>
    </w:p>
    <w:p w14:paraId="6B5592AC" w14:textId="7128A50E" w:rsidR="0099066F" w:rsidRPr="006C3465" w:rsidRDefault="0099066F" w:rsidP="0099066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rates of pay</w:t>
      </w:r>
    </w:p>
    <w:p w14:paraId="3F510412" w14:textId="7F821249" w:rsidR="0099066F" w:rsidRPr="006C3465" w:rsidRDefault="0099066F" w:rsidP="0099066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employment status</w:t>
      </w:r>
    </w:p>
    <w:p w14:paraId="3C047241" w14:textId="16BA08AD" w:rsidR="0099066F" w:rsidRPr="006C3465" w:rsidRDefault="0099066F" w:rsidP="0099066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>leave</w:t>
      </w:r>
    </w:p>
    <w:p w14:paraId="79EB8194" w14:textId="558759A7" w:rsidR="0099066F" w:rsidRDefault="0099066F" w:rsidP="0099066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</w:rPr>
      </w:pPr>
      <w:r w:rsidRPr="006C3465">
        <w:rPr>
          <w:rFonts w:asciiTheme="minorHAnsi" w:hAnsiTheme="minorHAnsi" w:cstheme="minorHAnsi"/>
        </w:rPr>
        <w:t xml:space="preserve">termination entitlements. </w:t>
      </w:r>
    </w:p>
    <w:p w14:paraId="4CB25849" w14:textId="77777777" w:rsidR="00CC12BC" w:rsidRDefault="00CC12BC" w:rsidP="00CC12BC"/>
    <w:p w14:paraId="44875188" w14:textId="1556AC74" w:rsidR="00CC12BC" w:rsidRPr="007159FA" w:rsidRDefault="003E5B24" w:rsidP="007159FA">
      <w:pPr>
        <w:rPr>
          <w:rFonts w:cstheme="minorHAnsi"/>
        </w:rPr>
      </w:pPr>
      <w:r>
        <w:t>The</w:t>
      </w:r>
      <w:r w:rsidR="00772997">
        <w:t>se</w:t>
      </w:r>
      <w:r>
        <w:t xml:space="preserve"> matters resulted in a total of $2,400 being repaid to 8 employees, with individual repayments ranging from $1.25 to $1,477. </w:t>
      </w:r>
      <w:r w:rsidR="00CC12BC" w:rsidRPr="007159FA">
        <w:t xml:space="preserve">All RFAs referred to </w:t>
      </w:r>
      <w:r w:rsidR="00CC12BC">
        <w:t>L</w:t>
      </w:r>
      <w:r w:rsidR="00CC12BC" w:rsidRPr="007159FA">
        <w:t xml:space="preserve">a Porchetta have been resolved </w:t>
      </w:r>
      <w:r w:rsidR="00CC12BC">
        <w:t xml:space="preserve">to FWO’s satisfaction. </w:t>
      </w:r>
    </w:p>
    <w:p w14:paraId="3BB2D588" w14:textId="77777777" w:rsidR="0099066F" w:rsidRDefault="0099066F" w:rsidP="0099066F"/>
    <w:p w14:paraId="1C6BA3E4" w14:textId="12BABE57" w:rsidR="00CC12BC" w:rsidRDefault="00CC12BC" w:rsidP="0099066F">
      <w:r>
        <w:t xml:space="preserve">The </w:t>
      </w:r>
      <w:r w:rsidR="0099066F">
        <w:t xml:space="preserve">FWO also </w:t>
      </w:r>
      <w:r>
        <w:t xml:space="preserve">received three RFAs it determined were more appropriate to investigate itself. Of note one investigation led to the issuing of a Compliance Notice to a </w:t>
      </w:r>
      <w:r w:rsidR="004F1CFF">
        <w:t xml:space="preserve">former </w:t>
      </w:r>
      <w:r>
        <w:t xml:space="preserve">franchisee for failure to pay annual leave on termination. The </w:t>
      </w:r>
      <w:r w:rsidR="003A6885">
        <w:t xml:space="preserve">former </w:t>
      </w:r>
      <w:r>
        <w:t xml:space="preserve">franchisee failed to comply with the notice and FWO commenced court proceedings that resulted in a </w:t>
      </w:r>
      <w:hyperlink r:id="rId9" w:history="1">
        <w:r w:rsidRPr="00CC12BC">
          <w:rPr>
            <w:rStyle w:val="Hyperlink"/>
            <w:rFonts w:asciiTheme="minorHAnsi" w:hAnsiTheme="minorHAnsi" w:cs="Arial"/>
          </w:rPr>
          <w:t>$10,656 penalty being awarded</w:t>
        </w:r>
      </w:hyperlink>
      <w:r>
        <w:t xml:space="preserve">. </w:t>
      </w:r>
      <w:r w:rsidR="004B1217">
        <w:t>The other two RFAs were resolved through the issuing of a letter of caution.</w:t>
      </w:r>
    </w:p>
    <w:p w14:paraId="24ADBAEE" w14:textId="51C802EF" w:rsidR="00A31DE2" w:rsidRDefault="00A31DE2" w:rsidP="006C3465">
      <w:pPr>
        <w:rPr>
          <w:rFonts w:ascii="Calibri" w:hAnsi="Calibri" w:cs="Calibri"/>
          <w:sz w:val="20"/>
          <w:szCs w:val="20"/>
        </w:rPr>
      </w:pPr>
    </w:p>
    <w:p w14:paraId="01255E86" w14:textId="10CCC2DD" w:rsidR="003E5B24" w:rsidRPr="003E5B24" w:rsidRDefault="003E5B24" w:rsidP="006C3465">
      <w:r w:rsidRPr="003E5B24">
        <w:t xml:space="preserve">The FWO has </w:t>
      </w:r>
      <w:r>
        <w:t xml:space="preserve">not entered into a further compliance partnership with La Porchetta following completion of the deed. </w:t>
      </w:r>
    </w:p>
    <w:sectPr w:rsidR="003E5B24" w:rsidRPr="003E5B24" w:rsidSect="008C62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6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CE6A" w14:textId="77777777" w:rsidR="00F8072B" w:rsidRDefault="00F8072B" w:rsidP="00AB465A">
      <w:r>
        <w:separator/>
      </w:r>
    </w:p>
  </w:endnote>
  <w:endnote w:type="continuationSeparator" w:id="0">
    <w:p w14:paraId="4E8B0FF0" w14:textId="77777777" w:rsidR="00F8072B" w:rsidRDefault="00F8072B" w:rsidP="00AB465A">
      <w:r>
        <w:continuationSeparator/>
      </w:r>
    </w:p>
  </w:endnote>
  <w:endnote w:type="continuationNotice" w:id="1">
    <w:p w14:paraId="3FFABEC2" w14:textId="77777777" w:rsidR="00F8072B" w:rsidRDefault="00F80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6ECC" w14:textId="77777777" w:rsidR="00A772E6" w:rsidRDefault="00A77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89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9ED02" w14:textId="3673EA12" w:rsidR="006037E8" w:rsidRPr="00DA1AD1" w:rsidRDefault="006037E8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E23251" wp14:editId="50B10399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81" name="Straight Connector 8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A960C7C" id="Straight Connector 8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3EAEF" wp14:editId="0FB8B150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D1F8774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style="position:absolute;margin-left:525.85pt;margin-top:771.15pt;width:69.45pt;height:69.45pt;flip:x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134F3B" w:rsidRPr="00134F3B">
          <w:t xml:space="preserve"> </w:t>
        </w:r>
        <w:r w:rsidR="00134F3B" w:rsidRPr="00134F3B">
          <w:rPr>
            <w:color w:val="1B365D"/>
            <w:sz w:val="20"/>
            <w:szCs w:val="20"/>
          </w:rPr>
          <w:t xml:space="preserve">La Porchetta </w:t>
        </w:r>
        <w:r>
          <w:rPr>
            <w:color w:val="1B365D"/>
            <w:sz w:val="20"/>
            <w:szCs w:val="20"/>
          </w:rPr>
          <w:t xml:space="preserve">compliance partnership: </w:t>
        </w:r>
        <w:r w:rsidR="00C73F84">
          <w:rPr>
            <w:color w:val="1B365D"/>
            <w:sz w:val="20"/>
            <w:szCs w:val="20"/>
          </w:rPr>
          <w:t>final</w:t>
        </w:r>
        <w:r>
          <w:rPr>
            <w:color w:val="1B365D"/>
            <w:sz w:val="20"/>
            <w:szCs w:val="20"/>
          </w:rPr>
          <w:t xml:space="preserve"> report</w:t>
        </w:r>
      </w:p>
      <w:p w14:paraId="38764F4D" w14:textId="2827EE6D" w:rsidR="006037E8" w:rsidRDefault="006037E8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901">
          <w:rPr>
            <w:noProof/>
          </w:rPr>
          <w:t>5</w:t>
        </w:r>
        <w:r>
          <w:rPr>
            <w:noProof/>
          </w:rPr>
          <w:fldChar w:fldCharType="end"/>
        </w:r>
      </w:p>
      <w:p w14:paraId="2DCD1431" w14:textId="77777777" w:rsidR="006037E8" w:rsidRPr="00DA1AD1" w:rsidRDefault="00A772E6" w:rsidP="00DA1AD1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082D" w14:textId="34D5D9DE" w:rsidR="00A31DE2" w:rsidRPr="00810E19" w:rsidRDefault="006037E8" w:rsidP="00A31DE2">
    <w:pPr>
      <w:pStyle w:val="Header"/>
      <w:rPr>
        <w:sz w:val="18"/>
        <w:szCs w:val="20"/>
      </w:rPr>
    </w:pPr>
    <w:r w:rsidRPr="00810E19">
      <w:rPr>
        <w:rFonts w:ascii="Arial" w:hAnsi="Arial"/>
        <w:noProof/>
        <w:color w:val="1B365D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870DA97" wp14:editId="3C7E9CCF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B414F1" id="Straight Connector 39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<w10:wrap anchorx="margin" anchory="page"/>
            </v:line>
          </w:pict>
        </mc:Fallback>
      </mc:AlternateContent>
    </w:r>
    <w:r w:rsidRPr="00810E19">
      <w:rPr>
        <w:rFonts w:cstheme="minorHAnsi"/>
        <w:noProof/>
        <w:color w:val="1B365D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05295C0" wp14:editId="5B47DDCF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F87E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0" o:spid="_x0000_s1026" type="#_x0000_t6" style="position:absolute;margin-left:525.85pt;margin-top:771.15pt;width:69.45pt;height:69.45pt;flip:x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<v:fill opacity="19789f"/>
              <w10:wrap anchorx="page" anchory="page"/>
            </v:shape>
          </w:pict>
        </mc:Fallback>
      </mc:AlternateContent>
    </w:r>
    <w:r w:rsidRPr="00810E19">
      <w:rPr>
        <w:rFonts w:ascii="Arial" w:hAnsi="Arial"/>
        <w:noProof/>
        <w:color w:val="1B365D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154016" wp14:editId="1D488FCB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666FF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IWmFeABAAAOBAAADgAAAAAAAAAAAAAAAAAuAgAAZHJzL2Uyb0RvYy54bWxQSwECLQAUAAYA&#10;CAAAACEAcOZ3WdwAAAAKAQAADwAAAAAAAAAAAAAAAAA6BAAAZHJzL2Rvd25yZXYueG1sUEsFBgAA&#10;AAAEAAQA8wAAAEMFAAAAAA==&#10;" strokecolor="#ffb81c" strokeweight="1pt">
              <w10:wrap anchorx="margin" anchory="page"/>
            </v:line>
          </w:pict>
        </mc:Fallback>
      </mc:AlternateContent>
    </w:r>
    <w:r w:rsidRPr="00810E19">
      <w:rPr>
        <w:rFonts w:cstheme="minorHAnsi"/>
        <w:noProof/>
        <w:color w:val="1B365D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3C125B5" wp14:editId="23D044C2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3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EE1652" id="Right Triangle 3" o:spid="_x0000_s1026" type="#_x0000_t6" style="position:absolute;margin-left:525.85pt;margin-top:771.15pt;width:69.45pt;height:69.45pt;flip:x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A31DE2" w:rsidRPr="00810E19">
      <w:rPr>
        <w:rFonts w:ascii="Arial" w:hAnsi="Arial"/>
        <w:noProof/>
        <w:color w:val="1B365D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82CDA9" wp14:editId="33188C89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10764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Gqx3rnhAQAAEAQAAA4AAAAAAAAAAAAAAAAALgIAAGRycy9lMm9Eb2MueG1sUEsBAi0AFAAG&#10;AAgAAAAhAHDmd1ncAAAACgEAAA8AAAAAAAAAAAAAAAAAOwQAAGRycy9kb3ducmV2LnhtbFBLBQYA&#10;AAAABAAEAPMAAABEBQAAAAA=&#10;" strokecolor="#ffb81c" strokeweight="1pt">
              <w10:wrap anchorx="margin" anchory="page"/>
            </v:line>
          </w:pict>
        </mc:Fallback>
      </mc:AlternateContent>
    </w:r>
    <w:r w:rsidR="00A31DE2" w:rsidRPr="00810E19">
      <w:rPr>
        <w:rFonts w:cstheme="minorHAnsi"/>
        <w:noProof/>
        <w:color w:val="1B365D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FD429D4" wp14:editId="19557D7D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15" name="Right Tri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B1AA7F" id="Right Triangle 15" o:spid="_x0000_s1026" type="#_x0000_t6" style="position:absolute;margin-left:525.85pt;margin-top:771.15pt;width:69.45pt;height:69.45pt;flip:x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810E19" w:rsidRPr="00810E19">
      <w:rPr>
        <w:sz w:val="18"/>
        <w:szCs w:val="20"/>
      </w:rPr>
      <w:t xml:space="preserve"> La Porchetta </w:t>
    </w:r>
    <w:r w:rsidR="00037C44">
      <w:rPr>
        <w:sz w:val="18"/>
        <w:szCs w:val="20"/>
      </w:rPr>
      <w:t xml:space="preserve">Franchising </w:t>
    </w:r>
    <w:r w:rsidR="006E1A72">
      <w:rPr>
        <w:sz w:val="18"/>
        <w:szCs w:val="20"/>
      </w:rPr>
      <w:t xml:space="preserve">Pty Ltd </w:t>
    </w:r>
    <w:r w:rsidR="00810E19" w:rsidRPr="00810E19">
      <w:rPr>
        <w:sz w:val="18"/>
        <w:szCs w:val="20"/>
      </w:rPr>
      <w:t xml:space="preserve">Compliance </w:t>
    </w:r>
    <w:r w:rsidR="00037C44">
      <w:rPr>
        <w:sz w:val="18"/>
        <w:szCs w:val="20"/>
      </w:rPr>
      <w:t>Partnership</w:t>
    </w:r>
    <w:r w:rsidR="00810E19" w:rsidRPr="00810E19">
      <w:rPr>
        <w:sz w:val="18"/>
        <w:szCs w:val="20"/>
      </w:rPr>
      <w:t xml:space="preserve"> Report</w:t>
    </w:r>
  </w:p>
  <w:p w14:paraId="62F42C98" w14:textId="2003AAD6" w:rsidR="006037E8" w:rsidRDefault="006037E8" w:rsidP="00810E19">
    <w:pPr>
      <w:pStyle w:val="Header"/>
      <w:tabs>
        <w:tab w:val="clear" w:pos="4513"/>
        <w:tab w:val="clear" w:pos="9026"/>
      </w:tabs>
      <w:rPr>
        <w:noProof/>
      </w:rPr>
    </w:pPr>
    <w:r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  <w:t xml:space="preserve">    </w:t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="00810E19">
      <w:rPr>
        <w:color w:val="1B365D"/>
        <w:sz w:val="20"/>
        <w:szCs w:val="20"/>
      </w:rPr>
      <w:tab/>
    </w:r>
    <w:r w:rsidRPr="00810E19">
      <w:rPr>
        <w:sz w:val="16"/>
        <w:szCs w:val="18"/>
      </w:rPr>
      <w:fldChar w:fldCharType="begin"/>
    </w:r>
    <w:r w:rsidRPr="00810E19">
      <w:rPr>
        <w:sz w:val="16"/>
        <w:szCs w:val="18"/>
      </w:rPr>
      <w:instrText xml:space="preserve"> PAGE   \* MERGEFORMAT </w:instrText>
    </w:r>
    <w:r w:rsidRPr="00810E19">
      <w:rPr>
        <w:sz w:val="16"/>
        <w:szCs w:val="18"/>
      </w:rPr>
      <w:fldChar w:fldCharType="separate"/>
    </w:r>
    <w:r w:rsidR="00B01901" w:rsidRPr="00810E19">
      <w:rPr>
        <w:noProof/>
        <w:sz w:val="16"/>
        <w:szCs w:val="18"/>
      </w:rPr>
      <w:t>1</w:t>
    </w:r>
    <w:r w:rsidRPr="00810E19">
      <w:rPr>
        <w:noProof/>
        <w:sz w:val="16"/>
        <w:szCs w:val="18"/>
      </w:rPr>
      <w:fldChar w:fldCharType="end"/>
    </w:r>
  </w:p>
  <w:p w14:paraId="4C5FADD7" w14:textId="77777777" w:rsidR="006037E8" w:rsidRPr="00DA1AD1" w:rsidRDefault="006037E8" w:rsidP="00DA1AD1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260C" w14:textId="77777777" w:rsidR="00F8072B" w:rsidRDefault="00F8072B" w:rsidP="00AB465A">
      <w:r>
        <w:separator/>
      </w:r>
    </w:p>
  </w:footnote>
  <w:footnote w:type="continuationSeparator" w:id="0">
    <w:p w14:paraId="1FEEBE6A" w14:textId="77777777" w:rsidR="00F8072B" w:rsidRDefault="00F8072B" w:rsidP="00AB465A">
      <w:r>
        <w:continuationSeparator/>
      </w:r>
    </w:p>
  </w:footnote>
  <w:footnote w:type="continuationNotice" w:id="1">
    <w:p w14:paraId="49CD9FD2" w14:textId="77777777" w:rsidR="00F8072B" w:rsidRDefault="00F80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DD5E" w14:textId="77777777" w:rsidR="00A772E6" w:rsidRDefault="00A7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5"/>
      <w:gridCol w:w="3055"/>
      <w:gridCol w:w="3055"/>
    </w:tblGrid>
    <w:tr w:rsidR="37C91333" w14:paraId="37624999" w14:textId="77777777" w:rsidTr="37C91333">
      <w:tc>
        <w:tcPr>
          <w:tcW w:w="3055" w:type="dxa"/>
        </w:tcPr>
        <w:p w14:paraId="648ECADD" w14:textId="7645B84B" w:rsidR="37C91333" w:rsidRDefault="37C91333" w:rsidP="37C91333">
          <w:pPr>
            <w:pStyle w:val="Header"/>
            <w:ind w:left="-115"/>
          </w:pPr>
        </w:p>
      </w:tc>
      <w:tc>
        <w:tcPr>
          <w:tcW w:w="3055" w:type="dxa"/>
        </w:tcPr>
        <w:p w14:paraId="53D4ED50" w14:textId="3A4F84C9" w:rsidR="37C91333" w:rsidRDefault="37C91333" w:rsidP="37C91333">
          <w:pPr>
            <w:pStyle w:val="Header"/>
            <w:jc w:val="center"/>
          </w:pPr>
        </w:p>
      </w:tc>
      <w:tc>
        <w:tcPr>
          <w:tcW w:w="3055" w:type="dxa"/>
        </w:tcPr>
        <w:p w14:paraId="58A5FB42" w14:textId="5C698C8E" w:rsidR="37C91333" w:rsidRDefault="37C91333" w:rsidP="37C91333">
          <w:pPr>
            <w:pStyle w:val="Header"/>
            <w:ind w:right="-115"/>
            <w:jc w:val="right"/>
          </w:pPr>
        </w:p>
      </w:tc>
    </w:tr>
  </w:tbl>
  <w:p w14:paraId="5FD0994C" w14:textId="43C99073" w:rsidR="37C91333" w:rsidRDefault="37C91333" w:rsidP="37C91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8C04" w14:textId="77777777" w:rsidR="006037E8" w:rsidRPr="00583EDF" w:rsidRDefault="006037E8" w:rsidP="006037E8">
    <w:pPr>
      <w:tabs>
        <w:tab w:val="center" w:pos="4820"/>
        <w:tab w:val="right" w:pos="9639"/>
      </w:tabs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7216" behindDoc="0" locked="0" layoutInCell="1" allowOverlap="1" wp14:anchorId="3B76FF69" wp14:editId="5F314592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46D77F" wp14:editId="38C5D45E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0FFD6F" id="Rectangle 1" o:spid="_x0000_s1026" style="position:absolute;margin-left:-65.2pt;margin-top:.8pt;width:594.4pt;height:81.2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B07"/>
    <w:multiLevelType w:val="hybridMultilevel"/>
    <w:tmpl w:val="2502267C"/>
    <w:lvl w:ilvl="0" w:tplc="DF76655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D5F"/>
    <w:multiLevelType w:val="hybridMultilevel"/>
    <w:tmpl w:val="3E1ACE6E"/>
    <w:lvl w:ilvl="0" w:tplc="03E02A00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32AB"/>
    <w:multiLevelType w:val="hybridMultilevel"/>
    <w:tmpl w:val="2E26EC2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A6CE0"/>
    <w:multiLevelType w:val="hybridMultilevel"/>
    <w:tmpl w:val="43FEBB74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477A9"/>
    <w:multiLevelType w:val="hybridMultilevel"/>
    <w:tmpl w:val="DCD2141E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05D5"/>
    <w:multiLevelType w:val="hybridMultilevel"/>
    <w:tmpl w:val="B706D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13CB2"/>
    <w:multiLevelType w:val="hybridMultilevel"/>
    <w:tmpl w:val="86D88CCC"/>
    <w:lvl w:ilvl="0" w:tplc="4140927E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0948"/>
    <w:multiLevelType w:val="hybridMultilevel"/>
    <w:tmpl w:val="A3D4AD0A"/>
    <w:lvl w:ilvl="0" w:tplc="DF76655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F4703"/>
    <w:multiLevelType w:val="hybridMultilevel"/>
    <w:tmpl w:val="212259CE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5733E"/>
    <w:multiLevelType w:val="hybridMultilevel"/>
    <w:tmpl w:val="C764C602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C2739"/>
    <w:multiLevelType w:val="hybridMultilevel"/>
    <w:tmpl w:val="54105538"/>
    <w:lvl w:ilvl="0" w:tplc="4140927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A65BD"/>
    <w:multiLevelType w:val="hybridMultilevel"/>
    <w:tmpl w:val="A3CA2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D315E"/>
    <w:multiLevelType w:val="hybridMultilevel"/>
    <w:tmpl w:val="459A7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713C0"/>
    <w:multiLevelType w:val="hybridMultilevel"/>
    <w:tmpl w:val="A4A00554"/>
    <w:lvl w:ilvl="0" w:tplc="DF76655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F52375"/>
    <w:multiLevelType w:val="hybridMultilevel"/>
    <w:tmpl w:val="E730D7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F43150"/>
    <w:multiLevelType w:val="hybridMultilevel"/>
    <w:tmpl w:val="143A34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6"/>
  </w:num>
  <w:num w:numId="7">
    <w:abstractNumId w:val="5"/>
  </w:num>
  <w:num w:numId="8">
    <w:abstractNumId w:val="4"/>
  </w:num>
  <w:num w:numId="9">
    <w:abstractNumId w:val="11"/>
  </w:num>
  <w:num w:numId="10">
    <w:abstractNumId w:val="17"/>
  </w:num>
  <w:num w:numId="11">
    <w:abstractNumId w:val="10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7"/>
  </w:num>
  <w:num w:numId="18">
    <w:abstractNumId w:val="13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01AF8"/>
    <w:rsid w:val="00011400"/>
    <w:rsid w:val="00027564"/>
    <w:rsid w:val="00037C44"/>
    <w:rsid w:val="0004425A"/>
    <w:rsid w:val="00054251"/>
    <w:rsid w:val="00057DE3"/>
    <w:rsid w:val="000633E9"/>
    <w:rsid w:val="00077CF6"/>
    <w:rsid w:val="00082D20"/>
    <w:rsid w:val="0008701D"/>
    <w:rsid w:val="000873CD"/>
    <w:rsid w:val="00093049"/>
    <w:rsid w:val="00094AAC"/>
    <w:rsid w:val="000A0AC1"/>
    <w:rsid w:val="000A4FC6"/>
    <w:rsid w:val="000A56BE"/>
    <w:rsid w:val="000C73D0"/>
    <w:rsid w:val="000D1EF7"/>
    <w:rsid w:val="000D3AFD"/>
    <w:rsid w:val="000D46B8"/>
    <w:rsid w:val="000D4957"/>
    <w:rsid w:val="000D61DD"/>
    <w:rsid w:val="000F055F"/>
    <w:rsid w:val="000F2B80"/>
    <w:rsid w:val="00102481"/>
    <w:rsid w:val="00122C83"/>
    <w:rsid w:val="001271FA"/>
    <w:rsid w:val="00127352"/>
    <w:rsid w:val="001331E2"/>
    <w:rsid w:val="00134F3B"/>
    <w:rsid w:val="001441BE"/>
    <w:rsid w:val="0014490E"/>
    <w:rsid w:val="00155A30"/>
    <w:rsid w:val="00163841"/>
    <w:rsid w:val="00164350"/>
    <w:rsid w:val="00165B76"/>
    <w:rsid w:val="00174429"/>
    <w:rsid w:val="00182BB5"/>
    <w:rsid w:val="001830F4"/>
    <w:rsid w:val="0018617C"/>
    <w:rsid w:val="00193B09"/>
    <w:rsid w:val="001B533C"/>
    <w:rsid w:val="001C25F5"/>
    <w:rsid w:val="001D074D"/>
    <w:rsid w:val="001D7B0B"/>
    <w:rsid w:val="001E4DAE"/>
    <w:rsid w:val="001E7E33"/>
    <w:rsid w:val="001F4F6A"/>
    <w:rsid w:val="0020799B"/>
    <w:rsid w:val="00232CA4"/>
    <w:rsid w:val="00234B1A"/>
    <w:rsid w:val="002420E8"/>
    <w:rsid w:val="00243B07"/>
    <w:rsid w:val="002525B8"/>
    <w:rsid w:val="00262F2F"/>
    <w:rsid w:val="00263264"/>
    <w:rsid w:val="00263AF6"/>
    <w:rsid w:val="002666D5"/>
    <w:rsid w:val="0026797B"/>
    <w:rsid w:val="002759D2"/>
    <w:rsid w:val="00285D8D"/>
    <w:rsid w:val="00286418"/>
    <w:rsid w:val="00292B53"/>
    <w:rsid w:val="002A65CC"/>
    <w:rsid w:val="002D06F8"/>
    <w:rsid w:val="002D3CE7"/>
    <w:rsid w:val="002D7067"/>
    <w:rsid w:val="002E28E8"/>
    <w:rsid w:val="002E3A43"/>
    <w:rsid w:val="002E61B4"/>
    <w:rsid w:val="002E67CB"/>
    <w:rsid w:val="002E78A5"/>
    <w:rsid w:val="00300C8E"/>
    <w:rsid w:val="003014FA"/>
    <w:rsid w:val="0031772A"/>
    <w:rsid w:val="00320930"/>
    <w:rsid w:val="0032338E"/>
    <w:rsid w:val="00326699"/>
    <w:rsid w:val="00327A8A"/>
    <w:rsid w:val="00334CC6"/>
    <w:rsid w:val="00343CA0"/>
    <w:rsid w:val="00344B8B"/>
    <w:rsid w:val="00347BD7"/>
    <w:rsid w:val="0035064C"/>
    <w:rsid w:val="00350DF3"/>
    <w:rsid w:val="00355917"/>
    <w:rsid w:val="003621B5"/>
    <w:rsid w:val="00371D49"/>
    <w:rsid w:val="003871EA"/>
    <w:rsid w:val="003A4C6A"/>
    <w:rsid w:val="003A6885"/>
    <w:rsid w:val="003B0F4C"/>
    <w:rsid w:val="003B229C"/>
    <w:rsid w:val="003B5A7E"/>
    <w:rsid w:val="003B6735"/>
    <w:rsid w:val="003B796B"/>
    <w:rsid w:val="003D3891"/>
    <w:rsid w:val="003D4AB7"/>
    <w:rsid w:val="003D5A1D"/>
    <w:rsid w:val="003D610B"/>
    <w:rsid w:val="003E0E0D"/>
    <w:rsid w:val="003E11AA"/>
    <w:rsid w:val="003E1CC2"/>
    <w:rsid w:val="003E5B24"/>
    <w:rsid w:val="003F01ED"/>
    <w:rsid w:val="003F35FE"/>
    <w:rsid w:val="003F628D"/>
    <w:rsid w:val="00416AC7"/>
    <w:rsid w:val="00417B24"/>
    <w:rsid w:val="00421696"/>
    <w:rsid w:val="00433F13"/>
    <w:rsid w:val="00443A5F"/>
    <w:rsid w:val="00454A54"/>
    <w:rsid w:val="00465E7E"/>
    <w:rsid w:val="004728A1"/>
    <w:rsid w:val="00475BE5"/>
    <w:rsid w:val="00475FB7"/>
    <w:rsid w:val="00483507"/>
    <w:rsid w:val="00483952"/>
    <w:rsid w:val="00486F77"/>
    <w:rsid w:val="004874D2"/>
    <w:rsid w:val="00490CE2"/>
    <w:rsid w:val="00494200"/>
    <w:rsid w:val="004A0853"/>
    <w:rsid w:val="004A100A"/>
    <w:rsid w:val="004A1F1A"/>
    <w:rsid w:val="004A2D24"/>
    <w:rsid w:val="004A3FE4"/>
    <w:rsid w:val="004B1217"/>
    <w:rsid w:val="004B5501"/>
    <w:rsid w:val="004B5AA6"/>
    <w:rsid w:val="004B7C02"/>
    <w:rsid w:val="004C2D73"/>
    <w:rsid w:val="004C49AB"/>
    <w:rsid w:val="004E534F"/>
    <w:rsid w:val="004E5637"/>
    <w:rsid w:val="004F1CFF"/>
    <w:rsid w:val="00502C34"/>
    <w:rsid w:val="00516F1C"/>
    <w:rsid w:val="00524929"/>
    <w:rsid w:val="005261A5"/>
    <w:rsid w:val="0053122D"/>
    <w:rsid w:val="00531C7F"/>
    <w:rsid w:val="00544772"/>
    <w:rsid w:val="00546970"/>
    <w:rsid w:val="00554EC1"/>
    <w:rsid w:val="005708C9"/>
    <w:rsid w:val="0057156C"/>
    <w:rsid w:val="0057576B"/>
    <w:rsid w:val="00582C4D"/>
    <w:rsid w:val="005925ED"/>
    <w:rsid w:val="005A7C13"/>
    <w:rsid w:val="005B5FA4"/>
    <w:rsid w:val="005F43FB"/>
    <w:rsid w:val="006037E8"/>
    <w:rsid w:val="00605830"/>
    <w:rsid w:val="00606616"/>
    <w:rsid w:val="006108ED"/>
    <w:rsid w:val="00616D9E"/>
    <w:rsid w:val="00620A94"/>
    <w:rsid w:val="006402BE"/>
    <w:rsid w:val="00645190"/>
    <w:rsid w:val="0064712C"/>
    <w:rsid w:val="0065033A"/>
    <w:rsid w:val="00662B70"/>
    <w:rsid w:val="00662BD8"/>
    <w:rsid w:val="006921B1"/>
    <w:rsid w:val="006962E7"/>
    <w:rsid w:val="006B58C0"/>
    <w:rsid w:val="006C3465"/>
    <w:rsid w:val="006D04BA"/>
    <w:rsid w:val="006E1A72"/>
    <w:rsid w:val="006E6F53"/>
    <w:rsid w:val="006F6C23"/>
    <w:rsid w:val="00703886"/>
    <w:rsid w:val="007159FA"/>
    <w:rsid w:val="00717443"/>
    <w:rsid w:val="00727206"/>
    <w:rsid w:val="007272F7"/>
    <w:rsid w:val="00734558"/>
    <w:rsid w:val="00734C8D"/>
    <w:rsid w:val="00740A4B"/>
    <w:rsid w:val="00744D4D"/>
    <w:rsid w:val="00761AC6"/>
    <w:rsid w:val="00772997"/>
    <w:rsid w:val="00772E49"/>
    <w:rsid w:val="00776C0D"/>
    <w:rsid w:val="00780841"/>
    <w:rsid w:val="007852BB"/>
    <w:rsid w:val="00786E3C"/>
    <w:rsid w:val="007958E2"/>
    <w:rsid w:val="007A1832"/>
    <w:rsid w:val="007A2835"/>
    <w:rsid w:val="007A2E10"/>
    <w:rsid w:val="007A3D93"/>
    <w:rsid w:val="007A6811"/>
    <w:rsid w:val="007B2DFE"/>
    <w:rsid w:val="007B651B"/>
    <w:rsid w:val="007B665B"/>
    <w:rsid w:val="007B6AC8"/>
    <w:rsid w:val="007C122A"/>
    <w:rsid w:val="007C272C"/>
    <w:rsid w:val="007C50F3"/>
    <w:rsid w:val="007D12D5"/>
    <w:rsid w:val="007D19A1"/>
    <w:rsid w:val="007E5FAD"/>
    <w:rsid w:val="007F2B6F"/>
    <w:rsid w:val="007F6BAD"/>
    <w:rsid w:val="00803A9A"/>
    <w:rsid w:val="00810E19"/>
    <w:rsid w:val="00813215"/>
    <w:rsid w:val="008177BB"/>
    <w:rsid w:val="00822925"/>
    <w:rsid w:val="0082422E"/>
    <w:rsid w:val="00827B9F"/>
    <w:rsid w:val="008356FD"/>
    <w:rsid w:val="00840520"/>
    <w:rsid w:val="0084175A"/>
    <w:rsid w:val="00845B94"/>
    <w:rsid w:val="0084615A"/>
    <w:rsid w:val="00851261"/>
    <w:rsid w:val="00862DBA"/>
    <w:rsid w:val="008676B9"/>
    <w:rsid w:val="00872A85"/>
    <w:rsid w:val="008774ED"/>
    <w:rsid w:val="0089278A"/>
    <w:rsid w:val="0089321B"/>
    <w:rsid w:val="008A7500"/>
    <w:rsid w:val="008C6207"/>
    <w:rsid w:val="008C7549"/>
    <w:rsid w:val="008D5A80"/>
    <w:rsid w:val="008E17F4"/>
    <w:rsid w:val="00902AE3"/>
    <w:rsid w:val="00903141"/>
    <w:rsid w:val="00905FA5"/>
    <w:rsid w:val="00910890"/>
    <w:rsid w:val="00917C8A"/>
    <w:rsid w:val="009305C8"/>
    <w:rsid w:val="00930608"/>
    <w:rsid w:val="0094238D"/>
    <w:rsid w:val="009470A4"/>
    <w:rsid w:val="009639B2"/>
    <w:rsid w:val="00973E07"/>
    <w:rsid w:val="00977DE8"/>
    <w:rsid w:val="00984EFB"/>
    <w:rsid w:val="0099066F"/>
    <w:rsid w:val="009907B6"/>
    <w:rsid w:val="009946F6"/>
    <w:rsid w:val="00995EBE"/>
    <w:rsid w:val="009963F0"/>
    <w:rsid w:val="00997DD3"/>
    <w:rsid w:val="009A23DB"/>
    <w:rsid w:val="009A695F"/>
    <w:rsid w:val="009B05F7"/>
    <w:rsid w:val="009B39C5"/>
    <w:rsid w:val="009B3BF8"/>
    <w:rsid w:val="009B6DA7"/>
    <w:rsid w:val="009C11CB"/>
    <w:rsid w:val="009C3C82"/>
    <w:rsid w:val="009E0B97"/>
    <w:rsid w:val="009E0D8D"/>
    <w:rsid w:val="009F2B1F"/>
    <w:rsid w:val="00A01604"/>
    <w:rsid w:val="00A15981"/>
    <w:rsid w:val="00A162A6"/>
    <w:rsid w:val="00A248B2"/>
    <w:rsid w:val="00A25A80"/>
    <w:rsid w:val="00A267BA"/>
    <w:rsid w:val="00A31DE2"/>
    <w:rsid w:val="00A3363A"/>
    <w:rsid w:val="00A339E4"/>
    <w:rsid w:val="00A34112"/>
    <w:rsid w:val="00A579A2"/>
    <w:rsid w:val="00A65BC1"/>
    <w:rsid w:val="00A67C59"/>
    <w:rsid w:val="00A75FBE"/>
    <w:rsid w:val="00A772E6"/>
    <w:rsid w:val="00A77B35"/>
    <w:rsid w:val="00A81245"/>
    <w:rsid w:val="00A8336D"/>
    <w:rsid w:val="00A841DA"/>
    <w:rsid w:val="00A84F0D"/>
    <w:rsid w:val="00A90AD5"/>
    <w:rsid w:val="00A97F48"/>
    <w:rsid w:val="00AA0244"/>
    <w:rsid w:val="00AA1953"/>
    <w:rsid w:val="00AA2B22"/>
    <w:rsid w:val="00AA7D83"/>
    <w:rsid w:val="00AB0671"/>
    <w:rsid w:val="00AB465A"/>
    <w:rsid w:val="00AB5511"/>
    <w:rsid w:val="00AC23E1"/>
    <w:rsid w:val="00AC52AB"/>
    <w:rsid w:val="00AC7A81"/>
    <w:rsid w:val="00AD18D4"/>
    <w:rsid w:val="00AD7C6E"/>
    <w:rsid w:val="00AE2F34"/>
    <w:rsid w:val="00AE5562"/>
    <w:rsid w:val="00AF74D9"/>
    <w:rsid w:val="00B01901"/>
    <w:rsid w:val="00B02B68"/>
    <w:rsid w:val="00B04EC7"/>
    <w:rsid w:val="00B23E52"/>
    <w:rsid w:val="00B30912"/>
    <w:rsid w:val="00B34490"/>
    <w:rsid w:val="00B37ACD"/>
    <w:rsid w:val="00B41456"/>
    <w:rsid w:val="00B43009"/>
    <w:rsid w:val="00B478AD"/>
    <w:rsid w:val="00B55B51"/>
    <w:rsid w:val="00B56C5A"/>
    <w:rsid w:val="00B64898"/>
    <w:rsid w:val="00B6511B"/>
    <w:rsid w:val="00B70A1A"/>
    <w:rsid w:val="00B77C21"/>
    <w:rsid w:val="00B85737"/>
    <w:rsid w:val="00B861AF"/>
    <w:rsid w:val="00B91931"/>
    <w:rsid w:val="00B94D24"/>
    <w:rsid w:val="00B96D84"/>
    <w:rsid w:val="00BA41BC"/>
    <w:rsid w:val="00BA48FC"/>
    <w:rsid w:val="00BA5269"/>
    <w:rsid w:val="00BA7DEB"/>
    <w:rsid w:val="00BB22ED"/>
    <w:rsid w:val="00BB53D7"/>
    <w:rsid w:val="00BC0303"/>
    <w:rsid w:val="00BC1C3C"/>
    <w:rsid w:val="00BC43F9"/>
    <w:rsid w:val="00BC634B"/>
    <w:rsid w:val="00BD663B"/>
    <w:rsid w:val="00BE1A50"/>
    <w:rsid w:val="00BF06B3"/>
    <w:rsid w:val="00BF398C"/>
    <w:rsid w:val="00BF5736"/>
    <w:rsid w:val="00C037D4"/>
    <w:rsid w:val="00C06600"/>
    <w:rsid w:val="00C079AD"/>
    <w:rsid w:val="00C14698"/>
    <w:rsid w:val="00C3516C"/>
    <w:rsid w:val="00C37A29"/>
    <w:rsid w:val="00C509BD"/>
    <w:rsid w:val="00C5573D"/>
    <w:rsid w:val="00C72594"/>
    <w:rsid w:val="00C73F84"/>
    <w:rsid w:val="00C87718"/>
    <w:rsid w:val="00C9029E"/>
    <w:rsid w:val="00C92678"/>
    <w:rsid w:val="00C9290C"/>
    <w:rsid w:val="00C92C60"/>
    <w:rsid w:val="00CA39F1"/>
    <w:rsid w:val="00CA5DEA"/>
    <w:rsid w:val="00CB1DA6"/>
    <w:rsid w:val="00CB6155"/>
    <w:rsid w:val="00CB75A6"/>
    <w:rsid w:val="00CB7F35"/>
    <w:rsid w:val="00CC12BC"/>
    <w:rsid w:val="00CC354E"/>
    <w:rsid w:val="00CD23BE"/>
    <w:rsid w:val="00CD2B18"/>
    <w:rsid w:val="00CD567D"/>
    <w:rsid w:val="00CD5D54"/>
    <w:rsid w:val="00CE6055"/>
    <w:rsid w:val="00CF1D40"/>
    <w:rsid w:val="00CF23B2"/>
    <w:rsid w:val="00D03032"/>
    <w:rsid w:val="00D11BC7"/>
    <w:rsid w:val="00D20453"/>
    <w:rsid w:val="00D208D4"/>
    <w:rsid w:val="00D22232"/>
    <w:rsid w:val="00D536FB"/>
    <w:rsid w:val="00D548B7"/>
    <w:rsid w:val="00D54E9D"/>
    <w:rsid w:val="00D565CE"/>
    <w:rsid w:val="00D63F02"/>
    <w:rsid w:val="00D679D8"/>
    <w:rsid w:val="00D871F6"/>
    <w:rsid w:val="00D91EC0"/>
    <w:rsid w:val="00D95B26"/>
    <w:rsid w:val="00D960E2"/>
    <w:rsid w:val="00DA1247"/>
    <w:rsid w:val="00DA1AD1"/>
    <w:rsid w:val="00DA4604"/>
    <w:rsid w:val="00DA7095"/>
    <w:rsid w:val="00DB083C"/>
    <w:rsid w:val="00DB0B51"/>
    <w:rsid w:val="00DB6E61"/>
    <w:rsid w:val="00DB7D1B"/>
    <w:rsid w:val="00DC3A1C"/>
    <w:rsid w:val="00DC56E8"/>
    <w:rsid w:val="00DF4539"/>
    <w:rsid w:val="00DF7329"/>
    <w:rsid w:val="00E00CF8"/>
    <w:rsid w:val="00E05970"/>
    <w:rsid w:val="00E06392"/>
    <w:rsid w:val="00E13A01"/>
    <w:rsid w:val="00E3307C"/>
    <w:rsid w:val="00E359A5"/>
    <w:rsid w:val="00E41113"/>
    <w:rsid w:val="00E44475"/>
    <w:rsid w:val="00E46537"/>
    <w:rsid w:val="00E56373"/>
    <w:rsid w:val="00E62396"/>
    <w:rsid w:val="00E62AC7"/>
    <w:rsid w:val="00E75CAE"/>
    <w:rsid w:val="00E80136"/>
    <w:rsid w:val="00E914A4"/>
    <w:rsid w:val="00E9440F"/>
    <w:rsid w:val="00E95C2A"/>
    <w:rsid w:val="00E97123"/>
    <w:rsid w:val="00EA1C29"/>
    <w:rsid w:val="00EA6B05"/>
    <w:rsid w:val="00EB7E04"/>
    <w:rsid w:val="00EC08BF"/>
    <w:rsid w:val="00EC4AA0"/>
    <w:rsid w:val="00EE40CD"/>
    <w:rsid w:val="00F05475"/>
    <w:rsid w:val="00F14086"/>
    <w:rsid w:val="00F16B88"/>
    <w:rsid w:val="00F2044B"/>
    <w:rsid w:val="00F210A5"/>
    <w:rsid w:val="00F2334A"/>
    <w:rsid w:val="00F23FA5"/>
    <w:rsid w:val="00F279DC"/>
    <w:rsid w:val="00F33EF8"/>
    <w:rsid w:val="00F366FA"/>
    <w:rsid w:val="00F47B98"/>
    <w:rsid w:val="00F53F54"/>
    <w:rsid w:val="00F6513F"/>
    <w:rsid w:val="00F75465"/>
    <w:rsid w:val="00F8072B"/>
    <w:rsid w:val="00F87B4B"/>
    <w:rsid w:val="00FB20DE"/>
    <w:rsid w:val="00FB27F0"/>
    <w:rsid w:val="00FD2846"/>
    <w:rsid w:val="00FD4733"/>
    <w:rsid w:val="00FD7B49"/>
    <w:rsid w:val="00FE1FB2"/>
    <w:rsid w:val="00FE559E"/>
    <w:rsid w:val="37C91333"/>
    <w:rsid w:val="487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B5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A65CC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3621B5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A75F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E41113"/>
    <w:pPr>
      <w:numPr>
        <w:numId w:val="4"/>
      </w:numPr>
      <w:spacing w:before="120" w:after="240" w:line="320" w:lineRule="exact"/>
      <w:ind w:left="714" w:hanging="357"/>
      <w:contextualSpacing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621B5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5F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9278A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"/>
    <w:basedOn w:val="Normal"/>
    <w:link w:val="ListParagraphChar"/>
    <w:uiPriority w:val="34"/>
    <w:qFormat/>
    <w:rsid w:val="0089278A"/>
    <w:pPr>
      <w:spacing w:before="12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"/>
    <w:basedOn w:val="DefaultParagraphFont"/>
    <w:link w:val="ListParagraph"/>
    <w:uiPriority w:val="34"/>
    <w:locked/>
    <w:rsid w:val="0089278A"/>
    <w:rPr>
      <w:rFonts w:ascii="Arial" w:hAnsi="Arial" w:cs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696"/>
    <w:pPr>
      <w:spacing w:before="0" w:after="120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696"/>
    <w:rPr>
      <w:rFonts w:asciiTheme="minorHAnsi" w:hAnsiTheme="minorHAnsi" w:cs="Arial"/>
      <w:b/>
      <w:bCs/>
      <w:sz w:val="22"/>
      <w:szCs w:val="24"/>
    </w:rPr>
  </w:style>
  <w:style w:type="paragraph" w:customStyle="1" w:styleId="m3325232185963423696m3632372181950445466m8059908882110907034gmail-m-6551388570972081958gmail-m-5428380406099383564msolistparagraph">
    <w:name w:val="m_3325232185963423696m_3632372181950445466m_8059908882110907034gmail-m_-6551388570972081958gmail-m_-5428380406099383564msolistparagraph"/>
    <w:basedOn w:val="Normal"/>
    <w:uiPriority w:val="99"/>
    <w:rsid w:val="008177BB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AU"/>
    </w:rPr>
  </w:style>
  <w:style w:type="character" w:customStyle="1" w:styleId="gmaildefault">
    <w:name w:val="gmail_default"/>
    <w:basedOn w:val="DefaultParagraphFont"/>
    <w:rsid w:val="008177BB"/>
  </w:style>
  <w:style w:type="character" w:styleId="UnresolvedMention">
    <w:name w:val="Unresolved Mention"/>
    <w:basedOn w:val="DefaultParagraphFont"/>
    <w:uiPriority w:val="99"/>
    <w:semiHidden/>
    <w:unhideWhenUsed/>
    <w:rsid w:val="004C49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21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sites/default/files/migration/762/la-porchetta-franchising-pty-ltd-proactive-compliance-deed-july-2018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irwork.gov.au/newsroom/media-releases/2021-media-releases/november-2021/20211129-la-porchetta-wagga-penalty-media-relea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F416-F0D8-496F-B97C-DF9BE164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Porchetta Franchising Pty Ltd Compliance Parternship Report September 2022</vt:lpstr>
    </vt:vector>
  </TitlesOfParts>
  <Manager/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Porchetta Franchising Pty Ltd Compliance Parternship Report September 2022</dc:title>
  <dc:subject>La Porchetta Franchising Pty Ltd Compliance Parternship Report September 2022</dc:subject>
  <dc:creator/>
  <cp:keywords>La Porchetta Franchising Pty Ltd, Compliance Partnership Report</cp:keywords>
  <cp:lastModifiedBy/>
  <cp:revision>1</cp:revision>
  <dcterms:created xsi:type="dcterms:W3CDTF">2022-09-01T00:51:00Z</dcterms:created>
  <dcterms:modified xsi:type="dcterms:W3CDTF">2022-09-01T00:56:00Z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2022-09-01T00:56:15Z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62ccafb7-6d40-43fb-b51c-68ab089419ab</vt:lpwstr>
  </property>
  <property fmtid="{D5CDD505-2E9C-101B-9397-08002B2CF9AE}" pid="8" name="MSIP_Label_79d889eb-932f-4752-8739-64d25806ef64_ContentBits">
    <vt:lpwstr>0</vt:lpwstr>
  </property>
</Properties>
</file>