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7F0B5" w14:textId="4493DD78" w:rsidR="00642BF4" w:rsidRDefault="00ED046E" w:rsidP="00F903EE">
      <w:pPr>
        <w:pStyle w:val="Heading1"/>
      </w:pPr>
      <w:bookmarkStart w:id="0" w:name="_Hlk109053132"/>
      <w:r>
        <w:t>Speech</w:t>
      </w:r>
    </w:p>
    <w:p w14:paraId="351A15A1" w14:textId="3CDA024C" w:rsidR="00ED046E" w:rsidRPr="00F903EE" w:rsidRDefault="00ED046E" w:rsidP="00F903EE">
      <w:pPr>
        <w:pStyle w:val="Heading1"/>
      </w:pPr>
      <w:r w:rsidRPr="00F903EE">
        <w:t xml:space="preserve">Ai Group </w:t>
      </w:r>
      <w:r w:rsidR="0049398E" w:rsidRPr="00F903EE">
        <w:t xml:space="preserve">– </w:t>
      </w:r>
      <w:r w:rsidRPr="00F903EE">
        <w:t>PIR Conference</w:t>
      </w:r>
      <w:r w:rsidR="0049398E" w:rsidRPr="00F903EE">
        <w:t xml:space="preserve"> – 8 August 2022</w:t>
      </w:r>
    </w:p>
    <w:p w14:paraId="70852485" w14:textId="4C8EDAC5" w:rsidR="002E0FF6" w:rsidRPr="00497AD8" w:rsidRDefault="004F034A" w:rsidP="008C5B3E">
      <w:pPr>
        <w:spacing w:before="240" w:afterLines="60" w:after="144" w:line="360" w:lineRule="auto"/>
        <w:jc w:val="both"/>
        <w:rPr>
          <w:rFonts w:ascii="Calibri" w:eastAsia="Calibri" w:hAnsi="Calibri" w:cs="Calibri"/>
          <w:sz w:val="24"/>
          <w:szCs w:val="22"/>
          <w:lang w:eastAsia="en-US"/>
        </w:rPr>
      </w:pPr>
      <w:r w:rsidRPr="00784FD3">
        <w:rPr>
          <w:rFonts w:ascii="Calibri" w:eastAsia="Calibri" w:hAnsi="Calibri" w:cs="Calibri"/>
          <w:sz w:val="24"/>
          <w:szCs w:val="22"/>
          <w:lang w:eastAsia="en-US"/>
        </w:rPr>
        <w:t xml:space="preserve">Thank you for </w:t>
      </w:r>
      <w:r w:rsidR="007434F4" w:rsidRPr="00784FD3">
        <w:rPr>
          <w:rFonts w:ascii="Calibri" w:eastAsia="Calibri" w:hAnsi="Calibri" w:cs="Calibri"/>
          <w:sz w:val="24"/>
          <w:szCs w:val="22"/>
          <w:lang w:eastAsia="en-US"/>
        </w:rPr>
        <w:t>the</w:t>
      </w:r>
      <w:r w:rsidRPr="00784FD3">
        <w:rPr>
          <w:rFonts w:ascii="Calibri" w:eastAsia="Calibri" w:hAnsi="Calibri" w:cs="Calibri"/>
          <w:sz w:val="24"/>
          <w:szCs w:val="22"/>
          <w:lang w:eastAsia="en-US"/>
        </w:rPr>
        <w:t xml:space="preserve"> invitation to </w:t>
      </w:r>
      <w:r w:rsidR="007A2E30" w:rsidRPr="00784FD3">
        <w:rPr>
          <w:rFonts w:ascii="Calibri" w:eastAsia="Calibri" w:hAnsi="Calibri" w:cs="Calibri"/>
          <w:sz w:val="24"/>
          <w:szCs w:val="22"/>
          <w:lang w:eastAsia="en-US"/>
        </w:rPr>
        <w:t>speak</w:t>
      </w:r>
      <w:r w:rsidR="00FC04A3">
        <w:rPr>
          <w:rFonts w:ascii="Calibri" w:eastAsia="Calibri" w:hAnsi="Calibri" w:cs="Calibri"/>
          <w:sz w:val="24"/>
          <w:szCs w:val="22"/>
          <w:lang w:eastAsia="en-US"/>
        </w:rPr>
        <w:t xml:space="preserve"> to you</w:t>
      </w:r>
      <w:r w:rsidR="00A41555" w:rsidRPr="00784FD3">
        <w:rPr>
          <w:rFonts w:ascii="Calibri" w:eastAsia="Calibri" w:hAnsi="Calibri" w:cs="Calibri"/>
          <w:sz w:val="24"/>
          <w:szCs w:val="22"/>
          <w:lang w:eastAsia="en-US"/>
        </w:rPr>
        <w:t xml:space="preserve"> today</w:t>
      </w:r>
      <w:r w:rsidR="002E0FF6">
        <w:rPr>
          <w:rFonts w:ascii="Calibri" w:eastAsia="Calibri" w:hAnsi="Calibri" w:cs="Calibri"/>
          <w:sz w:val="24"/>
          <w:szCs w:val="22"/>
          <w:lang w:eastAsia="en-US"/>
        </w:rPr>
        <w:t xml:space="preserve"> on behalf of the Fair Work Ombudsman</w:t>
      </w:r>
      <w:r w:rsidR="00EB65FF">
        <w:rPr>
          <w:rFonts w:ascii="Calibri" w:eastAsia="Calibri" w:hAnsi="Calibri" w:cs="Calibri"/>
          <w:sz w:val="24"/>
          <w:szCs w:val="22"/>
          <w:lang w:eastAsia="en-US"/>
        </w:rPr>
        <w:t xml:space="preserve"> (FWO)</w:t>
      </w:r>
      <w:r w:rsidR="007956B4">
        <w:rPr>
          <w:rFonts w:ascii="Calibri" w:eastAsia="Calibri" w:hAnsi="Calibri" w:cs="Calibri"/>
          <w:sz w:val="24"/>
          <w:szCs w:val="22"/>
          <w:lang w:eastAsia="en-US"/>
        </w:rPr>
        <w:t>, Ms Sandra Parker</w:t>
      </w:r>
      <w:r w:rsidR="00497AD8" w:rsidRPr="00497AD8">
        <w:rPr>
          <w:rFonts w:ascii="Calibri" w:eastAsia="Calibri" w:hAnsi="Calibri" w:cs="Calibri"/>
          <w:sz w:val="24"/>
          <w:szCs w:val="22"/>
          <w:lang w:eastAsia="en-US"/>
        </w:rPr>
        <w:t>.</w:t>
      </w:r>
    </w:p>
    <w:p w14:paraId="4CF34D61" w14:textId="6DD82DF2" w:rsidR="00BD6AC8" w:rsidRPr="000A6284" w:rsidRDefault="009772F9" w:rsidP="00CA3A63">
      <w:pPr>
        <w:spacing w:before="240" w:afterLines="60" w:after="144" w:line="360" w:lineRule="auto"/>
        <w:jc w:val="both"/>
        <w:rPr>
          <w:rFonts w:ascii="Calibri" w:eastAsia="Calibri" w:hAnsi="Calibri" w:cs="Calibri"/>
          <w:sz w:val="24"/>
          <w:szCs w:val="22"/>
          <w:lang w:eastAsia="en-US"/>
        </w:rPr>
      </w:pPr>
      <w:r w:rsidRPr="00E33CCF">
        <w:rPr>
          <w:rFonts w:ascii="Calibri" w:eastAsia="Calibri" w:hAnsi="Calibri" w:cs="Calibri"/>
          <w:sz w:val="24"/>
          <w:szCs w:val="22"/>
          <w:lang w:eastAsia="en-US"/>
        </w:rPr>
        <w:t>It</w:t>
      </w:r>
      <w:r w:rsidRPr="00D65492">
        <w:rPr>
          <w:rFonts w:ascii="Calibri" w:eastAsia="Calibri" w:hAnsi="Calibri" w:cs="Calibri"/>
          <w:sz w:val="24"/>
          <w:szCs w:val="22"/>
          <w:lang w:eastAsia="en-US"/>
        </w:rPr>
        <w:t xml:space="preserve">’s fair to say a lot has happened in the workplace relations space since </w:t>
      </w:r>
      <w:r w:rsidR="00827BA4">
        <w:rPr>
          <w:rFonts w:ascii="Calibri" w:eastAsia="Calibri" w:hAnsi="Calibri" w:cs="Calibri"/>
          <w:sz w:val="24"/>
          <w:szCs w:val="22"/>
          <w:lang w:eastAsia="en-US"/>
        </w:rPr>
        <w:t>Sandra</w:t>
      </w:r>
      <w:r w:rsidR="006C2D97">
        <w:rPr>
          <w:rFonts w:ascii="Calibri" w:eastAsia="Calibri" w:hAnsi="Calibri" w:cs="Calibri"/>
          <w:sz w:val="24"/>
          <w:szCs w:val="22"/>
          <w:lang w:eastAsia="en-US"/>
        </w:rPr>
        <w:t xml:space="preserve"> last spoke to you</w:t>
      </w:r>
      <w:r w:rsidR="00AD4923">
        <w:rPr>
          <w:rFonts w:ascii="Calibri" w:eastAsia="Calibri" w:hAnsi="Calibri" w:cs="Calibri"/>
          <w:sz w:val="24"/>
          <w:szCs w:val="22"/>
          <w:lang w:eastAsia="en-US"/>
        </w:rPr>
        <w:t xml:space="preserve"> </w:t>
      </w:r>
      <w:r w:rsidR="002353A1">
        <w:rPr>
          <w:rFonts w:ascii="Calibri" w:eastAsia="Calibri" w:hAnsi="Calibri" w:cs="Calibri"/>
          <w:sz w:val="24"/>
          <w:szCs w:val="22"/>
          <w:lang w:eastAsia="en-US"/>
        </w:rPr>
        <w:t xml:space="preserve">in person </w:t>
      </w:r>
      <w:r w:rsidR="00AD4923">
        <w:rPr>
          <w:rFonts w:ascii="Calibri" w:eastAsia="Calibri" w:hAnsi="Calibri" w:cs="Calibri"/>
          <w:sz w:val="24"/>
          <w:szCs w:val="22"/>
          <w:lang w:eastAsia="en-US"/>
        </w:rPr>
        <w:t>back in 2019</w:t>
      </w:r>
      <w:r w:rsidRPr="00D65492">
        <w:rPr>
          <w:rFonts w:ascii="Calibri" w:eastAsia="Calibri" w:hAnsi="Calibri" w:cs="Calibri"/>
          <w:sz w:val="24"/>
          <w:szCs w:val="22"/>
          <w:lang w:eastAsia="en-US"/>
        </w:rPr>
        <w:t>, and it’s</w:t>
      </w:r>
      <w:r w:rsidR="00A01C2F" w:rsidRPr="00D65492">
        <w:rPr>
          <w:rFonts w:ascii="Calibri" w:eastAsia="Calibri" w:hAnsi="Calibri" w:cs="Calibri"/>
          <w:sz w:val="24"/>
          <w:szCs w:val="22"/>
          <w:lang w:eastAsia="en-US"/>
        </w:rPr>
        <w:t xml:space="preserve"> been</w:t>
      </w:r>
      <w:r w:rsidRPr="00D65492">
        <w:rPr>
          <w:rFonts w:ascii="Calibri" w:eastAsia="Calibri" w:hAnsi="Calibri" w:cs="Calibri"/>
          <w:sz w:val="24"/>
          <w:szCs w:val="22"/>
          <w:lang w:eastAsia="en-US"/>
        </w:rPr>
        <w:t xml:space="preserve"> no different </w:t>
      </w:r>
      <w:r w:rsidR="00FC04A3">
        <w:rPr>
          <w:rFonts w:ascii="Calibri" w:eastAsia="Calibri" w:hAnsi="Calibri" w:cs="Calibri"/>
          <w:sz w:val="24"/>
          <w:szCs w:val="22"/>
          <w:lang w:eastAsia="en-US"/>
        </w:rPr>
        <w:t xml:space="preserve">for </w:t>
      </w:r>
      <w:r w:rsidR="007017D5">
        <w:rPr>
          <w:rFonts w:ascii="Calibri" w:eastAsia="Calibri" w:hAnsi="Calibri" w:cs="Calibri"/>
          <w:sz w:val="24"/>
          <w:szCs w:val="22"/>
          <w:lang w:eastAsia="en-US"/>
        </w:rPr>
        <w:t>the Agency</w:t>
      </w:r>
      <w:r w:rsidRPr="00D65492">
        <w:rPr>
          <w:rFonts w:ascii="Calibri" w:eastAsia="Calibri" w:hAnsi="Calibri" w:cs="Calibri"/>
          <w:sz w:val="24"/>
          <w:szCs w:val="22"/>
          <w:lang w:eastAsia="en-US"/>
        </w:rPr>
        <w:t>.</w:t>
      </w:r>
      <w:r w:rsidR="006C2D97">
        <w:rPr>
          <w:rFonts w:ascii="Calibri" w:eastAsia="Calibri" w:hAnsi="Calibri" w:cs="Calibri"/>
          <w:sz w:val="24"/>
          <w:szCs w:val="22"/>
          <w:lang w:eastAsia="en-US"/>
        </w:rPr>
        <w:t xml:space="preserve"> </w:t>
      </w:r>
      <w:r w:rsidR="00F86D4B">
        <w:rPr>
          <w:rFonts w:ascii="Calibri" w:eastAsia="Calibri" w:hAnsi="Calibri" w:cs="Calibri"/>
          <w:sz w:val="24"/>
          <w:szCs w:val="22"/>
          <w:lang w:eastAsia="en-US"/>
        </w:rPr>
        <w:t>I’m really pleased to have the opportunity</w:t>
      </w:r>
      <w:r w:rsidR="006C2D97">
        <w:rPr>
          <w:rFonts w:ascii="Calibri" w:eastAsia="Calibri" w:hAnsi="Calibri" w:cs="Calibri"/>
          <w:sz w:val="24"/>
          <w:szCs w:val="22"/>
          <w:lang w:eastAsia="en-US"/>
        </w:rPr>
        <w:t xml:space="preserve"> today</w:t>
      </w:r>
      <w:r w:rsidR="00F86D4B">
        <w:rPr>
          <w:rFonts w:ascii="Calibri" w:eastAsia="Calibri" w:hAnsi="Calibri" w:cs="Calibri"/>
          <w:sz w:val="24"/>
          <w:szCs w:val="22"/>
          <w:lang w:eastAsia="en-US"/>
        </w:rPr>
        <w:t xml:space="preserve"> to</w:t>
      </w:r>
      <w:r w:rsidR="006C2D97">
        <w:rPr>
          <w:rFonts w:ascii="Calibri" w:eastAsia="Calibri" w:hAnsi="Calibri" w:cs="Calibri"/>
          <w:sz w:val="24"/>
          <w:szCs w:val="22"/>
          <w:lang w:eastAsia="en-US"/>
        </w:rPr>
        <w:t xml:space="preserve"> fill you in on what’s been happening at the FWO during this time, in particular how we’ve been </w:t>
      </w:r>
      <w:r w:rsidR="00F86D4B">
        <w:rPr>
          <w:rFonts w:ascii="Calibri" w:eastAsia="Calibri" w:hAnsi="Calibri" w:cs="Calibri"/>
          <w:sz w:val="24"/>
          <w:szCs w:val="22"/>
          <w:lang w:eastAsia="en-US"/>
        </w:rPr>
        <w:t xml:space="preserve">approaching our role as </w:t>
      </w:r>
      <w:r w:rsidR="006C2D97">
        <w:rPr>
          <w:rFonts w:ascii="Calibri" w:eastAsia="Calibri" w:hAnsi="Calibri" w:cs="Calibri"/>
          <w:sz w:val="24"/>
          <w:szCs w:val="22"/>
          <w:lang w:eastAsia="en-US"/>
        </w:rPr>
        <w:t>Australia’s independent</w:t>
      </w:r>
      <w:r w:rsidR="00F86D4B">
        <w:rPr>
          <w:rFonts w:ascii="Calibri" w:eastAsia="Calibri" w:hAnsi="Calibri" w:cs="Calibri"/>
          <w:sz w:val="24"/>
          <w:szCs w:val="22"/>
          <w:lang w:eastAsia="en-US"/>
        </w:rPr>
        <w:t xml:space="preserve"> workplace regulator</w:t>
      </w:r>
      <w:r w:rsidR="00FC04A3">
        <w:rPr>
          <w:rFonts w:ascii="Calibri" w:eastAsia="Calibri" w:hAnsi="Calibri" w:cs="Calibri"/>
          <w:sz w:val="24"/>
          <w:szCs w:val="22"/>
          <w:lang w:eastAsia="en-US"/>
        </w:rPr>
        <w:t>,</w:t>
      </w:r>
      <w:r w:rsidR="00F86D4B">
        <w:rPr>
          <w:rFonts w:ascii="Calibri" w:eastAsia="Calibri" w:hAnsi="Calibri" w:cs="Calibri"/>
          <w:sz w:val="24"/>
          <w:szCs w:val="22"/>
          <w:lang w:eastAsia="en-US"/>
        </w:rPr>
        <w:t xml:space="preserve"> </w:t>
      </w:r>
      <w:r w:rsidR="00DB78D0">
        <w:rPr>
          <w:rFonts w:ascii="Calibri" w:eastAsia="Calibri" w:hAnsi="Calibri" w:cs="Calibri"/>
          <w:sz w:val="24"/>
          <w:szCs w:val="22"/>
          <w:lang w:eastAsia="en-US"/>
        </w:rPr>
        <w:t>and how our</w:t>
      </w:r>
      <w:r w:rsidR="006C2D97">
        <w:rPr>
          <w:rFonts w:ascii="Calibri" w:eastAsia="Calibri" w:hAnsi="Calibri" w:cs="Calibri"/>
          <w:sz w:val="24"/>
          <w:szCs w:val="22"/>
          <w:lang w:eastAsia="en-US"/>
        </w:rPr>
        <w:t xml:space="preserve"> </w:t>
      </w:r>
      <w:r w:rsidR="000B1322">
        <w:rPr>
          <w:rFonts w:ascii="Calibri" w:eastAsia="Calibri" w:hAnsi="Calibri" w:cs="Calibri"/>
          <w:sz w:val="24"/>
          <w:szCs w:val="22"/>
          <w:lang w:eastAsia="en-US"/>
        </w:rPr>
        <w:t>strong efforts across all activities</w:t>
      </w:r>
      <w:r w:rsidR="00DB78D0">
        <w:rPr>
          <w:rFonts w:ascii="Calibri" w:eastAsia="Calibri" w:hAnsi="Calibri" w:cs="Calibri"/>
          <w:sz w:val="24"/>
          <w:szCs w:val="22"/>
          <w:lang w:eastAsia="en-US"/>
        </w:rPr>
        <w:t xml:space="preserve"> </w:t>
      </w:r>
      <w:r w:rsidR="000B1322">
        <w:rPr>
          <w:rFonts w:ascii="Calibri" w:eastAsia="Calibri" w:hAnsi="Calibri" w:cs="Calibri"/>
          <w:sz w:val="24"/>
          <w:szCs w:val="22"/>
          <w:lang w:eastAsia="en-US"/>
        </w:rPr>
        <w:t xml:space="preserve">led to the </w:t>
      </w:r>
      <w:r w:rsidR="00DB78D0">
        <w:rPr>
          <w:rFonts w:ascii="Calibri" w:eastAsia="Calibri" w:hAnsi="Calibri" w:cs="Calibri"/>
          <w:sz w:val="24"/>
          <w:szCs w:val="22"/>
          <w:lang w:eastAsia="en-US"/>
        </w:rPr>
        <w:t xml:space="preserve">recovery of another record </w:t>
      </w:r>
      <w:proofErr w:type="gramStart"/>
      <w:r w:rsidR="00DB78D0">
        <w:rPr>
          <w:rFonts w:ascii="Calibri" w:eastAsia="Calibri" w:hAnsi="Calibri" w:cs="Calibri"/>
          <w:sz w:val="24"/>
          <w:szCs w:val="22"/>
          <w:lang w:eastAsia="en-US"/>
        </w:rPr>
        <w:t>amount</w:t>
      </w:r>
      <w:proofErr w:type="gramEnd"/>
      <w:r w:rsidR="006C2D97">
        <w:rPr>
          <w:rFonts w:ascii="Calibri" w:eastAsia="Calibri" w:hAnsi="Calibri" w:cs="Calibri"/>
          <w:sz w:val="24"/>
          <w:szCs w:val="22"/>
          <w:lang w:eastAsia="en-US"/>
        </w:rPr>
        <w:t xml:space="preserve"> </w:t>
      </w:r>
      <w:r w:rsidR="004C61F9">
        <w:rPr>
          <w:rFonts w:ascii="Calibri" w:eastAsia="Calibri" w:hAnsi="Calibri" w:cs="Calibri"/>
          <w:sz w:val="24"/>
          <w:szCs w:val="22"/>
          <w:lang w:eastAsia="en-US"/>
        </w:rPr>
        <w:t xml:space="preserve">of unpaid wages </w:t>
      </w:r>
      <w:r w:rsidR="006C2D97">
        <w:rPr>
          <w:rFonts w:ascii="Calibri" w:eastAsia="Calibri" w:hAnsi="Calibri" w:cs="Calibri"/>
          <w:sz w:val="24"/>
          <w:szCs w:val="22"/>
          <w:lang w:eastAsia="en-US"/>
        </w:rPr>
        <w:t>for Australian workers in the</w:t>
      </w:r>
      <w:r w:rsidR="00DB78D0">
        <w:rPr>
          <w:rFonts w:ascii="Calibri" w:eastAsia="Calibri" w:hAnsi="Calibri" w:cs="Calibri"/>
          <w:sz w:val="24"/>
          <w:szCs w:val="22"/>
          <w:lang w:eastAsia="en-US"/>
        </w:rPr>
        <w:t xml:space="preserve"> last financial year.</w:t>
      </w:r>
      <w:r w:rsidR="00CA3A63">
        <w:rPr>
          <w:rFonts w:ascii="Calibri" w:eastAsia="Calibri" w:hAnsi="Calibri" w:cs="Calibri"/>
          <w:sz w:val="24"/>
          <w:szCs w:val="22"/>
          <w:lang w:eastAsia="en-US"/>
        </w:rPr>
        <w:t xml:space="preserve"> </w:t>
      </w:r>
      <w:r w:rsidR="001D185F">
        <w:rPr>
          <w:rFonts w:ascii="Calibri" w:eastAsia="Calibri" w:hAnsi="Calibri" w:cs="Calibri"/>
          <w:sz w:val="24"/>
          <w:szCs w:val="22"/>
          <w:lang w:eastAsia="en-US"/>
        </w:rPr>
        <w:t>Bu</w:t>
      </w:r>
      <w:r w:rsidR="00AC6B10">
        <w:rPr>
          <w:rFonts w:ascii="Calibri" w:eastAsia="Calibri" w:hAnsi="Calibri" w:cs="Calibri"/>
          <w:sz w:val="24"/>
          <w:szCs w:val="22"/>
          <w:lang w:eastAsia="en-US"/>
        </w:rPr>
        <w:t>t before we get to that, I think i</w:t>
      </w:r>
      <w:r w:rsidR="004C61F9">
        <w:rPr>
          <w:rFonts w:ascii="Calibri" w:eastAsia="Calibri" w:hAnsi="Calibri" w:cs="Calibri"/>
          <w:sz w:val="24"/>
          <w:szCs w:val="22"/>
          <w:lang w:eastAsia="en-US"/>
        </w:rPr>
        <w:t xml:space="preserve">t’s also fair to say that, as 2022 progresses, we will continue to see </w:t>
      </w:r>
      <w:r w:rsidR="0060630F">
        <w:rPr>
          <w:rFonts w:ascii="Calibri" w:eastAsia="Calibri" w:hAnsi="Calibri" w:cs="Calibri"/>
          <w:sz w:val="24"/>
          <w:szCs w:val="22"/>
          <w:lang w:eastAsia="en-US"/>
        </w:rPr>
        <w:t xml:space="preserve">many changes in the workplace relations space. </w:t>
      </w:r>
    </w:p>
    <w:p w14:paraId="3A3586F5" w14:textId="78509E80" w:rsidR="00200530" w:rsidRPr="00F903EE" w:rsidRDefault="00200530" w:rsidP="00F903EE">
      <w:pPr>
        <w:pStyle w:val="Heading2"/>
      </w:pPr>
      <w:r w:rsidRPr="00F903EE">
        <w:t xml:space="preserve">New Government </w:t>
      </w:r>
      <w:r w:rsidR="00BB1E8F" w:rsidRPr="00F903EE">
        <w:t>a</w:t>
      </w:r>
      <w:r w:rsidRPr="00F903EE">
        <w:t>genda and the FWO</w:t>
      </w:r>
    </w:p>
    <w:p w14:paraId="4955F99F" w14:textId="3C94A988" w:rsidR="00E27EB4" w:rsidRPr="00EB65FF" w:rsidRDefault="00C16D95" w:rsidP="00EB65FF">
      <w:pPr>
        <w:spacing w:before="240" w:afterLines="60" w:after="144" w:line="360" w:lineRule="auto"/>
        <w:jc w:val="both"/>
        <w:rPr>
          <w:rFonts w:ascii="Calibri" w:eastAsia="Calibri" w:hAnsi="Calibri" w:cs="Calibri"/>
          <w:sz w:val="24"/>
          <w:szCs w:val="22"/>
          <w:lang w:eastAsia="en-US"/>
        </w:rPr>
      </w:pPr>
      <w:r w:rsidRPr="00EB65FF">
        <w:rPr>
          <w:rFonts w:ascii="Calibri" w:eastAsia="Calibri" w:hAnsi="Calibri" w:cs="Calibri"/>
          <w:sz w:val="24"/>
          <w:szCs w:val="22"/>
          <w:lang w:eastAsia="en-US"/>
        </w:rPr>
        <w:t>As you all know</w:t>
      </w:r>
      <w:r w:rsidR="0060630F" w:rsidRPr="00EB65FF">
        <w:rPr>
          <w:rFonts w:ascii="Calibri" w:eastAsia="Calibri" w:hAnsi="Calibri" w:cs="Calibri"/>
          <w:sz w:val="24"/>
          <w:szCs w:val="22"/>
          <w:lang w:eastAsia="en-US"/>
        </w:rPr>
        <w:t>,</w:t>
      </w:r>
      <w:r w:rsidR="000A6284" w:rsidRPr="00EB65FF">
        <w:rPr>
          <w:rFonts w:ascii="Calibri" w:eastAsia="Calibri" w:hAnsi="Calibri" w:cs="Calibri"/>
          <w:sz w:val="24"/>
          <w:szCs w:val="22"/>
          <w:lang w:eastAsia="en-US"/>
        </w:rPr>
        <w:t xml:space="preserve"> </w:t>
      </w:r>
      <w:r w:rsidRPr="00EB65FF">
        <w:rPr>
          <w:rFonts w:ascii="Calibri" w:eastAsia="Calibri" w:hAnsi="Calibri" w:cs="Calibri"/>
          <w:sz w:val="24"/>
          <w:szCs w:val="22"/>
          <w:lang w:eastAsia="en-US"/>
        </w:rPr>
        <w:t>the Government</w:t>
      </w:r>
      <w:r w:rsidR="000A6284" w:rsidRPr="00EB65FF">
        <w:rPr>
          <w:rFonts w:ascii="Calibri" w:eastAsia="Calibri" w:hAnsi="Calibri" w:cs="Calibri"/>
          <w:sz w:val="24"/>
          <w:szCs w:val="22"/>
          <w:lang w:eastAsia="en-US"/>
        </w:rPr>
        <w:t xml:space="preserve"> </w:t>
      </w:r>
      <w:r w:rsidR="00D46DDE" w:rsidRPr="00EB65FF">
        <w:rPr>
          <w:rFonts w:ascii="Calibri" w:eastAsia="Calibri" w:hAnsi="Calibri" w:cs="Calibri"/>
          <w:sz w:val="24"/>
          <w:szCs w:val="22"/>
          <w:lang w:eastAsia="en-US"/>
        </w:rPr>
        <w:t>is currently progressing its workplace relations agenda</w:t>
      </w:r>
      <w:r w:rsidR="005C2A69" w:rsidRPr="00EB65FF">
        <w:rPr>
          <w:rFonts w:ascii="Calibri" w:eastAsia="Calibri" w:hAnsi="Calibri" w:cs="Calibri"/>
          <w:sz w:val="24"/>
          <w:szCs w:val="22"/>
          <w:lang w:eastAsia="en-US"/>
        </w:rPr>
        <w:t xml:space="preserve"> and I think we would all agree that there are some </w:t>
      </w:r>
      <w:r w:rsidR="00E368D7">
        <w:rPr>
          <w:rFonts w:ascii="Calibri" w:eastAsia="Calibri" w:hAnsi="Calibri" w:cs="Calibri"/>
          <w:sz w:val="24"/>
          <w:szCs w:val="22"/>
          <w:lang w:eastAsia="en-US"/>
        </w:rPr>
        <w:t>important</w:t>
      </w:r>
      <w:r w:rsidR="007F65E6" w:rsidRPr="00EB65FF">
        <w:rPr>
          <w:rFonts w:ascii="Calibri" w:eastAsia="Calibri" w:hAnsi="Calibri" w:cs="Calibri"/>
          <w:sz w:val="24"/>
          <w:szCs w:val="22"/>
          <w:lang w:eastAsia="en-US"/>
        </w:rPr>
        <w:t xml:space="preserve"> </w:t>
      </w:r>
      <w:r w:rsidR="004B0196" w:rsidRPr="00EB65FF">
        <w:rPr>
          <w:rFonts w:ascii="Calibri" w:eastAsia="Calibri" w:hAnsi="Calibri" w:cs="Calibri"/>
          <w:sz w:val="24"/>
          <w:szCs w:val="22"/>
          <w:lang w:eastAsia="en-US"/>
        </w:rPr>
        <w:t>reforms on the horizon, many of which will be relevant for the FWO</w:t>
      </w:r>
      <w:r w:rsidR="00D46DDE" w:rsidRPr="00EB65FF">
        <w:rPr>
          <w:rFonts w:ascii="Calibri" w:eastAsia="Calibri" w:hAnsi="Calibri" w:cs="Calibri"/>
          <w:sz w:val="24"/>
          <w:szCs w:val="22"/>
          <w:lang w:eastAsia="en-US"/>
        </w:rPr>
        <w:t xml:space="preserve">. </w:t>
      </w:r>
    </w:p>
    <w:p w14:paraId="6391555C" w14:textId="597F4755" w:rsidR="00626763" w:rsidRPr="00EB65FF" w:rsidRDefault="00BB5DFF" w:rsidP="00EB65FF">
      <w:pPr>
        <w:spacing w:before="240" w:afterLines="60" w:after="144" w:line="360" w:lineRule="auto"/>
        <w:jc w:val="both"/>
        <w:rPr>
          <w:rFonts w:ascii="Calibri" w:eastAsia="Calibri" w:hAnsi="Calibri" w:cs="Calibri"/>
          <w:sz w:val="24"/>
          <w:szCs w:val="22"/>
          <w:lang w:eastAsia="en-US"/>
        </w:rPr>
      </w:pPr>
      <w:r w:rsidRPr="00EB65FF">
        <w:rPr>
          <w:rFonts w:ascii="Calibri" w:eastAsia="Calibri" w:hAnsi="Calibri" w:cs="Calibri"/>
          <w:sz w:val="24"/>
          <w:szCs w:val="22"/>
          <w:lang w:eastAsia="en-US"/>
        </w:rPr>
        <w:t>A</w:t>
      </w:r>
      <w:r w:rsidR="00604151" w:rsidRPr="00EB65FF">
        <w:rPr>
          <w:rFonts w:ascii="Calibri" w:eastAsia="Calibri" w:hAnsi="Calibri" w:cs="Calibri"/>
          <w:sz w:val="24"/>
          <w:szCs w:val="22"/>
          <w:lang w:eastAsia="en-US"/>
        </w:rPr>
        <w:t>s has been widely reported, the Government intends for the</w:t>
      </w:r>
      <w:r w:rsidR="00EB65FF">
        <w:rPr>
          <w:rFonts w:ascii="Calibri" w:eastAsia="Calibri" w:hAnsi="Calibri" w:cs="Calibri"/>
          <w:sz w:val="24"/>
          <w:szCs w:val="22"/>
          <w:lang w:eastAsia="en-US"/>
        </w:rPr>
        <w:t xml:space="preserve"> Aus</w:t>
      </w:r>
      <w:r w:rsidR="00DC5855">
        <w:rPr>
          <w:rFonts w:ascii="Calibri" w:eastAsia="Calibri" w:hAnsi="Calibri" w:cs="Calibri"/>
          <w:sz w:val="24"/>
          <w:szCs w:val="22"/>
          <w:lang w:eastAsia="en-US"/>
        </w:rPr>
        <w:t>tralian Building and Construction Commission’s</w:t>
      </w:r>
      <w:r w:rsidR="00604151" w:rsidRPr="00EB65FF">
        <w:rPr>
          <w:rFonts w:ascii="Calibri" w:eastAsia="Calibri" w:hAnsi="Calibri" w:cs="Calibri"/>
          <w:sz w:val="24"/>
          <w:szCs w:val="22"/>
          <w:lang w:eastAsia="en-US"/>
        </w:rPr>
        <w:t xml:space="preserve"> </w:t>
      </w:r>
      <w:r w:rsidR="00DC5855">
        <w:rPr>
          <w:rFonts w:ascii="Calibri" w:eastAsia="Calibri" w:hAnsi="Calibri" w:cs="Calibri"/>
          <w:sz w:val="24"/>
          <w:szCs w:val="22"/>
          <w:lang w:eastAsia="en-US"/>
        </w:rPr>
        <w:t>(</w:t>
      </w:r>
      <w:r w:rsidR="00604151" w:rsidRPr="00EB65FF">
        <w:rPr>
          <w:rFonts w:ascii="Calibri" w:eastAsia="Calibri" w:hAnsi="Calibri" w:cs="Calibri"/>
          <w:sz w:val="24"/>
          <w:szCs w:val="22"/>
          <w:lang w:eastAsia="en-US"/>
        </w:rPr>
        <w:t>ABCC’s</w:t>
      </w:r>
      <w:r w:rsidR="00DC5855">
        <w:rPr>
          <w:rFonts w:ascii="Calibri" w:eastAsia="Calibri" w:hAnsi="Calibri" w:cs="Calibri"/>
          <w:sz w:val="24"/>
          <w:szCs w:val="22"/>
          <w:lang w:eastAsia="en-US"/>
        </w:rPr>
        <w:t>)</w:t>
      </w:r>
      <w:r w:rsidR="00604151" w:rsidRPr="00EB65FF">
        <w:rPr>
          <w:rFonts w:ascii="Calibri" w:eastAsia="Calibri" w:hAnsi="Calibri" w:cs="Calibri"/>
          <w:sz w:val="24"/>
          <w:szCs w:val="22"/>
          <w:lang w:eastAsia="en-US"/>
        </w:rPr>
        <w:t xml:space="preserve"> role in enforcing the Fair Work Act </w:t>
      </w:r>
      <w:r w:rsidR="00A62A9E" w:rsidRPr="00EB65FF">
        <w:rPr>
          <w:rFonts w:ascii="Calibri" w:eastAsia="Calibri" w:hAnsi="Calibri" w:cs="Calibri"/>
          <w:sz w:val="24"/>
          <w:szCs w:val="22"/>
          <w:lang w:eastAsia="en-US"/>
        </w:rPr>
        <w:t xml:space="preserve">in the building and construction industry </w:t>
      </w:r>
      <w:r w:rsidR="00604151" w:rsidRPr="00EB65FF">
        <w:rPr>
          <w:rFonts w:ascii="Calibri" w:eastAsia="Calibri" w:hAnsi="Calibri" w:cs="Calibri"/>
          <w:sz w:val="24"/>
          <w:szCs w:val="22"/>
          <w:lang w:eastAsia="en-US"/>
        </w:rPr>
        <w:t>to transfer to the FWO.</w:t>
      </w:r>
      <w:r w:rsidR="00626763" w:rsidRPr="00EB65FF">
        <w:rPr>
          <w:rFonts w:ascii="Calibri" w:eastAsia="Calibri" w:hAnsi="Calibri" w:cs="Calibri"/>
          <w:sz w:val="24"/>
          <w:szCs w:val="22"/>
          <w:lang w:eastAsia="en-US"/>
        </w:rPr>
        <w:t xml:space="preserve"> </w:t>
      </w:r>
      <w:r w:rsidR="00A43B5D" w:rsidRPr="00EB65FF">
        <w:rPr>
          <w:rFonts w:ascii="Calibri" w:eastAsia="Calibri" w:hAnsi="Calibri" w:cs="Calibri"/>
          <w:sz w:val="24"/>
          <w:szCs w:val="22"/>
          <w:lang w:eastAsia="en-US"/>
        </w:rPr>
        <w:t xml:space="preserve">While the </w:t>
      </w:r>
      <w:r w:rsidR="00F25B72" w:rsidRPr="00EB65FF">
        <w:rPr>
          <w:rFonts w:eastAsia="Calibri"/>
          <w:sz w:val="24"/>
          <w:lang w:eastAsia="en-US"/>
        </w:rPr>
        <w:t xml:space="preserve">details of </w:t>
      </w:r>
      <w:r w:rsidR="005549D7" w:rsidRPr="00EB65FF">
        <w:rPr>
          <w:rFonts w:eastAsia="Calibri"/>
          <w:sz w:val="24"/>
          <w:lang w:eastAsia="en-US"/>
        </w:rPr>
        <w:t>this transition</w:t>
      </w:r>
      <w:r w:rsidR="00F25B72" w:rsidRPr="00EB65FF">
        <w:rPr>
          <w:rFonts w:eastAsia="Calibri"/>
          <w:sz w:val="24"/>
          <w:lang w:eastAsia="en-US"/>
        </w:rPr>
        <w:t xml:space="preserve"> </w:t>
      </w:r>
      <w:r w:rsidR="009F17D3">
        <w:rPr>
          <w:rFonts w:eastAsia="Calibri"/>
          <w:sz w:val="24"/>
          <w:lang w:eastAsia="en-US"/>
        </w:rPr>
        <w:t>are</w:t>
      </w:r>
      <w:r w:rsidR="004B654E" w:rsidRPr="00EB65FF">
        <w:rPr>
          <w:rFonts w:eastAsia="Calibri"/>
          <w:sz w:val="24"/>
          <w:lang w:eastAsia="en-US"/>
        </w:rPr>
        <w:t xml:space="preserve"> ultimately </w:t>
      </w:r>
      <w:r w:rsidR="00321F2D" w:rsidRPr="00EB65FF">
        <w:rPr>
          <w:rFonts w:eastAsia="Calibri"/>
          <w:sz w:val="24"/>
          <w:lang w:eastAsia="en-US"/>
        </w:rPr>
        <w:t>a matter for government</w:t>
      </w:r>
      <w:r w:rsidR="00A43B5D" w:rsidRPr="00EB65FF">
        <w:rPr>
          <w:rFonts w:eastAsia="Calibri"/>
          <w:sz w:val="24"/>
          <w:lang w:eastAsia="en-US"/>
        </w:rPr>
        <w:t xml:space="preserve">, the FWO looks forward to working constructively with the </w:t>
      </w:r>
      <w:r w:rsidR="00DC5855">
        <w:rPr>
          <w:rFonts w:eastAsia="Calibri"/>
          <w:sz w:val="24"/>
          <w:lang w:eastAsia="en-US"/>
        </w:rPr>
        <w:t>G</w:t>
      </w:r>
      <w:r w:rsidR="00A43B5D" w:rsidRPr="00EB65FF">
        <w:rPr>
          <w:rFonts w:eastAsia="Calibri"/>
          <w:sz w:val="24"/>
          <w:lang w:eastAsia="en-US"/>
        </w:rPr>
        <w:t xml:space="preserve">overnment and our stakeholders to implement this </w:t>
      </w:r>
      <w:r w:rsidR="005549D7" w:rsidRPr="00EB65FF">
        <w:rPr>
          <w:rFonts w:eastAsia="Calibri"/>
          <w:sz w:val="24"/>
          <w:lang w:eastAsia="en-US"/>
        </w:rPr>
        <w:t xml:space="preserve">important </w:t>
      </w:r>
      <w:r w:rsidR="00A43B5D" w:rsidRPr="00EB65FF">
        <w:rPr>
          <w:rFonts w:eastAsia="Calibri"/>
          <w:sz w:val="24"/>
          <w:lang w:eastAsia="en-US"/>
        </w:rPr>
        <w:t xml:space="preserve">reform. </w:t>
      </w:r>
    </w:p>
    <w:p w14:paraId="58713CEB" w14:textId="2E5F13DF" w:rsidR="005E7780" w:rsidRPr="00DC5855" w:rsidRDefault="003E02A6" w:rsidP="00DC5855">
      <w:pPr>
        <w:spacing w:before="240" w:afterLines="60" w:after="144" w:line="360" w:lineRule="auto"/>
        <w:jc w:val="both"/>
        <w:rPr>
          <w:rFonts w:ascii="Calibri" w:eastAsia="Calibri" w:hAnsi="Calibri" w:cs="Calibri"/>
          <w:sz w:val="24"/>
          <w:szCs w:val="22"/>
          <w:lang w:eastAsia="en-US"/>
        </w:rPr>
      </w:pPr>
      <w:r w:rsidRPr="00EB65FF">
        <w:rPr>
          <w:rFonts w:eastAsia="Calibri"/>
          <w:sz w:val="24"/>
          <w:lang w:eastAsia="en-US"/>
        </w:rPr>
        <w:t>Of course</w:t>
      </w:r>
      <w:r w:rsidR="00AB2772" w:rsidRPr="00EB65FF">
        <w:rPr>
          <w:rFonts w:eastAsia="Calibri"/>
          <w:sz w:val="24"/>
          <w:lang w:eastAsia="en-US"/>
        </w:rPr>
        <w:t xml:space="preserve">, </w:t>
      </w:r>
      <w:r w:rsidR="00F82CE6" w:rsidRPr="00EB65FF">
        <w:rPr>
          <w:rFonts w:eastAsia="Calibri"/>
          <w:sz w:val="24"/>
          <w:lang w:eastAsia="en-US"/>
        </w:rPr>
        <w:t xml:space="preserve">advice and education </w:t>
      </w:r>
      <w:proofErr w:type="gramStart"/>
      <w:r w:rsidR="00F82CE6" w:rsidRPr="00EB65FF">
        <w:rPr>
          <w:rFonts w:eastAsia="Calibri"/>
          <w:sz w:val="24"/>
          <w:lang w:eastAsia="en-US"/>
        </w:rPr>
        <w:t>is</w:t>
      </w:r>
      <w:proofErr w:type="gramEnd"/>
      <w:r w:rsidR="00F82CE6" w:rsidRPr="00EB65FF">
        <w:rPr>
          <w:rFonts w:eastAsia="Calibri"/>
          <w:sz w:val="24"/>
          <w:lang w:eastAsia="en-US"/>
        </w:rPr>
        <w:t xml:space="preserve"> one of our core functions, and we are working hard to </w:t>
      </w:r>
      <w:r w:rsidR="00FA5D56" w:rsidRPr="00EB65FF">
        <w:rPr>
          <w:rFonts w:ascii="Calibri" w:eastAsia="Calibri" w:hAnsi="Calibri" w:cs="Calibri"/>
          <w:sz w:val="24"/>
          <w:szCs w:val="22"/>
          <w:lang w:eastAsia="en-US"/>
        </w:rPr>
        <w:t xml:space="preserve">ensure that </w:t>
      </w:r>
      <w:r w:rsidR="00321F2D" w:rsidRPr="00EB65FF">
        <w:rPr>
          <w:rFonts w:eastAsia="Calibri"/>
          <w:sz w:val="24"/>
          <w:lang w:eastAsia="en-US"/>
        </w:rPr>
        <w:t xml:space="preserve">our </w:t>
      </w:r>
      <w:r w:rsidR="00A61BA9" w:rsidRPr="00EB65FF">
        <w:rPr>
          <w:rFonts w:eastAsia="Calibri"/>
          <w:sz w:val="24"/>
          <w:lang w:eastAsia="en-US"/>
        </w:rPr>
        <w:t xml:space="preserve">advice, </w:t>
      </w:r>
      <w:r w:rsidR="00321F2D" w:rsidRPr="00EB65FF">
        <w:rPr>
          <w:rFonts w:eastAsia="Calibri"/>
          <w:sz w:val="24"/>
          <w:lang w:eastAsia="en-US"/>
        </w:rPr>
        <w:t xml:space="preserve">information and resources </w:t>
      </w:r>
      <w:r w:rsidR="00A61BA9" w:rsidRPr="00EB65FF">
        <w:rPr>
          <w:rFonts w:eastAsia="Calibri"/>
          <w:sz w:val="24"/>
          <w:lang w:eastAsia="en-US"/>
        </w:rPr>
        <w:t xml:space="preserve">are </w:t>
      </w:r>
      <w:r w:rsidR="004150F3" w:rsidRPr="00EB65FF">
        <w:rPr>
          <w:rFonts w:eastAsia="Calibri"/>
          <w:sz w:val="24"/>
          <w:lang w:eastAsia="en-US"/>
        </w:rPr>
        <w:t>up-to-date,</w:t>
      </w:r>
      <w:r w:rsidR="000B1322" w:rsidRPr="00EB65FF">
        <w:rPr>
          <w:rFonts w:eastAsia="Calibri"/>
          <w:sz w:val="24"/>
          <w:lang w:eastAsia="en-US"/>
        </w:rPr>
        <w:t xml:space="preserve"> </w:t>
      </w:r>
      <w:r w:rsidR="00F82CE6" w:rsidRPr="00EB65FF">
        <w:rPr>
          <w:rFonts w:eastAsia="Calibri"/>
          <w:sz w:val="24"/>
          <w:lang w:eastAsia="en-US"/>
        </w:rPr>
        <w:t>so that the industry</w:t>
      </w:r>
      <w:r w:rsidR="000B1322" w:rsidRPr="00EB65FF">
        <w:rPr>
          <w:rFonts w:eastAsia="Calibri"/>
          <w:sz w:val="24"/>
          <w:lang w:eastAsia="en-US"/>
        </w:rPr>
        <w:t xml:space="preserve"> can</w:t>
      </w:r>
      <w:r w:rsidR="00953B0C" w:rsidRPr="00EB65FF">
        <w:rPr>
          <w:rFonts w:eastAsia="Calibri"/>
          <w:sz w:val="24"/>
          <w:lang w:eastAsia="en-US"/>
        </w:rPr>
        <w:t xml:space="preserve"> </w:t>
      </w:r>
      <w:r w:rsidR="005A7143" w:rsidRPr="00EB65FF">
        <w:rPr>
          <w:rFonts w:eastAsia="Calibri"/>
          <w:sz w:val="24"/>
          <w:lang w:eastAsia="en-US"/>
        </w:rPr>
        <w:t>prepare for the</w:t>
      </w:r>
      <w:r w:rsidR="000C7C39" w:rsidRPr="00EB65FF">
        <w:rPr>
          <w:rFonts w:eastAsia="Calibri"/>
          <w:sz w:val="24"/>
          <w:lang w:eastAsia="en-US"/>
        </w:rPr>
        <w:t>se</w:t>
      </w:r>
      <w:r w:rsidR="004150F3" w:rsidRPr="00EB65FF">
        <w:rPr>
          <w:rFonts w:eastAsia="Calibri"/>
          <w:sz w:val="24"/>
          <w:lang w:eastAsia="en-US"/>
        </w:rPr>
        <w:t xml:space="preserve"> </w:t>
      </w:r>
      <w:r w:rsidR="000B1322" w:rsidRPr="00EB65FF">
        <w:rPr>
          <w:rFonts w:eastAsia="Calibri"/>
          <w:sz w:val="24"/>
          <w:lang w:eastAsia="en-US"/>
        </w:rPr>
        <w:t xml:space="preserve">changes. </w:t>
      </w:r>
      <w:r w:rsidR="00DC5855">
        <w:rPr>
          <w:rFonts w:eastAsia="Calibri"/>
          <w:sz w:val="24"/>
          <w:lang w:eastAsia="en-US"/>
        </w:rPr>
        <w:t>As</w:t>
      </w:r>
      <w:r w:rsidR="005E7780" w:rsidRPr="00EB65FF">
        <w:rPr>
          <w:rFonts w:eastAsia="Calibri"/>
          <w:sz w:val="24"/>
          <w:lang w:eastAsia="en-US"/>
        </w:rPr>
        <w:t xml:space="preserve"> is our </w:t>
      </w:r>
      <w:r w:rsidR="000B1322" w:rsidRPr="00EB65FF">
        <w:rPr>
          <w:rFonts w:eastAsia="Calibri"/>
          <w:sz w:val="24"/>
          <w:lang w:eastAsia="en-US"/>
        </w:rPr>
        <w:t xml:space="preserve">usual </w:t>
      </w:r>
      <w:r w:rsidR="005E7780" w:rsidRPr="00EB65FF">
        <w:rPr>
          <w:rFonts w:eastAsia="Calibri"/>
          <w:sz w:val="24"/>
          <w:lang w:eastAsia="en-US"/>
        </w:rPr>
        <w:t>practice, we</w:t>
      </w:r>
      <w:r w:rsidR="009F17D3">
        <w:rPr>
          <w:rFonts w:eastAsia="Calibri"/>
          <w:sz w:val="24"/>
          <w:lang w:eastAsia="en-US"/>
        </w:rPr>
        <w:t xml:space="preserve"> will</w:t>
      </w:r>
      <w:r w:rsidR="005E7780" w:rsidRPr="00EB65FF">
        <w:rPr>
          <w:rFonts w:eastAsia="Calibri"/>
          <w:sz w:val="24"/>
          <w:lang w:eastAsia="en-US"/>
        </w:rPr>
        <w:t xml:space="preserve"> consult with</w:t>
      </w:r>
      <w:r w:rsidR="000B1322" w:rsidRPr="00EB65FF">
        <w:rPr>
          <w:rFonts w:eastAsia="Calibri"/>
          <w:sz w:val="24"/>
          <w:lang w:eastAsia="en-US"/>
        </w:rPr>
        <w:t xml:space="preserve"> </w:t>
      </w:r>
      <w:r w:rsidR="005E7780" w:rsidRPr="00EB65FF">
        <w:rPr>
          <w:rFonts w:eastAsia="Calibri"/>
          <w:sz w:val="24"/>
          <w:lang w:eastAsia="en-US"/>
        </w:rPr>
        <w:t>stakeholder</w:t>
      </w:r>
      <w:r w:rsidR="00E366E8" w:rsidRPr="00EB65FF">
        <w:rPr>
          <w:rFonts w:eastAsia="Calibri"/>
          <w:sz w:val="24"/>
          <w:lang w:eastAsia="en-US"/>
        </w:rPr>
        <w:t>s</w:t>
      </w:r>
      <w:r w:rsidR="005E7780" w:rsidRPr="00EB65FF">
        <w:rPr>
          <w:rFonts w:eastAsia="Calibri"/>
          <w:sz w:val="24"/>
          <w:lang w:eastAsia="en-US"/>
        </w:rPr>
        <w:t xml:space="preserve"> to ensure </w:t>
      </w:r>
      <w:r w:rsidR="00C0097D" w:rsidRPr="00EB65FF">
        <w:rPr>
          <w:rFonts w:eastAsia="Calibri"/>
          <w:sz w:val="24"/>
          <w:lang w:eastAsia="en-US"/>
        </w:rPr>
        <w:t xml:space="preserve">the </w:t>
      </w:r>
      <w:r w:rsidR="00D6416E" w:rsidRPr="00EB65FF">
        <w:rPr>
          <w:rFonts w:eastAsia="Calibri"/>
          <w:sz w:val="24"/>
          <w:lang w:eastAsia="en-US"/>
        </w:rPr>
        <w:t>advice and information</w:t>
      </w:r>
      <w:r w:rsidR="00C0097D" w:rsidRPr="00EB65FF">
        <w:rPr>
          <w:rFonts w:eastAsia="Calibri"/>
          <w:sz w:val="24"/>
          <w:lang w:eastAsia="en-US"/>
        </w:rPr>
        <w:t xml:space="preserve"> we provide</w:t>
      </w:r>
      <w:r w:rsidR="005E7780" w:rsidRPr="00EB65FF">
        <w:rPr>
          <w:rFonts w:eastAsia="Calibri"/>
          <w:sz w:val="24"/>
          <w:lang w:eastAsia="en-US"/>
        </w:rPr>
        <w:t xml:space="preserve"> is</w:t>
      </w:r>
      <w:r w:rsidR="00142B01" w:rsidRPr="00EB65FF">
        <w:rPr>
          <w:rFonts w:eastAsia="Calibri"/>
          <w:sz w:val="24"/>
          <w:lang w:eastAsia="en-US"/>
        </w:rPr>
        <w:t xml:space="preserve"> as helpful as possible,</w:t>
      </w:r>
      <w:r w:rsidR="005E7780" w:rsidRPr="00EB65FF">
        <w:rPr>
          <w:rFonts w:eastAsia="Calibri"/>
          <w:sz w:val="24"/>
          <w:lang w:eastAsia="en-US"/>
        </w:rPr>
        <w:t xml:space="preserve"> tailor</w:t>
      </w:r>
      <w:r w:rsidR="00493EE5" w:rsidRPr="00EB65FF">
        <w:rPr>
          <w:rFonts w:eastAsia="Calibri"/>
          <w:sz w:val="24"/>
          <w:lang w:eastAsia="en-US"/>
        </w:rPr>
        <w:t>ed</w:t>
      </w:r>
      <w:r w:rsidR="005E7780" w:rsidRPr="00EB65FF">
        <w:rPr>
          <w:rFonts w:eastAsia="Calibri"/>
          <w:sz w:val="24"/>
          <w:lang w:eastAsia="en-US"/>
        </w:rPr>
        <w:t xml:space="preserve"> </w:t>
      </w:r>
      <w:r w:rsidR="00E366E8" w:rsidRPr="00EB65FF">
        <w:rPr>
          <w:rFonts w:eastAsia="Calibri"/>
          <w:sz w:val="24"/>
          <w:lang w:eastAsia="en-US"/>
        </w:rPr>
        <w:t xml:space="preserve">to </w:t>
      </w:r>
      <w:r w:rsidRPr="00EB65FF">
        <w:rPr>
          <w:rFonts w:eastAsia="Calibri"/>
          <w:sz w:val="24"/>
          <w:lang w:eastAsia="en-US"/>
        </w:rPr>
        <w:t>industry</w:t>
      </w:r>
      <w:r w:rsidR="00E366E8" w:rsidRPr="00EB65FF">
        <w:rPr>
          <w:rFonts w:eastAsia="Calibri"/>
          <w:sz w:val="24"/>
          <w:lang w:eastAsia="en-US"/>
        </w:rPr>
        <w:t xml:space="preserve"> needs</w:t>
      </w:r>
      <w:r w:rsidR="00820CAE" w:rsidRPr="00EB65FF">
        <w:rPr>
          <w:rFonts w:eastAsia="Calibri"/>
          <w:sz w:val="24"/>
          <w:lang w:eastAsia="en-US"/>
        </w:rPr>
        <w:t xml:space="preserve"> </w:t>
      </w:r>
      <w:r w:rsidR="00CE7582" w:rsidRPr="00EB65FF">
        <w:rPr>
          <w:rFonts w:eastAsia="Calibri"/>
          <w:sz w:val="24"/>
          <w:lang w:eastAsia="en-US"/>
        </w:rPr>
        <w:t xml:space="preserve">and </w:t>
      </w:r>
      <w:r w:rsidR="00FF6C24" w:rsidRPr="00EB65FF">
        <w:rPr>
          <w:rFonts w:eastAsia="Calibri"/>
          <w:sz w:val="24"/>
          <w:lang w:eastAsia="en-US"/>
        </w:rPr>
        <w:t>is</w:t>
      </w:r>
      <w:r w:rsidR="00CE7582" w:rsidRPr="00EB65FF">
        <w:rPr>
          <w:rFonts w:eastAsia="Calibri"/>
          <w:sz w:val="24"/>
          <w:lang w:eastAsia="en-US"/>
        </w:rPr>
        <w:t xml:space="preserve"> effective in</w:t>
      </w:r>
      <w:r w:rsidR="00930375" w:rsidRPr="00EB65FF">
        <w:rPr>
          <w:rFonts w:eastAsia="Calibri"/>
          <w:sz w:val="24"/>
          <w:lang w:eastAsia="en-US"/>
        </w:rPr>
        <w:t xml:space="preserve"> promoting compliance</w:t>
      </w:r>
      <w:r w:rsidR="000B1322" w:rsidRPr="00EB65FF">
        <w:rPr>
          <w:rFonts w:eastAsia="Calibri"/>
          <w:sz w:val="24"/>
          <w:lang w:eastAsia="en-US"/>
        </w:rPr>
        <w:t xml:space="preserve">. </w:t>
      </w:r>
    </w:p>
    <w:p w14:paraId="6DD25EA1" w14:textId="1FC23799" w:rsidR="0023474B" w:rsidRPr="009F17D3" w:rsidRDefault="0023474B" w:rsidP="009F17D3">
      <w:pPr>
        <w:spacing w:before="240" w:afterLines="60" w:after="144" w:line="360" w:lineRule="auto"/>
        <w:jc w:val="both"/>
        <w:rPr>
          <w:rFonts w:eastAsia="Calibri"/>
          <w:sz w:val="24"/>
          <w:lang w:eastAsia="en-US"/>
        </w:rPr>
      </w:pPr>
      <w:r w:rsidRPr="009F17D3">
        <w:rPr>
          <w:rFonts w:eastAsia="Calibri"/>
          <w:sz w:val="24"/>
          <w:lang w:eastAsia="en-US"/>
        </w:rPr>
        <w:lastRenderedPageBreak/>
        <w:t>Th</w:t>
      </w:r>
      <w:r w:rsidR="007457EE" w:rsidRPr="009F17D3">
        <w:rPr>
          <w:rFonts w:eastAsia="Calibri"/>
          <w:sz w:val="24"/>
          <w:lang w:eastAsia="en-US"/>
        </w:rPr>
        <w:t xml:space="preserve">e Government </w:t>
      </w:r>
      <w:r w:rsidR="00CB6456" w:rsidRPr="009F17D3">
        <w:rPr>
          <w:rFonts w:eastAsia="Calibri"/>
          <w:sz w:val="24"/>
          <w:lang w:eastAsia="en-US"/>
        </w:rPr>
        <w:t>has</w:t>
      </w:r>
      <w:r w:rsidR="00CA3A0F" w:rsidRPr="009F17D3">
        <w:rPr>
          <w:rFonts w:eastAsia="Calibri"/>
          <w:sz w:val="24"/>
          <w:lang w:eastAsia="en-US"/>
        </w:rPr>
        <w:t xml:space="preserve"> also</w:t>
      </w:r>
      <w:r w:rsidR="00CB6456" w:rsidRPr="009F17D3">
        <w:rPr>
          <w:rFonts w:eastAsia="Calibri"/>
          <w:sz w:val="24"/>
          <w:lang w:eastAsia="en-US"/>
        </w:rPr>
        <w:t xml:space="preserve"> already</w:t>
      </w:r>
      <w:r w:rsidR="00BC0F2F" w:rsidRPr="009F17D3">
        <w:rPr>
          <w:rFonts w:eastAsia="Calibri"/>
          <w:sz w:val="24"/>
          <w:lang w:eastAsia="en-US"/>
        </w:rPr>
        <w:t xml:space="preserve"> acted swiftly to introduce </w:t>
      </w:r>
      <w:r w:rsidR="00CA3A0F" w:rsidRPr="009F17D3">
        <w:rPr>
          <w:rFonts w:eastAsia="Calibri"/>
          <w:sz w:val="24"/>
          <w:lang w:eastAsia="en-US"/>
        </w:rPr>
        <w:t xml:space="preserve">another important reform </w:t>
      </w:r>
      <w:r w:rsidR="00907CD8" w:rsidRPr="009F17D3">
        <w:rPr>
          <w:rFonts w:eastAsia="Calibri"/>
          <w:sz w:val="24"/>
          <w:lang w:eastAsia="en-US"/>
        </w:rPr>
        <w:t xml:space="preserve">piece </w:t>
      </w:r>
      <w:r w:rsidR="004D3C6C" w:rsidRPr="009F17D3">
        <w:rPr>
          <w:rFonts w:eastAsia="Calibri"/>
          <w:sz w:val="24"/>
          <w:lang w:eastAsia="en-US"/>
        </w:rPr>
        <w:t>–</w:t>
      </w:r>
      <w:r w:rsidR="00907CD8" w:rsidRPr="009F17D3">
        <w:rPr>
          <w:rFonts w:eastAsia="Calibri"/>
          <w:sz w:val="24"/>
          <w:lang w:eastAsia="en-US"/>
        </w:rPr>
        <w:t xml:space="preserve"> the</w:t>
      </w:r>
      <w:r w:rsidR="004D3C6C" w:rsidRPr="009F17D3">
        <w:rPr>
          <w:rFonts w:eastAsia="Calibri"/>
          <w:sz w:val="24"/>
          <w:lang w:eastAsia="en-US"/>
        </w:rPr>
        <w:t xml:space="preserve"> Fair Work Act Amendment (</w:t>
      </w:r>
      <w:r w:rsidR="00CE1922" w:rsidRPr="009F17D3">
        <w:rPr>
          <w:rFonts w:eastAsia="Calibri"/>
          <w:sz w:val="24"/>
          <w:lang w:eastAsia="en-US"/>
        </w:rPr>
        <w:t xml:space="preserve">Paid </w:t>
      </w:r>
      <w:r w:rsidRPr="009F17D3">
        <w:rPr>
          <w:rFonts w:eastAsia="Calibri"/>
          <w:sz w:val="24"/>
          <w:lang w:eastAsia="en-US"/>
        </w:rPr>
        <w:t>Family and Domestic Violence Leave</w:t>
      </w:r>
      <w:r w:rsidR="00CE1922" w:rsidRPr="009F17D3">
        <w:rPr>
          <w:rFonts w:eastAsia="Calibri"/>
          <w:sz w:val="24"/>
          <w:lang w:eastAsia="en-US"/>
        </w:rPr>
        <w:t>)</w:t>
      </w:r>
      <w:r w:rsidRPr="009F17D3">
        <w:rPr>
          <w:rFonts w:eastAsia="Calibri"/>
          <w:sz w:val="24"/>
          <w:lang w:eastAsia="en-US"/>
        </w:rPr>
        <w:t xml:space="preserve"> </w:t>
      </w:r>
      <w:r w:rsidR="00626763" w:rsidRPr="009F17D3">
        <w:rPr>
          <w:rFonts w:eastAsia="Calibri"/>
          <w:sz w:val="24"/>
          <w:lang w:eastAsia="en-US"/>
        </w:rPr>
        <w:t>B</w:t>
      </w:r>
      <w:r w:rsidR="00D6416E" w:rsidRPr="009F17D3">
        <w:rPr>
          <w:rFonts w:eastAsia="Calibri"/>
          <w:sz w:val="24"/>
          <w:lang w:eastAsia="en-US"/>
        </w:rPr>
        <w:t>ill</w:t>
      </w:r>
      <w:r w:rsidR="00CE1922" w:rsidRPr="009F17D3">
        <w:rPr>
          <w:rFonts w:eastAsia="Calibri"/>
          <w:sz w:val="24"/>
          <w:lang w:eastAsia="en-US"/>
        </w:rPr>
        <w:t xml:space="preserve"> 2022</w:t>
      </w:r>
      <w:r w:rsidR="00190774">
        <w:rPr>
          <w:rFonts w:eastAsia="Calibri"/>
          <w:sz w:val="24"/>
          <w:lang w:eastAsia="en-US"/>
        </w:rPr>
        <w:t>, which</w:t>
      </w:r>
      <w:r w:rsidRPr="009F17D3">
        <w:rPr>
          <w:rFonts w:eastAsia="Calibri"/>
          <w:sz w:val="24"/>
          <w:lang w:eastAsia="en-US"/>
        </w:rPr>
        <w:t xml:space="preserve"> was introduced </w:t>
      </w:r>
      <w:r w:rsidR="00CE1922" w:rsidRPr="009F17D3">
        <w:rPr>
          <w:rFonts w:eastAsia="Calibri"/>
          <w:sz w:val="24"/>
          <w:lang w:eastAsia="en-US"/>
        </w:rPr>
        <w:t>in</w:t>
      </w:r>
      <w:r w:rsidRPr="009F17D3">
        <w:rPr>
          <w:rFonts w:eastAsia="Calibri"/>
          <w:sz w:val="24"/>
          <w:lang w:eastAsia="en-US"/>
        </w:rPr>
        <w:t>to</w:t>
      </w:r>
      <w:r w:rsidR="00CE1922" w:rsidRPr="009F17D3">
        <w:rPr>
          <w:rFonts w:eastAsia="Calibri"/>
          <w:sz w:val="24"/>
          <w:lang w:eastAsia="en-US"/>
        </w:rPr>
        <w:t xml:space="preserve"> the</w:t>
      </w:r>
      <w:r w:rsidRPr="009F17D3">
        <w:rPr>
          <w:rFonts w:eastAsia="Calibri"/>
          <w:sz w:val="24"/>
          <w:lang w:eastAsia="en-US"/>
        </w:rPr>
        <w:t xml:space="preserve"> Parliament in</w:t>
      </w:r>
      <w:r w:rsidR="00CE1922" w:rsidRPr="009F17D3">
        <w:rPr>
          <w:rFonts w:eastAsia="Calibri"/>
          <w:sz w:val="24"/>
          <w:lang w:eastAsia="en-US"/>
        </w:rPr>
        <w:t xml:space="preserve"> its first sitting week in July</w:t>
      </w:r>
      <w:r w:rsidRPr="009F17D3">
        <w:rPr>
          <w:rFonts w:eastAsia="Calibri"/>
          <w:sz w:val="24"/>
          <w:lang w:eastAsia="en-US"/>
        </w:rPr>
        <w:t xml:space="preserve">. </w:t>
      </w:r>
      <w:r w:rsidR="00520CB1" w:rsidRPr="009F17D3">
        <w:rPr>
          <w:rFonts w:eastAsia="Calibri"/>
          <w:sz w:val="24"/>
          <w:lang w:eastAsia="en-US"/>
        </w:rPr>
        <w:t>There is already information on our website about unpaid family and domestic violence leave, and</w:t>
      </w:r>
      <w:r w:rsidR="00CE1922" w:rsidRPr="009F17D3">
        <w:rPr>
          <w:rFonts w:eastAsia="Calibri"/>
          <w:sz w:val="24"/>
          <w:lang w:eastAsia="en-US"/>
        </w:rPr>
        <w:t xml:space="preserve"> </w:t>
      </w:r>
      <w:r w:rsidR="00473899" w:rsidRPr="009F17D3">
        <w:rPr>
          <w:rFonts w:eastAsia="Calibri"/>
          <w:sz w:val="24"/>
          <w:lang w:eastAsia="en-US"/>
        </w:rPr>
        <w:t xml:space="preserve">assuming </w:t>
      </w:r>
      <w:r w:rsidR="00CE1922" w:rsidRPr="009F17D3">
        <w:rPr>
          <w:rFonts w:eastAsia="Calibri"/>
          <w:sz w:val="24"/>
          <w:lang w:eastAsia="en-US"/>
        </w:rPr>
        <w:t>passage</w:t>
      </w:r>
      <w:r w:rsidR="00A35FF1" w:rsidRPr="009F17D3">
        <w:rPr>
          <w:rFonts w:eastAsia="Calibri"/>
          <w:sz w:val="24"/>
          <w:lang w:eastAsia="en-US"/>
        </w:rPr>
        <w:t xml:space="preserve"> of th</w:t>
      </w:r>
      <w:r w:rsidR="006079F9" w:rsidRPr="009F17D3">
        <w:rPr>
          <w:rFonts w:eastAsia="Calibri"/>
          <w:sz w:val="24"/>
          <w:lang w:eastAsia="en-US"/>
        </w:rPr>
        <w:t>e</w:t>
      </w:r>
      <w:r w:rsidR="00A35FF1" w:rsidRPr="009F17D3">
        <w:rPr>
          <w:rFonts w:eastAsia="Calibri"/>
          <w:sz w:val="24"/>
          <w:lang w:eastAsia="en-US"/>
        </w:rPr>
        <w:t xml:space="preserve"> Bill</w:t>
      </w:r>
      <w:r w:rsidR="00520CB1" w:rsidRPr="009F17D3">
        <w:rPr>
          <w:rFonts w:eastAsia="Calibri"/>
          <w:sz w:val="24"/>
          <w:lang w:eastAsia="en-US"/>
        </w:rPr>
        <w:t xml:space="preserve">, I would encourage employers and workers to </w:t>
      </w:r>
      <w:r w:rsidR="00A16AA4" w:rsidRPr="009F17D3">
        <w:rPr>
          <w:rFonts w:eastAsia="Calibri"/>
          <w:sz w:val="24"/>
          <w:lang w:eastAsia="en-US"/>
        </w:rPr>
        <w:t>visit our website (</w:t>
      </w:r>
      <w:r w:rsidR="009F17D3">
        <w:rPr>
          <w:rFonts w:eastAsia="Calibri"/>
          <w:sz w:val="24"/>
          <w:lang w:eastAsia="en-US"/>
        </w:rPr>
        <w:t>www.</w:t>
      </w:r>
      <w:r w:rsidR="00A16AA4" w:rsidRPr="009F17D3">
        <w:rPr>
          <w:rFonts w:eastAsia="Calibri"/>
          <w:sz w:val="24"/>
          <w:lang w:eastAsia="en-US"/>
        </w:rPr>
        <w:t xml:space="preserve">fairwork.gov.au) </w:t>
      </w:r>
      <w:r w:rsidR="007F3168" w:rsidRPr="009F17D3">
        <w:rPr>
          <w:rFonts w:eastAsia="Calibri"/>
          <w:sz w:val="24"/>
          <w:lang w:eastAsia="en-US"/>
        </w:rPr>
        <w:t>to find</w:t>
      </w:r>
      <w:r w:rsidR="006079F9" w:rsidRPr="009F17D3">
        <w:rPr>
          <w:rFonts w:eastAsia="Calibri"/>
          <w:sz w:val="24"/>
          <w:lang w:eastAsia="en-US"/>
        </w:rPr>
        <w:t xml:space="preserve"> updated</w:t>
      </w:r>
      <w:r w:rsidR="007F3168" w:rsidRPr="009F17D3">
        <w:rPr>
          <w:rFonts w:eastAsia="Calibri"/>
          <w:sz w:val="24"/>
          <w:lang w:eastAsia="en-US"/>
        </w:rPr>
        <w:t xml:space="preserve"> information and advice about the </w:t>
      </w:r>
      <w:r w:rsidR="00473899" w:rsidRPr="009F17D3">
        <w:rPr>
          <w:rFonts w:eastAsia="Calibri"/>
          <w:sz w:val="24"/>
          <w:lang w:eastAsia="en-US"/>
        </w:rPr>
        <w:t>new</w:t>
      </w:r>
      <w:r w:rsidR="00520CB1" w:rsidRPr="009F17D3">
        <w:rPr>
          <w:rFonts w:eastAsia="Calibri"/>
          <w:sz w:val="24"/>
          <w:lang w:eastAsia="en-US"/>
        </w:rPr>
        <w:t xml:space="preserve"> paid entitlement.  </w:t>
      </w:r>
    </w:p>
    <w:p w14:paraId="1FE5CC82" w14:textId="31415B26" w:rsidR="00BB5DFF" w:rsidRPr="009F17D3" w:rsidRDefault="004C5EE0" w:rsidP="00185873">
      <w:pPr>
        <w:spacing w:before="240" w:afterLines="60" w:after="144" w:line="360" w:lineRule="auto"/>
        <w:jc w:val="both"/>
        <w:rPr>
          <w:rFonts w:ascii="Calibri" w:eastAsia="Calibri" w:hAnsi="Calibri" w:cs="Calibri"/>
          <w:sz w:val="24"/>
          <w:szCs w:val="22"/>
          <w:lang w:eastAsia="en-US"/>
        </w:rPr>
      </w:pPr>
      <w:r w:rsidRPr="009F17D3">
        <w:rPr>
          <w:sz w:val="24"/>
        </w:rPr>
        <w:t xml:space="preserve">There will </w:t>
      </w:r>
      <w:r w:rsidR="00791FF9">
        <w:rPr>
          <w:sz w:val="24"/>
        </w:rPr>
        <w:t>also</w:t>
      </w:r>
      <w:r w:rsidRPr="009F17D3">
        <w:rPr>
          <w:sz w:val="24"/>
        </w:rPr>
        <w:t xml:space="preserve"> be other roles for the FWO under the Government’s other </w:t>
      </w:r>
      <w:r w:rsidR="00BB5DFF" w:rsidRPr="009F17D3">
        <w:rPr>
          <w:rFonts w:ascii="Calibri" w:eastAsia="Calibri" w:hAnsi="Calibri" w:cs="Calibri"/>
          <w:sz w:val="24"/>
          <w:szCs w:val="22"/>
          <w:lang w:eastAsia="en-US"/>
        </w:rPr>
        <w:t xml:space="preserve">policy commitments, which span a range of other workplace relations issues, </w:t>
      </w:r>
      <w:proofErr w:type="gramStart"/>
      <w:r w:rsidR="00BB5DFF" w:rsidRPr="009F17D3">
        <w:rPr>
          <w:rFonts w:ascii="Calibri" w:eastAsia="Calibri" w:hAnsi="Calibri" w:cs="Calibri"/>
          <w:sz w:val="24"/>
          <w:szCs w:val="22"/>
          <w:lang w:eastAsia="en-US"/>
        </w:rPr>
        <w:t xml:space="preserve">from </w:t>
      </w:r>
      <w:r w:rsidR="00BB5DFF" w:rsidRPr="009F17D3">
        <w:rPr>
          <w:rFonts w:eastAsia="Calibri"/>
          <w:sz w:val="24"/>
          <w:lang w:eastAsia="en-US"/>
        </w:rPr>
        <w:t>regulating ‘employee-like forms of work’,</w:t>
      </w:r>
      <w:proofErr w:type="gramEnd"/>
      <w:r w:rsidR="00BB5DFF" w:rsidRPr="009F17D3">
        <w:rPr>
          <w:rFonts w:eastAsia="Calibri"/>
          <w:sz w:val="24"/>
          <w:lang w:eastAsia="en-US"/>
        </w:rPr>
        <w:t xml:space="preserve"> to </w:t>
      </w:r>
      <w:r w:rsidR="00BB5DFF" w:rsidRPr="009F17D3">
        <w:rPr>
          <w:rFonts w:ascii="Calibri" w:eastAsia="Calibri" w:hAnsi="Calibri" w:cs="Calibri"/>
          <w:sz w:val="24"/>
          <w:szCs w:val="22"/>
          <w:lang w:eastAsia="en-US"/>
        </w:rPr>
        <w:t xml:space="preserve">the criminalisation of wage theft, </w:t>
      </w:r>
      <w:r w:rsidR="00BB5DFF" w:rsidRPr="009F17D3">
        <w:rPr>
          <w:rFonts w:eastAsia="Calibri"/>
          <w:sz w:val="24"/>
          <w:lang w:eastAsia="en-US"/>
        </w:rPr>
        <w:t>to name just a few</w:t>
      </w:r>
      <w:r w:rsidR="00185873">
        <w:rPr>
          <w:rFonts w:eastAsia="Calibri"/>
          <w:sz w:val="24"/>
          <w:lang w:eastAsia="en-US"/>
        </w:rPr>
        <w:t xml:space="preserve">. </w:t>
      </w:r>
      <w:r w:rsidR="00BB5DFF" w:rsidRPr="009F17D3">
        <w:rPr>
          <w:rFonts w:ascii="Calibri" w:eastAsia="Calibri" w:hAnsi="Calibri" w:cs="Calibri"/>
          <w:sz w:val="24"/>
          <w:szCs w:val="22"/>
          <w:lang w:eastAsia="en-US"/>
        </w:rPr>
        <w:t xml:space="preserve">Obviously, the protection of wages and </w:t>
      </w:r>
      <w:r w:rsidR="00791FF9">
        <w:rPr>
          <w:rFonts w:ascii="Calibri" w:eastAsia="Calibri" w:hAnsi="Calibri" w:cs="Calibri"/>
          <w:sz w:val="24"/>
          <w:szCs w:val="22"/>
          <w:lang w:eastAsia="en-US"/>
        </w:rPr>
        <w:t>entitlements</w:t>
      </w:r>
      <w:r w:rsidR="00BB5DFF" w:rsidRPr="009F17D3">
        <w:rPr>
          <w:rFonts w:ascii="Calibri" w:eastAsia="Calibri" w:hAnsi="Calibri" w:cs="Calibri"/>
          <w:sz w:val="24"/>
          <w:szCs w:val="22"/>
          <w:lang w:eastAsia="en-US"/>
        </w:rPr>
        <w:t xml:space="preserve"> is at the core of what we do at the FWO, so we welcome any reform</w:t>
      </w:r>
      <w:r w:rsidR="00791FF9">
        <w:rPr>
          <w:rFonts w:ascii="Calibri" w:eastAsia="Calibri" w:hAnsi="Calibri" w:cs="Calibri"/>
          <w:sz w:val="24"/>
          <w:szCs w:val="22"/>
          <w:lang w:eastAsia="en-US"/>
        </w:rPr>
        <w:t>s</w:t>
      </w:r>
      <w:r w:rsidR="00BB5DFF" w:rsidRPr="009F17D3">
        <w:rPr>
          <w:rFonts w:ascii="Calibri" w:eastAsia="Calibri" w:hAnsi="Calibri" w:cs="Calibri"/>
          <w:sz w:val="24"/>
          <w:szCs w:val="22"/>
          <w:lang w:eastAsia="en-US"/>
        </w:rPr>
        <w:t xml:space="preserve"> that aim to ensure workers are paid correctly and treated fairly. </w:t>
      </w:r>
    </w:p>
    <w:p w14:paraId="782E748F" w14:textId="7A0073AE" w:rsidR="004C5EE0" w:rsidRPr="009F17D3" w:rsidRDefault="00BB5DFF" w:rsidP="00185873">
      <w:pPr>
        <w:spacing w:before="240" w:afterLines="60" w:after="144" w:line="360" w:lineRule="auto"/>
        <w:jc w:val="both"/>
        <w:rPr>
          <w:sz w:val="24"/>
        </w:rPr>
      </w:pPr>
      <w:r w:rsidRPr="009F17D3">
        <w:rPr>
          <w:sz w:val="24"/>
        </w:rPr>
        <w:t xml:space="preserve">As </w:t>
      </w:r>
      <w:r w:rsidR="00744D8B" w:rsidRPr="009F17D3">
        <w:rPr>
          <w:sz w:val="24"/>
        </w:rPr>
        <w:t xml:space="preserve">the </w:t>
      </w:r>
      <w:r w:rsidR="00194FF2" w:rsidRPr="009F17D3">
        <w:rPr>
          <w:sz w:val="24"/>
        </w:rPr>
        <w:t>national workplace relations</w:t>
      </w:r>
      <w:r w:rsidRPr="009F17D3">
        <w:rPr>
          <w:sz w:val="24"/>
        </w:rPr>
        <w:t xml:space="preserve"> regulator, we are always looking for opportunities to exercise our statutory functions in a way that ensures the greatest impact on workplace compliance for the nearly 13 million Australian workers and </w:t>
      </w:r>
      <w:r w:rsidR="005B2A00">
        <w:rPr>
          <w:sz w:val="24"/>
        </w:rPr>
        <w:t>one</w:t>
      </w:r>
      <w:r w:rsidRPr="009F17D3">
        <w:rPr>
          <w:sz w:val="24"/>
        </w:rPr>
        <w:t xml:space="preserve"> million</w:t>
      </w:r>
      <w:r w:rsidR="00AE0601">
        <w:rPr>
          <w:sz w:val="24"/>
        </w:rPr>
        <w:t xml:space="preserve"> employing</w:t>
      </w:r>
      <w:r w:rsidRPr="009F17D3">
        <w:rPr>
          <w:sz w:val="24"/>
        </w:rPr>
        <w:t xml:space="preserve"> businesses that we serve.</w:t>
      </w:r>
      <w:r w:rsidR="00185873">
        <w:rPr>
          <w:sz w:val="24"/>
        </w:rPr>
        <w:t xml:space="preserve"> </w:t>
      </w:r>
      <w:r w:rsidR="004C5EE0" w:rsidRPr="009F17D3">
        <w:rPr>
          <w:sz w:val="24"/>
        </w:rPr>
        <w:t xml:space="preserve">Across our broad remit and priorities, </w:t>
      </w:r>
      <w:r w:rsidRPr="009F17D3">
        <w:rPr>
          <w:sz w:val="24"/>
        </w:rPr>
        <w:t xml:space="preserve">ensuring workers receive their lawful pay and </w:t>
      </w:r>
      <w:r w:rsidR="00E9311B">
        <w:rPr>
          <w:sz w:val="24"/>
        </w:rPr>
        <w:t>entitlements</w:t>
      </w:r>
      <w:r w:rsidRPr="009F17D3">
        <w:rPr>
          <w:sz w:val="24"/>
        </w:rPr>
        <w:t xml:space="preserve"> is </w:t>
      </w:r>
      <w:r w:rsidR="00626763" w:rsidRPr="009F17D3">
        <w:rPr>
          <w:sz w:val="24"/>
        </w:rPr>
        <w:t xml:space="preserve">one area where </w:t>
      </w:r>
      <w:r w:rsidR="00E1634D" w:rsidRPr="009F17D3">
        <w:rPr>
          <w:sz w:val="24"/>
        </w:rPr>
        <w:t xml:space="preserve">we </w:t>
      </w:r>
      <w:r w:rsidRPr="009F17D3">
        <w:rPr>
          <w:sz w:val="24"/>
        </w:rPr>
        <w:t xml:space="preserve">will always </w:t>
      </w:r>
      <w:r w:rsidR="00E1634D" w:rsidRPr="009F17D3">
        <w:rPr>
          <w:sz w:val="24"/>
        </w:rPr>
        <w:t xml:space="preserve">remain </w:t>
      </w:r>
      <w:r w:rsidR="00626763" w:rsidRPr="009F17D3">
        <w:rPr>
          <w:sz w:val="24"/>
        </w:rPr>
        <w:t xml:space="preserve">fully </w:t>
      </w:r>
      <w:r w:rsidR="00E1634D" w:rsidRPr="009F17D3">
        <w:rPr>
          <w:sz w:val="24"/>
        </w:rPr>
        <w:t>committed</w:t>
      </w:r>
      <w:r w:rsidR="004C5EE0" w:rsidRPr="009F17D3">
        <w:rPr>
          <w:sz w:val="24"/>
        </w:rPr>
        <w:t xml:space="preserve"> – </w:t>
      </w:r>
      <w:r w:rsidRPr="009F17D3">
        <w:rPr>
          <w:sz w:val="24"/>
        </w:rPr>
        <w:t>a</w:t>
      </w:r>
      <w:r w:rsidR="004C5EE0" w:rsidRPr="009F17D3">
        <w:rPr>
          <w:sz w:val="24"/>
        </w:rPr>
        <w:t xml:space="preserve">nd this brings me to our recent results. </w:t>
      </w:r>
    </w:p>
    <w:p w14:paraId="12BE9FB8" w14:textId="413C897B" w:rsidR="00493EE5" w:rsidRPr="00F903EE" w:rsidRDefault="00493EE5" w:rsidP="00F903EE">
      <w:pPr>
        <w:pStyle w:val="Heading2"/>
      </w:pPr>
      <w:r w:rsidRPr="00F903EE">
        <w:t>2021-22 Results</w:t>
      </w:r>
    </w:p>
    <w:p w14:paraId="50A213BC" w14:textId="7757C92E" w:rsidR="00B84C79" w:rsidRDefault="00F21B54" w:rsidP="00185873">
      <w:pPr>
        <w:spacing w:before="240" w:afterLines="60" w:after="144" w:line="360" w:lineRule="auto"/>
        <w:jc w:val="both"/>
        <w:rPr>
          <w:sz w:val="24"/>
        </w:rPr>
      </w:pPr>
      <w:r>
        <w:rPr>
          <w:sz w:val="24"/>
        </w:rPr>
        <w:t>Today, I want to reflect on t</w:t>
      </w:r>
      <w:r w:rsidR="004D5197">
        <w:rPr>
          <w:sz w:val="24"/>
        </w:rPr>
        <w:t>he</w:t>
      </w:r>
      <w:r w:rsidR="003C2235">
        <w:rPr>
          <w:sz w:val="24"/>
        </w:rPr>
        <w:t xml:space="preserve"> </w:t>
      </w:r>
      <w:r>
        <w:rPr>
          <w:sz w:val="24"/>
        </w:rPr>
        <w:t>last</w:t>
      </w:r>
      <w:r w:rsidR="003C2235">
        <w:rPr>
          <w:sz w:val="24"/>
        </w:rPr>
        <w:t xml:space="preserve"> financial year</w:t>
      </w:r>
      <w:r>
        <w:rPr>
          <w:sz w:val="24"/>
        </w:rPr>
        <w:t xml:space="preserve">, 2021-22, because the FWO as an agency </w:t>
      </w:r>
      <w:r w:rsidR="00E9311B">
        <w:rPr>
          <w:sz w:val="24"/>
        </w:rPr>
        <w:t>achieved</w:t>
      </w:r>
      <w:r>
        <w:rPr>
          <w:sz w:val="24"/>
        </w:rPr>
        <w:t xml:space="preserve"> some significant milestones.</w:t>
      </w:r>
    </w:p>
    <w:p w14:paraId="6D1917BC" w14:textId="2D04D59C" w:rsidR="004D5197" w:rsidRPr="00F21B54" w:rsidRDefault="00F21B54" w:rsidP="003E001D">
      <w:pPr>
        <w:spacing w:before="240" w:afterLines="60" w:after="144" w:line="360" w:lineRule="auto"/>
        <w:jc w:val="both"/>
        <w:rPr>
          <w:sz w:val="24"/>
        </w:rPr>
      </w:pPr>
      <w:r>
        <w:rPr>
          <w:sz w:val="24"/>
        </w:rPr>
        <w:t>T</w:t>
      </w:r>
      <w:r w:rsidR="004D5197" w:rsidRPr="00F21B54">
        <w:rPr>
          <w:sz w:val="24"/>
        </w:rPr>
        <w:t xml:space="preserve">he work of our Large Corporates Branch </w:t>
      </w:r>
      <w:r>
        <w:rPr>
          <w:sz w:val="24"/>
        </w:rPr>
        <w:t xml:space="preserve">is a particular highlight. In the last 12 months, we </w:t>
      </w:r>
      <w:r w:rsidR="004D5197" w:rsidRPr="00F21B54">
        <w:rPr>
          <w:sz w:val="24"/>
        </w:rPr>
        <w:t>commenc</w:t>
      </w:r>
      <w:r>
        <w:rPr>
          <w:sz w:val="24"/>
        </w:rPr>
        <w:t>ed</w:t>
      </w:r>
      <w:r w:rsidR="004D5197" w:rsidRPr="00F21B54">
        <w:rPr>
          <w:sz w:val="24"/>
        </w:rPr>
        <w:t xml:space="preserve"> legal action against</w:t>
      </w:r>
      <w:r w:rsidR="00DF0901">
        <w:rPr>
          <w:sz w:val="24"/>
        </w:rPr>
        <w:t xml:space="preserve"> some of Australia’s very largest employers, which I will touch on a little later. </w:t>
      </w:r>
    </w:p>
    <w:p w14:paraId="5F821E04" w14:textId="0C48345F" w:rsidR="00AE0601" w:rsidRPr="00D03029" w:rsidRDefault="00F21B54" w:rsidP="00202063">
      <w:pPr>
        <w:spacing w:before="240" w:afterLines="60" w:after="144" w:line="360" w:lineRule="auto"/>
        <w:jc w:val="both"/>
        <w:rPr>
          <w:sz w:val="24"/>
        </w:rPr>
      </w:pPr>
      <w:r>
        <w:rPr>
          <w:sz w:val="24"/>
        </w:rPr>
        <w:t>We have also</w:t>
      </w:r>
      <w:r w:rsidR="00AE0601">
        <w:rPr>
          <w:sz w:val="24"/>
        </w:rPr>
        <w:t xml:space="preserve"> s</w:t>
      </w:r>
      <w:r w:rsidR="00620E3E">
        <w:rPr>
          <w:sz w:val="24"/>
        </w:rPr>
        <w:t>upport</w:t>
      </w:r>
      <w:r>
        <w:rPr>
          <w:sz w:val="24"/>
        </w:rPr>
        <w:t>ed</w:t>
      </w:r>
      <w:r w:rsidR="00620E3E">
        <w:rPr>
          <w:sz w:val="24"/>
        </w:rPr>
        <w:t xml:space="preserve"> </w:t>
      </w:r>
      <w:r w:rsidR="00620E3E" w:rsidRPr="00D03029">
        <w:rPr>
          <w:sz w:val="24"/>
        </w:rPr>
        <w:t>small business employers to understand and comply with their obligations by providing over 1200 written pieces of tailored technical advice through our Employer Advisory Service</w:t>
      </w:r>
      <w:r w:rsidR="006B6EAF">
        <w:rPr>
          <w:sz w:val="24"/>
        </w:rPr>
        <w:t>; and</w:t>
      </w:r>
      <w:r w:rsidR="00202063">
        <w:rPr>
          <w:sz w:val="24"/>
        </w:rPr>
        <w:t xml:space="preserve"> o</w:t>
      </w:r>
      <w:r w:rsidR="006B6EAF">
        <w:rPr>
          <w:sz w:val="24"/>
        </w:rPr>
        <w:t xml:space="preserve">ur website, fairwork.gov.au, remains the authoritative source </w:t>
      </w:r>
      <w:r w:rsidR="00640879">
        <w:rPr>
          <w:sz w:val="24"/>
        </w:rPr>
        <w:lastRenderedPageBreak/>
        <w:t>of free</w:t>
      </w:r>
      <w:r w:rsidR="006B6EAF">
        <w:rPr>
          <w:sz w:val="24"/>
        </w:rPr>
        <w:t xml:space="preserve"> workplace relations advice </w:t>
      </w:r>
      <w:r w:rsidR="008E63BF">
        <w:rPr>
          <w:sz w:val="24"/>
        </w:rPr>
        <w:t>with over</w:t>
      </w:r>
      <w:r w:rsidR="00AE0601">
        <w:rPr>
          <w:sz w:val="24"/>
        </w:rPr>
        <w:t xml:space="preserve"> 22</w:t>
      </w:r>
      <w:r w:rsidR="00C504AA">
        <w:rPr>
          <w:sz w:val="24"/>
        </w:rPr>
        <w:t>.6 million</w:t>
      </w:r>
      <w:r w:rsidR="00AE0601">
        <w:rPr>
          <w:sz w:val="24"/>
        </w:rPr>
        <w:t xml:space="preserve"> hits </w:t>
      </w:r>
      <w:r w:rsidR="008E63BF">
        <w:rPr>
          <w:sz w:val="24"/>
        </w:rPr>
        <w:t>in 2021-22</w:t>
      </w:r>
      <w:r w:rsidR="00AE0601">
        <w:rPr>
          <w:sz w:val="24"/>
        </w:rPr>
        <w:t xml:space="preserve"> – the most in a single year.</w:t>
      </w:r>
    </w:p>
    <w:p w14:paraId="6C51D446" w14:textId="05446DB3" w:rsidR="00493EE5" w:rsidRPr="00FC04A3" w:rsidRDefault="0020205B" w:rsidP="003E001D">
      <w:pPr>
        <w:spacing w:before="240" w:afterLines="60" w:after="144" w:line="360" w:lineRule="auto"/>
        <w:jc w:val="both"/>
        <w:rPr>
          <w:sz w:val="24"/>
        </w:rPr>
      </w:pPr>
      <w:r>
        <w:rPr>
          <w:sz w:val="24"/>
        </w:rPr>
        <w:t xml:space="preserve">Most significantly, though, </w:t>
      </w:r>
      <w:r w:rsidR="00493EE5">
        <w:rPr>
          <w:sz w:val="24"/>
        </w:rPr>
        <w:t xml:space="preserve">the FWO’s strengthened compliance and enforcement approach </w:t>
      </w:r>
      <w:r w:rsidR="00486CCF">
        <w:rPr>
          <w:rFonts w:ascii="Calibri" w:eastAsia="Calibri" w:hAnsi="Calibri" w:cs="Calibri"/>
          <w:sz w:val="24"/>
          <w:szCs w:val="22"/>
          <w:lang w:eastAsia="en-US"/>
        </w:rPr>
        <w:t>has seen</w:t>
      </w:r>
      <w:r w:rsidR="00493EE5" w:rsidRPr="00FC04A3">
        <w:rPr>
          <w:rFonts w:ascii="Calibri" w:eastAsia="Calibri" w:hAnsi="Calibri" w:cs="Calibri"/>
          <w:sz w:val="24"/>
          <w:szCs w:val="22"/>
          <w:lang w:eastAsia="en-US"/>
        </w:rPr>
        <w:t xml:space="preserve"> another record amount of </w:t>
      </w:r>
      <w:proofErr w:type="spellStart"/>
      <w:r w:rsidR="00486CCF">
        <w:rPr>
          <w:rFonts w:ascii="Calibri" w:eastAsia="Calibri" w:hAnsi="Calibri" w:cs="Calibri"/>
          <w:sz w:val="24"/>
          <w:szCs w:val="22"/>
          <w:lang w:eastAsia="en-US"/>
        </w:rPr>
        <w:t>back</w:t>
      </w:r>
      <w:r w:rsidR="00486CCF" w:rsidRPr="00FC04A3">
        <w:rPr>
          <w:rFonts w:ascii="Calibri" w:eastAsia="Calibri" w:hAnsi="Calibri" w:cs="Calibri"/>
          <w:sz w:val="24"/>
          <w:szCs w:val="22"/>
          <w:lang w:eastAsia="en-US"/>
        </w:rPr>
        <w:t>paid</w:t>
      </w:r>
      <w:proofErr w:type="spellEnd"/>
      <w:r w:rsidR="00486CCF" w:rsidRPr="00FC04A3">
        <w:rPr>
          <w:rFonts w:ascii="Calibri" w:eastAsia="Calibri" w:hAnsi="Calibri" w:cs="Calibri"/>
          <w:sz w:val="24"/>
          <w:szCs w:val="22"/>
          <w:lang w:eastAsia="en-US"/>
        </w:rPr>
        <w:t xml:space="preserve"> </w:t>
      </w:r>
      <w:r w:rsidR="00493EE5" w:rsidRPr="00FC04A3">
        <w:rPr>
          <w:rFonts w:ascii="Calibri" w:eastAsia="Calibri" w:hAnsi="Calibri" w:cs="Calibri"/>
          <w:sz w:val="24"/>
          <w:szCs w:val="22"/>
          <w:lang w:eastAsia="en-US"/>
        </w:rPr>
        <w:t>wages for Australian workers in the last financial year.</w:t>
      </w:r>
    </w:p>
    <w:p w14:paraId="1DE26E27" w14:textId="31186A22" w:rsidR="00F11983" w:rsidRDefault="00493EE5" w:rsidP="00032312">
      <w:pPr>
        <w:spacing w:before="240" w:afterLines="60" w:after="144" w:line="360" w:lineRule="auto"/>
        <w:jc w:val="both"/>
        <w:rPr>
          <w:sz w:val="24"/>
        </w:rPr>
      </w:pPr>
      <w:r>
        <w:rPr>
          <w:sz w:val="24"/>
        </w:rPr>
        <w:t xml:space="preserve">In 2021-22, I am pleased to tell you—and you’re the first to hear—that </w:t>
      </w:r>
      <w:r w:rsidRPr="00FC04A3">
        <w:rPr>
          <w:b/>
          <w:bCs/>
          <w:sz w:val="24"/>
        </w:rPr>
        <w:t>over</w:t>
      </w:r>
      <w:r>
        <w:rPr>
          <w:sz w:val="24"/>
        </w:rPr>
        <w:t xml:space="preserve"> </w:t>
      </w:r>
      <w:r w:rsidRPr="00FC04A3">
        <w:rPr>
          <w:b/>
          <w:bCs/>
          <w:sz w:val="24"/>
        </w:rPr>
        <w:t>$532 million</w:t>
      </w:r>
      <w:r>
        <w:rPr>
          <w:sz w:val="24"/>
        </w:rPr>
        <w:t xml:space="preserve"> in unpaid wages </w:t>
      </w:r>
      <w:r w:rsidR="00D36298">
        <w:rPr>
          <w:sz w:val="24"/>
        </w:rPr>
        <w:t>and entitlements were</w:t>
      </w:r>
      <w:r w:rsidR="00F11983">
        <w:rPr>
          <w:sz w:val="24"/>
        </w:rPr>
        <w:t xml:space="preserve"> </w:t>
      </w:r>
      <w:r w:rsidR="00AE0601">
        <w:rPr>
          <w:sz w:val="24"/>
        </w:rPr>
        <w:t>recovered for</w:t>
      </w:r>
      <w:r>
        <w:rPr>
          <w:sz w:val="24"/>
        </w:rPr>
        <w:t xml:space="preserve"> </w:t>
      </w:r>
      <w:r w:rsidRPr="00FC04A3">
        <w:rPr>
          <w:b/>
          <w:bCs/>
          <w:sz w:val="24"/>
        </w:rPr>
        <w:t xml:space="preserve">over </w:t>
      </w:r>
      <w:r>
        <w:rPr>
          <w:b/>
          <w:bCs/>
          <w:sz w:val="24"/>
        </w:rPr>
        <w:t xml:space="preserve">384,000 </w:t>
      </w:r>
      <w:r>
        <w:rPr>
          <w:sz w:val="24"/>
        </w:rPr>
        <w:t>workers.</w:t>
      </w:r>
      <w:r w:rsidRPr="00BC44B0">
        <w:rPr>
          <w:sz w:val="24"/>
        </w:rPr>
        <w:t xml:space="preserve"> </w:t>
      </w:r>
      <w:r w:rsidR="003E06EF">
        <w:rPr>
          <w:sz w:val="24"/>
        </w:rPr>
        <w:t xml:space="preserve">This </w:t>
      </w:r>
      <w:r w:rsidR="003E06EF" w:rsidRPr="0054189A">
        <w:rPr>
          <w:sz w:val="24"/>
        </w:rPr>
        <w:t xml:space="preserve">marks another record year for </w:t>
      </w:r>
      <w:proofErr w:type="spellStart"/>
      <w:r w:rsidR="003E06EF" w:rsidRPr="0054189A">
        <w:rPr>
          <w:sz w:val="24"/>
        </w:rPr>
        <w:t>backpayment</w:t>
      </w:r>
      <w:proofErr w:type="spellEnd"/>
      <w:r w:rsidR="003E06EF" w:rsidRPr="0054189A">
        <w:rPr>
          <w:sz w:val="24"/>
        </w:rPr>
        <w:t xml:space="preserve"> of workers across the nation</w:t>
      </w:r>
      <w:r w:rsidR="001A2C69">
        <w:rPr>
          <w:sz w:val="24"/>
        </w:rPr>
        <w:t>.</w:t>
      </w:r>
      <w:r w:rsidR="003E06EF" w:rsidDel="003E06EF">
        <w:rPr>
          <w:sz w:val="24"/>
        </w:rPr>
        <w:t xml:space="preserve"> </w:t>
      </w:r>
      <w:r w:rsidR="00A7768C" w:rsidRPr="0054189A">
        <w:rPr>
          <w:sz w:val="24"/>
        </w:rPr>
        <w:t xml:space="preserve">In 2021-22, the recoveries sum was more than </w:t>
      </w:r>
      <w:r w:rsidR="00A7768C" w:rsidRPr="0054189A">
        <w:rPr>
          <w:b/>
          <w:bCs/>
          <w:sz w:val="24"/>
        </w:rPr>
        <w:t>three</w:t>
      </w:r>
      <w:r w:rsidR="00A7768C" w:rsidRPr="0054189A">
        <w:rPr>
          <w:sz w:val="24"/>
        </w:rPr>
        <w:t xml:space="preserve"> </w:t>
      </w:r>
      <w:r w:rsidR="00A7768C" w:rsidRPr="0054189A">
        <w:rPr>
          <w:b/>
          <w:bCs/>
          <w:sz w:val="24"/>
        </w:rPr>
        <w:t>times</w:t>
      </w:r>
      <w:r w:rsidR="00A7768C" w:rsidRPr="0054189A">
        <w:rPr>
          <w:sz w:val="24"/>
        </w:rPr>
        <w:t xml:space="preserve"> the previous record of </w:t>
      </w:r>
      <w:r w:rsidR="00A7768C" w:rsidRPr="0054189A">
        <w:rPr>
          <w:b/>
          <w:bCs/>
          <w:sz w:val="24"/>
        </w:rPr>
        <w:t>$148.3 million</w:t>
      </w:r>
      <w:r w:rsidR="00A7768C" w:rsidRPr="0054189A">
        <w:rPr>
          <w:sz w:val="24"/>
        </w:rPr>
        <w:t xml:space="preserve"> in </w:t>
      </w:r>
      <w:proofErr w:type="gramStart"/>
      <w:r w:rsidR="00A7768C" w:rsidRPr="0054189A">
        <w:rPr>
          <w:sz w:val="24"/>
        </w:rPr>
        <w:t>2020-21, and</w:t>
      </w:r>
      <w:proofErr w:type="gramEnd"/>
      <w:r w:rsidR="00A7768C" w:rsidRPr="0054189A">
        <w:rPr>
          <w:sz w:val="24"/>
        </w:rPr>
        <w:t xml:space="preserve"> benefited five times the number of workers</w:t>
      </w:r>
      <w:r w:rsidR="0011768C">
        <w:rPr>
          <w:sz w:val="24"/>
        </w:rPr>
        <w:t xml:space="preserve">. </w:t>
      </w:r>
      <w:r w:rsidR="00F11983">
        <w:rPr>
          <w:sz w:val="24"/>
        </w:rPr>
        <w:t xml:space="preserve">This is a great result for the </w:t>
      </w:r>
      <w:r w:rsidR="00385FA7">
        <w:rPr>
          <w:sz w:val="24"/>
        </w:rPr>
        <w:t>workers</w:t>
      </w:r>
      <w:r w:rsidR="00F11983">
        <w:rPr>
          <w:sz w:val="24"/>
        </w:rPr>
        <w:t xml:space="preserve"> who have been reunited with their </w:t>
      </w:r>
      <w:r w:rsidR="000B661D">
        <w:rPr>
          <w:sz w:val="24"/>
        </w:rPr>
        <w:t xml:space="preserve">unpaid </w:t>
      </w:r>
      <w:r w:rsidR="00F11983">
        <w:rPr>
          <w:sz w:val="24"/>
        </w:rPr>
        <w:t xml:space="preserve">wages, </w:t>
      </w:r>
      <w:proofErr w:type="gramStart"/>
      <w:r w:rsidR="00F11983">
        <w:rPr>
          <w:sz w:val="24"/>
        </w:rPr>
        <w:t>and also</w:t>
      </w:r>
      <w:proofErr w:type="gramEnd"/>
      <w:r w:rsidR="00F11983">
        <w:rPr>
          <w:sz w:val="24"/>
        </w:rPr>
        <w:t xml:space="preserve"> for the businesses that pay correctly and are no longer at a disadvantage as a result. </w:t>
      </w:r>
    </w:p>
    <w:p w14:paraId="4F005DA7" w14:textId="1459EF46" w:rsidR="00385FA7" w:rsidRPr="00426D64" w:rsidRDefault="00E332BE" w:rsidP="00032312">
      <w:pPr>
        <w:spacing w:before="240" w:afterLines="60" w:after="144" w:line="360" w:lineRule="auto"/>
        <w:jc w:val="both"/>
        <w:rPr>
          <w:sz w:val="24"/>
        </w:rPr>
      </w:pPr>
      <w:r>
        <w:rPr>
          <w:sz w:val="24"/>
        </w:rPr>
        <w:t>Many of the investigations and compliance</w:t>
      </w:r>
      <w:r w:rsidR="00E13C8E">
        <w:rPr>
          <w:sz w:val="24"/>
        </w:rPr>
        <w:t xml:space="preserve"> and enforcement</w:t>
      </w:r>
      <w:r>
        <w:rPr>
          <w:sz w:val="24"/>
        </w:rPr>
        <w:t xml:space="preserve"> work that has led to these recoveries extends back </w:t>
      </w:r>
      <w:proofErr w:type="gramStart"/>
      <w:r>
        <w:rPr>
          <w:sz w:val="24"/>
        </w:rPr>
        <w:t>a number of</w:t>
      </w:r>
      <w:proofErr w:type="gramEnd"/>
      <w:r>
        <w:rPr>
          <w:sz w:val="24"/>
        </w:rPr>
        <w:t xml:space="preserve"> years, as do the </w:t>
      </w:r>
      <w:r w:rsidR="00F11983">
        <w:rPr>
          <w:sz w:val="24"/>
        </w:rPr>
        <w:t xml:space="preserve">underpayments </w:t>
      </w:r>
      <w:r>
        <w:rPr>
          <w:sz w:val="24"/>
        </w:rPr>
        <w:t xml:space="preserve">themselves, which in some cases reflect </w:t>
      </w:r>
      <w:r w:rsidR="00B04F22">
        <w:rPr>
          <w:sz w:val="24"/>
        </w:rPr>
        <w:t xml:space="preserve">persistent </w:t>
      </w:r>
      <w:r w:rsidR="00F00CE3">
        <w:rPr>
          <w:sz w:val="24"/>
        </w:rPr>
        <w:t>non-</w:t>
      </w:r>
      <w:r>
        <w:rPr>
          <w:sz w:val="24"/>
        </w:rPr>
        <w:t xml:space="preserve">compliance issues that </w:t>
      </w:r>
      <w:r w:rsidR="00B04F22">
        <w:rPr>
          <w:sz w:val="24"/>
        </w:rPr>
        <w:t>have only recently been uncovered</w:t>
      </w:r>
      <w:r>
        <w:rPr>
          <w:sz w:val="24"/>
        </w:rPr>
        <w:t xml:space="preserve">. </w:t>
      </w:r>
    </w:p>
    <w:p w14:paraId="05B4C3BA" w14:textId="10AC6CC7" w:rsidR="00426D64" w:rsidRPr="00385FA7" w:rsidRDefault="00E332BE" w:rsidP="0049441B">
      <w:pPr>
        <w:spacing w:before="240" w:afterLines="60" w:after="144" w:line="360" w:lineRule="auto"/>
        <w:jc w:val="both"/>
        <w:rPr>
          <w:sz w:val="24"/>
        </w:rPr>
      </w:pPr>
      <w:r>
        <w:rPr>
          <w:sz w:val="24"/>
        </w:rPr>
        <w:t>T</w:t>
      </w:r>
      <w:r w:rsidR="00493EE5">
        <w:rPr>
          <w:sz w:val="24"/>
        </w:rPr>
        <w:t xml:space="preserve">he last </w:t>
      </w:r>
      <w:r w:rsidR="00493EE5" w:rsidRPr="00FC04A3">
        <w:rPr>
          <w:sz w:val="24"/>
        </w:rPr>
        <w:t xml:space="preserve">financial year’s record recoveries mean that, since July 2009, </w:t>
      </w:r>
      <w:r w:rsidR="00493EE5" w:rsidRPr="00FC04A3">
        <w:rPr>
          <w:b/>
          <w:bCs/>
          <w:sz w:val="24"/>
        </w:rPr>
        <w:t>more than one billion dollars</w:t>
      </w:r>
      <w:r w:rsidR="00493EE5" w:rsidRPr="00FC04A3">
        <w:rPr>
          <w:sz w:val="24"/>
        </w:rPr>
        <w:t xml:space="preserve"> of unpaid </w:t>
      </w:r>
      <w:r w:rsidR="00493EE5">
        <w:rPr>
          <w:sz w:val="24"/>
        </w:rPr>
        <w:t>wages</w:t>
      </w:r>
      <w:r w:rsidR="00493EE5" w:rsidRPr="00FC04A3">
        <w:rPr>
          <w:sz w:val="24"/>
        </w:rPr>
        <w:t xml:space="preserve"> </w:t>
      </w:r>
      <w:r w:rsidR="004C5EE0">
        <w:rPr>
          <w:sz w:val="24"/>
        </w:rPr>
        <w:t>ha</w:t>
      </w:r>
      <w:r w:rsidR="00F00CE3">
        <w:rPr>
          <w:sz w:val="24"/>
        </w:rPr>
        <w:t>ve</w:t>
      </w:r>
      <w:r w:rsidR="004C5EE0">
        <w:rPr>
          <w:sz w:val="24"/>
        </w:rPr>
        <w:t xml:space="preserve"> been returned to workers in matters</w:t>
      </w:r>
      <w:r w:rsidR="009806A2">
        <w:rPr>
          <w:sz w:val="24"/>
        </w:rPr>
        <w:t xml:space="preserve"> dealt with by the FWO</w:t>
      </w:r>
      <w:r w:rsidR="004C5EE0">
        <w:rPr>
          <w:sz w:val="24"/>
        </w:rPr>
        <w:t>.</w:t>
      </w:r>
      <w:r w:rsidR="00493EE5" w:rsidRPr="00FC04A3">
        <w:rPr>
          <w:sz w:val="24"/>
        </w:rPr>
        <w:t xml:space="preserve"> </w:t>
      </w:r>
    </w:p>
    <w:p w14:paraId="10507BA1" w14:textId="5EC4238E" w:rsidR="00493EE5" w:rsidRDefault="00D272D1" w:rsidP="0049441B">
      <w:pPr>
        <w:spacing w:before="240" w:afterLines="60" w:after="144" w:line="360" w:lineRule="auto"/>
        <w:jc w:val="both"/>
        <w:rPr>
          <w:sz w:val="24"/>
        </w:rPr>
      </w:pPr>
      <w:r>
        <w:rPr>
          <w:sz w:val="24"/>
        </w:rPr>
        <w:t>We also continued to send a strong message about the need for compliance by continuing to increase o</w:t>
      </w:r>
      <w:r w:rsidR="00493EE5">
        <w:rPr>
          <w:sz w:val="24"/>
        </w:rPr>
        <w:t>ur use of enforcement tools</w:t>
      </w:r>
      <w:r>
        <w:rPr>
          <w:sz w:val="24"/>
        </w:rPr>
        <w:t>. I</w:t>
      </w:r>
      <w:r w:rsidR="00493EE5">
        <w:rPr>
          <w:sz w:val="24"/>
        </w:rPr>
        <w:t>n the last financial year:</w:t>
      </w:r>
    </w:p>
    <w:p w14:paraId="7AA3898E" w14:textId="0D67C6DF" w:rsidR="00493EE5" w:rsidRDefault="00493EE5" w:rsidP="0049441B">
      <w:pPr>
        <w:numPr>
          <w:ilvl w:val="0"/>
          <w:numId w:val="5"/>
        </w:numPr>
        <w:spacing w:before="240" w:afterLines="60" w:after="144" w:line="360" w:lineRule="auto"/>
        <w:jc w:val="both"/>
        <w:rPr>
          <w:sz w:val="24"/>
        </w:rPr>
      </w:pPr>
      <w:r>
        <w:rPr>
          <w:sz w:val="24"/>
        </w:rPr>
        <w:t xml:space="preserve">We issued </w:t>
      </w:r>
      <w:r w:rsidRPr="00FC04A3">
        <w:rPr>
          <w:b/>
          <w:bCs/>
          <w:sz w:val="24"/>
        </w:rPr>
        <w:t>2,345</w:t>
      </w:r>
      <w:r>
        <w:rPr>
          <w:sz w:val="24"/>
        </w:rPr>
        <w:t xml:space="preserve"> Compliance Notices, which </w:t>
      </w:r>
      <w:r w:rsidR="00134143">
        <w:rPr>
          <w:sz w:val="24"/>
        </w:rPr>
        <w:t xml:space="preserve">is the most this tool has been utilised in a </w:t>
      </w:r>
      <w:r w:rsidR="00874CF4">
        <w:rPr>
          <w:sz w:val="24"/>
        </w:rPr>
        <w:t>single</w:t>
      </w:r>
      <w:r w:rsidR="00134143">
        <w:rPr>
          <w:sz w:val="24"/>
        </w:rPr>
        <w:t xml:space="preserve"> </w:t>
      </w:r>
      <w:proofErr w:type="gramStart"/>
      <w:r w:rsidR="00134143">
        <w:rPr>
          <w:sz w:val="24"/>
        </w:rPr>
        <w:t>year;</w:t>
      </w:r>
      <w:proofErr w:type="gramEnd"/>
      <w:r w:rsidR="00D272D1">
        <w:rPr>
          <w:sz w:val="24"/>
        </w:rPr>
        <w:t xml:space="preserve"> </w:t>
      </w:r>
    </w:p>
    <w:p w14:paraId="0853C245" w14:textId="65CFE74C" w:rsidR="00493EE5" w:rsidRPr="00D272D1" w:rsidRDefault="00D272D1" w:rsidP="0049441B">
      <w:pPr>
        <w:numPr>
          <w:ilvl w:val="0"/>
          <w:numId w:val="5"/>
        </w:numPr>
        <w:spacing w:before="240" w:afterLines="60" w:after="144" w:line="360" w:lineRule="auto"/>
        <w:jc w:val="both"/>
        <w:rPr>
          <w:sz w:val="24"/>
        </w:rPr>
      </w:pPr>
      <w:r>
        <w:rPr>
          <w:sz w:val="24"/>
        </w:rPr>
        <w:t>We</w:t>
      </w:r>
      <w:r w:rsidR="00493EE5">
        <w:rPr>
          <w:sz w:val="24"/>
        </w:rPr>
        <w:t xml:space="preserve"> also commenced</w:t>
      </w:r>
      <w:r w:rsidR="00AC591C">
        <w:rPr>
          <w:sz w:val="24"/>
        </w:rPr>
        <w:t xml:space="preserve"> a record</w:t>
      </w:r>
      <w:r w:rsidR="00493EE5">
        <w:rPr>
          <w:sz w:val="24"/>
        </w:rPr>
        <w:t xml:space="preserve"> </w:t>
      </w:r>
      <w:r w:rsidR="00493EE5" w:rsidRPr="00FC04A3">
        <w:rPr>
          <w:b/>
          <w:bCs/>
          <w:sz w:val="24"/>
        </w:rPr>
        <w:t>137</w:t>
      </w:r>
      <w:r w:rsidR="00493EE5" w:rsidRPr="00FC04A3">
        <w:rPr>
          <w:sz w:val="24"/>
        </w:rPr>
        <w:t xml:space="preserve"> litigations</w:t>
      </w:r>
      <w:r w:rsidR="00493EE5">
        <w:rPr>
          <w:sz w:val="24"/>
        </w:rPr>
        <w:t xml:space="preserve">, </w:t>
      </w:r>
      <w:r>
        <w:rPr>
          <w:sz w:val="24"/>
        </w:rPr>
        <w:t>almost doubling the matters put into court the year before</w:t>
      </w:r>
      <w:r w:rsidR="004C7873">
        <w:rPr>
          <w:sz w:val="24"/>
        </w:rPr>
        <w:t xml:space="preserve">. </w:t>
      </w:r>
      <w:r w:rsidR="00493EE5" w:rsidRPr="00FC04A3">
        <w:rPr>
          <w:sz w:val="24"/>
        </w:rPr>
        <w:t xml:space="preserve">We also secured </w:t>
      </w:r>
      <w:r w:rsidR="00493EE5" w:rsidRPr="00FC04A3">
        <w:rPr>
          <w:b/>
          <w:bCs/>
          <w:sz w:val="24"/>
        </w:rPr>
        <w:t>almost $2.7 million</w:t>
      </w:r>
      <w:r w:rsidR="00493EE5" w:rsidRPr="00FC04A3">
        <w:rPr>
          <w:sz w:val="24"/>
        </w:rPr>
        <w:t xml:space="preserve"> in court-ordered</w:t>
      </w:r>
      <w:r w:rsidR="00493EE5">
        <w:rPr>
          <w:sz w:val="24"/>
        </w:rPr>
        <w:t xml:space="preserve"> penalties. </w:t>
      </w:r>
    </w:p>
    <w:p w14:paraId="784F3DDB" w14:textId="1A86C9CB" w:rsidR="00D272D1" w:rsidRDefault="00D272D1" w:rsidP="002671DA">
      <w:pPr>
        <w:spacing w:before="240" w:afterLines="60" w:after="144" w:line="360" w:lineRule="auto"/>
        <w:jc w:val="both"/>
        <w:rPr>
          <w:sz w:val="24"/>
        </w:rPr>
      </w:pPr>
      <w:r>
        <w:rPr>
          <w:sz w:val="24"/>
        </w:rPr>
        <w:t xml:space="preserve">This reflects our focus on using </w:t>
      </w:r>
      <w:r w:rsidR="00F764AC">
        <w:rPr>
          <w:sz w:val="24"/>
        </w:rPr>
        <w:t>C</w:t>
      </w:r>
      <w:r>
        <w:rPr>
          <w:sz w:val="24"/>
        </w:rPr>
        <w:t xml:space="preserve">ompliance </w:t>
      </w:r>
      <w:r w:rsidR="00F764AC">
        <w:rPr>
          <w:sz w:val="24"/>
        </w:rPr>
        <w:t>N</w:t>
      </w:r>
      <w:r>
        <w:rPr>
          <w:sz w:val="24"/>
        </w:rPr>
        <w:t xml:space="preserve">otices as our primary tool for addressing wage underpayment, and it has been quite successful. Compliance </w:t>
      </w:r>
      <w:r w:rsidR="00757005">
        <w:rPr>
          <w:sz w:val="24"/>
        </w:rPr>
        <w:t>N</w:t>
      </w:r>
      <w:r>
        <w:rPr>
          <w:sz w:val="24"/>
        </w:rPr>
        <w:t xml:space="preserve">otices give employers a chance to make good on their underpayment without further sanctions – however where employers ignore </w:t>
      </w:r>
      <w:r>
        <w:rPr>
          <w:sz w:val="24"/>
        </w:rPr>
        <w:lastRenderedPageBreak/>
        <w:t xml:space="preserve">our notices or refuse to comply, </w:t>
      </w:r>
      <w:r w:rsidR="00B04F22">
        <w:rPr>
          <w:sz w:val="24"/>
        </w:rPr>
        <w:t>those businesses</w:t>
      </w:r>
      <w:r w:rsidR="00E1634D">
        <w:rPr>
          <w:sz w:val="24"/>
        </w:rPr>
        <w:t xml:space="preserve"> should expect to be litigated, </w:t>
      </w:r>
      <w:r>
        <w:rPr>
          <w:sz w:val="24"/>
        </w:rPr>
        <w:t>which our litigation results attest to.</w:t>
      </w:r>
    </w:p>
    <w:p w14:paraId="60B71A2B" w14:textId="35FB0981" w:rsidR="006D029E" w:rsidRDefault="008A6FCE" w:rsidP="00D9303B">
      <w:pPr>
        <w:spacing w:before="240" w:afterLines="60" w:after="144" w:line="360" w:lineRule="auto"/>
        <w:jc w:val="both"/>
        <w:rPr>
          <w:sz w:val="24"/>
        </w:rPr>
      </w:pPr>
      <w:r w:rsidRPr="00AE0601">
        <w:rPr>
          <w:sz w:val="24"/>
        </w:rPr>
        <w:t>The</w:t>
      </w:r>
      <w:r w:rsidR="006014D9" w:rsidRPr="00AE0601">
        <w:rPr>
          <w:sz w:val="24"/>
        </w:rPr>
        <w:t xml:space="preserve"> FWO has</w:t>
      </w:r>
      <w:r w:rsidR="007C1941" w:rsidRPr="00AE0601">
        <w:rPr>
          <w:sz w:val="24"/>
        </w:rPr>
        <w:t xml:space="preserve"> </w:t>
      </w:r>
      <w:r w:rsidRPr="00AE0601">
        <w:rPr>
          <w:sz w:val="24"/>
        </w:rPr>
        <w:t xml:space="preserve">embraced the use of behavioural economics to </w:t>
      </w:r>
      <w:r w:rsidR="00890641" w:rsidRPr="00AE0601">
        <w:rPr>
          <w:sz w:val="24"/>
        </w:rPr>
        <w:t xml:space="preserve">understand how and when people make decisions that affect their likelihood to comply with the law and, with this </w:t>
      </w:r>
      <w:r w:rsidR="0020633F" w:rsidRPr="00AE0601">
        <w:rPr>
          <w:sz w:val="24"/>
        </w:rPr>
        <w:t>expertise</w:t>
      </w:r>
      <w:r w:rsidR="00890641" w:rsidRPr="00AE0601">
        <w:rPr>
          <w:sz w:val="24"/>
        </w:rPr>
        <w:t xml:space="preserve">, </w:t>
      </w:r>
      <w:r w:rsidR="00D66EC2" w:rsidRPr="00AE0601">
        <w:rPr>
          <w:sz w:val="24"/>
        </w:rPr>
        <w:t xml:space="preserve">developed a cover </w:t>
      </w:r>
      <w:r w:rsidR="0020633F" w:rsidRPr="00AE0601">
        <w:rPr>
          <w:sz w:val="24"/>
        </w:rPr>
        <w:t>letter to acco</w:t>
      </w:r>
      <w:r w:rsidR="0086129D" w:rsidRPr="00AE0601">
        <w:rPr>
          <w:sz w:val="24"/>
        </w:rPr>
        <w:t>mpany our Compliance Notices that</w:t>
      </w:r>
      <w:r w:rsidR="00433B89" w:rsidRPr="00AE0601">
        <w:rPr>
          <w:sz w:val="24"/>
        </w:rPr>
        <w:t xml:space="preserve"> is designed to make compliance as easy as possible for the </w:t>
      </w:r>
      <w:r w:rsidR="00582671" w:rsidRPr="00AE0601">
        <w:rPr>
          <w:sz w:val="24"/>
        </w:rPr>
        <w:t>recipient</w:t>
      </w:r>
      <w:r w:rsidR="007C1941" w:rsidRPr="00AE0601">
        <w:rPr>
          <w:sz w:val="24"/>
        </w:rPr>
        <w:t xml:space="preserve">. </w:t>
      </w:r>
    </w:p>
    <w:p w14:paraId="50040816" w14:textId="6218DF34" w:rsidR="006014D9" w:rsidRPr="00762871" w:rsidRDefault="007C1941" w:rsidP="00D9303B">
      <w:pPr>
        <w:spacing w:before="240" w:afterLines="60" w:after="144" w:line="360" w:lineRule="auto"/>
        <w:jc w:val="both"/>
        <w:rPr>
          <w:rFonts w:ascii="Calibri" w:hAnsi="Calibri"/>
          <w:sz w:val="24"/>
        </w:rPr>
      </w:pPr>
      <w:r w:rsidRPr="003E2F36">
        <w:rPr>
          <w:sz w:val="24"/>
        </w:rPr>
        <w:t>We have also</w:t>
      </w:r>
      <w:r w:rsidR="006014D9" w:rsidRPr="003E2F36">
        <w:rPr>
          <w:sz w:val="24"/>
        </w:rPr>
        <w:t xml:space="preserve"> just launched a new online course</w:t>
      </w:r>
      <w:r w:rsidR="008A6FCE" w:rsidRPr="003E2F36">
        <w:rPr>
          <w:sz w:val="24"/>
        </w:rPr>
        <w:t xml:space="preserve"> to </w:t>
      </w:r>
      <w:r w:rsidR="00AE0601">
        <w:rPr>
          <w:sz w:val="24"/>
        </w:rPr>
        <w:t xml:space="preserve">increase awareness of </w:t>
      </w:r>
      <w:r w:rsidR="008A6FCE" w:rsidRPr="003E2F36">
        <w:rPr>
          <w:sz w:val="24"/>
        </w:rPr>
        <w:t>how to respond to a Compliance Notice</w:t>
      </w:r>
      <w:r w:rsidR="006014D9" w:rsidRPr="003E2F36">
        <w:rPr>
          <w:sz w:val="24"/>
        </w:rPr>
        <w:t xml:space="preserve">, which can be found on our website at </w:t>
      </w:r>
      <w:r w:rsidR="0053324D">
        <w:rPr>
          <w:sz w:val="24"/>
        </w:rPr>
        <w:t>www.</w:t>
      </w:r>
      <w:r w:rsidR="006014D9" w:rsidRPr="003E2F36">
        <w:rPr>
          <w:sz w:val="24"/>
        </w:rPr>
        <w:t>fairwork.gov.au/learning. The short</w:t>
      </w:r>
      <w:r w:rsidR="006014D9" w:rsidRPr="00762871">
        <w:rPr>
          <w:sz w:val="24"/>
        </w:rPr>
        <w:t xml:space="preserve"> interactive course provides:</w:t>
      </w:r>
    </w:p>
    <w:p w14:paraId="45B71B05" w14:textId="7C19D7FD" w:rsidR="006014D9" w:rsidRPr="00762871" w:rsidRDefault="00511E5E" w:rsidP="00E65648">
      <w:pPr>
        <w:numPr>
          <w:ilvl w:val="0"/>
          <w:numId w:val="5"/>
        </w:numPr>
        <w:spacing w:before="240" w:afterLines="60" w:after="144" w:line="360" w:lineRule="auto"/>
        <w:jc w:val="both"/>
        <w:rPr>
          <w:sz w:val="24"/>
          <w:lang w:eastAsia="en-US"/>
        </w:rPr>
      </w:pPr>
      <w:r>
        <w:rPr>
          <w:sz w:val="24"/>
        </w:rPr>
        <w:t>S</w:t>
      </w:r>
      <w:r w:rsidR="006014D9" w:rsidRPr="00762871">
        <w:rPr>
          <w:sz w:val="24"/>
        </w:rPr>
        <w:t xml:space="preserve">tep-by-step guidance on responding to a Compliance </w:t>
      </w:r>
      <w:proofErr w:type="gramStart"/>
      <w:r w:rsidR="006014D9" w:rsidRPr="00762871">
        <w:rPr>
          <w:sz w:val="24"/>
        </w:rPr>
        <w:t>Notice</w:t>
      </w:r>
      <w:r>
        <w:rPr>
          <w:sz w:val="24"/>
        </w:rPr>
        <w:t>;</w:t>
      </w:r>
      <w:proofErr w:type="gramEnd"/>
      <w:r w:rsidR="006014D9" w:rsidRPr="00762871">
        <w:rPr>
          <w:sz w:val="24"/>
        </w:rPr>
        <w:t xml:space="preserve"> </w:t>
      </w:r>
    </w:p>
    <w:p w14:paraId="1C945F4B" w14:textId="06800424" w:rsidR="006014D9" w:rsidRPr="0016159D" w:rsidRDefault="00511E5E" w:rsidP="00E65648">
      <w:pPr>
        <w:numPr>
          <w:ilvl w:val="0"/>
          <w:numId w:val="5"/>
        </w:numPr>
        <w:spacing w:before="240" w:afterLines="60" w:after="144" w:line="360" w:lineRule="auto"/>
        <w:jc w:val="both"/>
        <w:rPr>
          <w:sz w:val="24"/>
        </w:rPr>
      </w:pPr>
      <w:r w:rsidRPr="00762871">
        <w:rPr>
          <w:sz w:val="24"/>
        </w:rPr>
        <w:t>V</w:t>
      </w:r>
      <w:r w:rsidR="006014D9" w:rsidRPr="00762871">
        <w:rPr>
          <w:sz w:val="24"/>
        </w:rPr>
        <w:t xml:space="preserve">ideo scenarios and real-life case studies to </w:t>
      </w:r>
      <w:r w:rsidR="006014D9" w:rsidRPr="0016159D">
        <w:rPr>
          <w:sz w:val="24"/>
        </w:rPr>
        <w:t>illustrate the consequences o</w:t>
      </w:r>
      <w:r w:rsidR="003E6C8A">
        <w:rPr>
          <w:sz w:val="24"/>
        </w:rPr>
        <w:t>f</w:t>
      </w:r>
      <w:r w:rsidR="006014D9" w:rsidRPr="0016159D">
        <w:rPr>
          <w:sz w:val="24"/>
        </w:rPr>
        <w:t xml:space="preserve"> </w:t>
      </w:r>
      <w:proofErr w:type="gramStart"/>
      <w:r w:rsidR="006014D9" w:rsidRPr="0016159D">
        <w:rPr>
          <w:sz w:val="24"/>
        </w:rPr>
        <w:t>non-compliance</w:t>
      </w:r>
      <w:r>
        <w:rPr>
          <w:sz w:val="24"/>
        </w:rPr>
        <w:t>;</w:t>
      </w:r>
      <w:proofErr w:type="gramEnd"/>
    </w:p>
    <w:p w14:paraId="031876DF" w14:textId="3614C78D" w:rsidR="006014D9" w:rsidRPr="00762871" w:rsidRDefault="00511E5E" w:rsidP="00E65648">
      <w:pPr>
        <w:numPr>
          <w:ilvl w:val="0"/>
          <w:numId w:val="5"/>
        </w:numPr>
        <w:spacing w:before="240" w:afterLines="60" w:after="144" w:line="360" w:lineRule="auto"/>
        <w:jc w:val="both"/>
        <w:rPr>
          <w:sz w:val="24"/>
        </w:rPr>
      </w:pPr>
      <w:r>
        <w:rPr>
          <w:sz w:val="24"/>
        </w:rPr>
        <w:t>L</w:t>
      </w:r>
      <w:r w:rsidR="006014D9" w:rsidRPr="0016159D">
        <w:rPr>
          <w:sz w:val="24"/>
        </w:rPr>
        <w:t xml:space="preserve">earning checks to </w:t>
      </w:r>
      <w:r w:rsidR="006014D9" w:rsidRPr="00762871">
        <w:rPr>
          <w:sz w:val="24"/>
        </w:rPr>
        <w:t>help employers identify and rectify underpayments</w:t>
      </w:r>
      <w:r>
        <w:rPr>
          <w:sz w:val="24"/>
        </w:rPr>
        <w:t>;</w:t>
      </w:r>
      <w:r w:rsidR="000D38D9">
        <w:rPr>
          <w:sz w:val="24"/>
        </w:rPr>
        <w:t xml:space="preserve"> and</w:t>
      </w:r>
    </w:p>
    <w:p w14:paraId="4B8BDF58" w14:textId="34134895" w:rsidR="006014D9" w:rsidRPr="006014D9" w:rsidRDefault="00511E5E" w:rsidP="00E65648">
      <w:pPr>
        <w:numPr>
          <w:ilvl w:val="0"/>
          <w:numId w:val="5"/>
        </w:numPr>
        <w:spacing w:before="240" w:afterLines="60" w:after="144" w:line="360" w:lineRule="auto"/>
        <w:jc w:val="both"/>
        <w:rPr>
          <w:sz w:val="24"/>
        </w:rPr>
      </w:pPr>
      <w:r>
        <w:rPr>
          <w:sz w:val="24"/>
        </w:rPr>
        <w:t>A</w:t>
      </w:r>
      <w:r w:rsidR="006014D9" w:rsidRPr="00762871">
        <w:rPr>
          <w:sz w:val="24"/>
        </w:rPr>
        <w:t xml:space="preserve"> toolkit with links to our calculators and resources</w:t>
      </w:r>
      <w:r>
        <w:rPr>
          <w:sz w:val="24"/>
        </w:rPr>
        <w:t>.</w:t>
      </w:r>
    </w:p>
    <w:p w14:paraId="5BFBFEAB" w14:textId="217B2221" w:rsidR="00F30BCE" w:rsidRPr="00372B51" w:rsidRDefault="00F30BCE" w:rsidP="00511E5E">
      <w:pPr>
        <w:spacing w:before="240" w:afterLines="60" w:after="144" w:line="360" w:lineRule="auto"/>
        <w:jc w:val="both"/>
        <w:rPr>
          <w:sz w:val="24"/>
        </w:rPr>
      </w:pPr>
      <w:r>
        <w:rPr>
          <w:sz w:val="24"/>
        </w:rPr>
        <w:t xml:space="preserve">This approach, along with media coverage of FWO litigation outcomes, has also helped to raise the Agency’s profile across the broader community, and </w:t>
      </w:r>
      <w:r w:rsidR="00E1634D">
        <w:rPr>
          <w:sz w:val="24"/>
        </w:rPr>
        <w:t xml:space="preserve">has likely contributed to the growing number of </w:t>
      </w:r>
      <w:r w:rsidR="00E1634D" w:rsidRPr="00372B51">
        <w:rPr>
          <w:sz w:val="24"/>
        </w:rPr>
        <w:t>businesses of all sizes self-reporting non-compliance.</w:t>
      </w:r>
    </w:p>
    <w:p w14:paraId="003F98FB" w14:textId="44473923" w:rsidR="00F30BCE" w:rsidRPr="00E1634D" w:rsidRDefault="00F30BCE" w:rsidP="00F903EE">
      <w:pPr>
        <w:pStyle w:val="Heading2"/>
      </w:pPr>
      <w:r w:rsidRPr="00E1634D">
        <w:t xml:space="preserve">Self-reports and large </w:t>
      </w:r>
      <w:r w:rsidRPr="00F903EE">
        <w:t>corporate</w:t>
      </w:r>
      <w:r w:rsidRPr="00E1634D">
        <w:t xml:space="preserve"> non-compliance</w:t>
      </w:r>
    </w:p>
    <w:p w14:paraId="7127BA48" w14:textId="654E1AEC" w:rsidR="005F038F" w:rsidRPr="005F038F" w:rsidRDefault="005F038F" w:rsidP="00CE13FB">
      <w:pPr>
        <w:spacing w:before="240" w:afterLines="60" w:after="144" w:line="360" w:lineRule="auto"/>
        <w:jc w:val="both"/>
        <w:rPr>
          <w:sz w:val="24"/>
        </w:rPr>
      </w:pPr>
      <w:r>
        <w:rPr>
          <w:sz w:val="24"/>
        </w:rPr>
        <w:t xml:space="preserve">Self-reported non-compliance is a significant contributor to </w:t>
      </w:r>
      <w:r w:rsidR="00A5759E">
        <w:rPr>
          <w:sz w:val="24"/>
        </w:rPr>
        <w:t xml:space="preserve">the </w:t>
      </w:r>
      <w:r>
        <w:rPr>
          <w:sz w:val="24"/>
        </w:rPr>
        <w:t>record recoveries</w:t>
      </w:r>
      <w:r w:rsidR="004B4475">
        <w:rPr>
          <w:sz w:val="24"/>
        </w:rPr>
        <w:t xml:space="preserve"> and</w:t>
      </w:r>
      <w:r>
        <w:rPr>
          <w:sz w:val="24"/>
        </w:rPr>
        <w:t xml:space="preserve"> across all categories, our work with large corporates accounted for almost </w:t>
      </w:r>
      <w:r w:rsidRPr="00D03029">
        <w:rPr>
          <w:b/>
          <w:bCs/>
          <w:sz w:val="24"/>
        </w:rPr>
        <w:t>$</w:t>
      </w:r>
      <w:r w:rsidRPr="00FC04A3">
        <w:rPr>
          <w:b/>
          <w:bCs/>
          <w:sz w:val="24"/>
        </w:rPr>
        <w:t>2</w:t>
      </w:r>
      <w:r w:rsidR="00E646B7">
        <w:rPr>
          <w:b/>
          <w:bCs/>
          <w:sz w:val="24"/>
        </w:rPr>
        <w:t>79</w:t>
      </w:r>
      <w:r w:rsidRPr="00FC04A3">
        <w:rPr>
          <w:b/>
          <w:bCs/>
          <w:sz w:val="24"/>
        </w:rPr>
        <w:t xml:space="preserve"> million</w:t>
      </w:r>
      <w:r w:rsidRPr="00FC04A3">
        <w:rPr>
          <w:sz w:val="24"/>
        </w:rPr>
        <w:t xml:space="preserve"> of recoveries</w:t>
      </w:r>
      <w:r w:rsidR="00E646B7">
        <w:rPr>
          <w:sz w:val="24"/>
        </w:rPr>
        <w:t xml:space="preserve"> </w:t>
      </w:r>
      <w:r w:rsidR="00A5759E">
        <w:rPr>
          <w:sz w:val="24"/>
        </w:rPr>
        <w:t xml:space="preserve">by </w:t>
      </w:r>
      <w:r w:rsidR="00B763FD">
        <w:rPr>
          <w:sz w:val="24"/>
        </w:rPr>
        <w:br/>
      </w:r>
      <w:r w:rsidR="00E646B7" w:rsidRPr="00E646B7">
        <w:rPr>
          <w:b/>
          <w:bCs/>
          <w:sz w:val="24"/>
        </w:rPr>
        <w:t>37 employers</w:t>
      </w:r>
      <w:r>
        <w:rPr>
          <w:sz w:val="24"/>
        </w:rPr>
        <w:t xml:space="preserve">, </w:t>
      </w:r>
      <w:r w:rsidR="004600DD">
        <w:rPr>
          <w:sz w:val="24"/>
        </w:rPr>
        <w:t>just over</w:t>
      </w:r>
      <w:r>
        <w:rPr>
          <w:sz w:val="24"/>
        </w:rPr>
        <w:t xml:space="preserve"> </w:t>
      </w:r>
      <w:r>
        <w:rPr>
          <w:b/>
          <w:bCs/>
          <w:sz w:val="24"/>
        </w:rPr>
        <w:t>six times</w:t>
      </w:r>
      <w:r>
        <w:rPr>
          <w:sz w:val="24"/>
        </w:rPr>
        <w:t xml:space="preserve"> the </w:t>
      </w:r>
      <w:r>
        <w:rPr>
          <w:b/>
          <w:bCs/>
          <w:sz w:val="24"/>
        </w:rPr>
        <w:t>$44.7 million</w:t>
      </w:r>
      <w:r>
        <w:rPr>
          <w:sz w:val="24"/>
        </w:rPr>
        <w:t xml:space="preserve"> we recovered in 2020-21. </w:t>
      </w:r>
    </w:p>
    <w:p w14:paraId="2B2B79F2" w14:textId="50881FED" w:rsidR="00730D5D" w:rsidRPr="00893DBB" w:rsidRDefault="004C7873" w:rsidP="00754F63">
      <w:pPr>
        <w:spacing w:before="240" w:afterLines="60" w:after="144" w:line="360" w:lineRule="auto"/>
        <w:jc w:val="both"/>
        <w:rPr>
          <w:sz w:val="24"/>
        </w:rPr>
      </w:pPr>
      <w:r>
        <w:rPr>
          <w:sz w:val="24"/>
        </w:rPr>
        <w:t>This is the result of the hard work that our agency has done</w:t>
      </w:r>
      <w:r w:rsidR="00B04F22">
        <w:rPr>
          <w:sz w:val="24"/>
        </w:rPr>
        <w:t xml:space="preserve"> over a long time</w:t>
      </w:r>
      <w:r>
        <w:rPr>
          <w:sz w:val="24"/>
        </w:rPr>
        <w:t xml:space="preserve"> to </w:t>
      </w:r>
      <w:r>
        <w:rPr>
          <w:rFonts w:ascii="Calibri" w:eastAsia="Calibri" w:hAnsi="Calibri" w:cs="Calibri"/>
          <w:sz w:val="24"/>
          <w:szCs w:val="22"/>
          <w:lang w:eastAsia="en-US"/>
        </w:rPr>
        <w:t>create an environment that encourages large corporates</w:t>
      </w:r>
      <w:r w:rsidR="004C5EE0">
        <w:rPr>
          <w:rFonts w:ascii="Calibri" w:eastAsia="Calibri" w:hAnsi="Calibri" w:cs="Calibri"/>
          <w:sz w:val="24"/>
          <w:szCs w:val="22"/>
          <w:lang w:eastAsia="en-US"/>
        </w:rPr>
        <w:t xml:space="preserve"> to prioritise compliance</w:t>
      </w:r>
      <w:r>
        <w:rPr>
          <w:rFonts w:ascii="Calibri" w:eastAsia="Calibri" w:hAnsi="Calibri" w:cs="Calibri"/>
          <w:sz w:val="24"/>
          <w:szCs w:val="22"/>
          <w:lang w:eastAsia="en-US"/>
        </w:rPr>
        <w:t xml:space="preserve">, and ensures unpaid wages get back into the pockets of workers. </w:t>
      </w:r>
    </w:p>
    <w:p w14:paraId="3FE1EDF7" w14:textId="771A77DB" w:rsidR="00E1634D" w:rsidRPr="00B30578" w:rsidRDefault="00E1634D" w:rsidP="00B64286">
      <w:p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lastRenderedPageBreak/>
        <w:t xml:space="preserve">Our experience continues to be that large-scale corporate non-compliance is often driven by ineffective governance, a lack of investment in payroll systems, </w:t>
      </w:r>
      <w:proofErr w:type="gramStart"/>
      <w:r>
        <w:rPr>
          <w:rFonts w:ascii="Calibri" w:eastAsia="Calibri" w:hAnsi="Calibri" w:cs="Calibri"/>
          <w:sz w:val="24"/>
          <w:szCs w:val="22"/>
          <w:lang w:eastAsia="en-US"/>
        </w:rPr>
        <w:t>expertise</w:t>
      </w:r>
      <w:proofErr w:type="gramEnd"/>
      <w:r>
        <w:rPr>
          <w:rFonts w:ascii="Calibri" w:eastAsia="Calibri" w:hAnsi="Calibri" w:cs="Calibri"/>
          <w:sz w:val="24"/>
          <w:szCs w:val="22"/>
          <w:lang w:eastAsia="en-US"/>
        </w:rPr>
        <w:t xml:space="preserve"> and auditing and, in some cases, by complacency or </w:t>
      </w:r>
      <w:r w:rsidR="008765CA">
        <w:rPr>
          <w:rFonts w:ascii="Calibri" w:eastAsia="Calibri" w:hAnsi="Calibri" w:cs="Calibri"/>
          <w:sz w:val="24"/>
          <w:szCs w:val="22"/>
          <w:lang w:eastAsia="en-US"/>
        </w:rPr>
        <w:t xml:space="preserve">the </w:t>
      </w:r>
      <w:r>
        <w:rPr>
          <w:rFonts w:ascii="Calibri" w:eastAsia="Calibri" w:hAnsi="Calibri" w:cs="Calibri"/>
          <w:sz w:val="24"/>
          <w:szCs w:val="22"/>
          <w:lang w:eastAsia="en-US"/>
        </w:rPr>
        <w:t>adoption of high</w:t>
      </w:r>
      <w:r w:rsidR="008765CA">
        <w:rPr>
          <w:rFonts w:ascii="Calibri" w:eastAsia="Calibri" w:hAnsi="Calibri" w:cs="Calibri"/>
          <w:sz w:val="24"/>
          <w:szCs w:val="22"/>
          <w:lang w:eastAsia="en-US"/>
        </w:rPr>
        <w:t>-</w:t>
      </w:r>
      <w:r>
        <w:rPr>
          <w:rFonts w:ascii="Calibri" w:eastAsia="Calibri" w:hAnsi="Calibri" w:cs="Calibri"/>
          <w:sz w:val="24"/>
          <w:szCs w:val="22"/>
          <w:lang w:eastAsia="en-US"/>
        </w:rPr>
        <w:t xml:space="preserve">risk workplace relations strategies without adequate controls in place. </w:t>
      </w:r>
    </w:p>
    <w:p w14:paraId="05ED0FC8" w14:textId="59E4BB0C" w:rsidR="004C7873" w:rsidRDefault="0036744A" w:rsidP="00B64286">
      <w:p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T</w:t>
      </w:r>
      <w:r w:rsidR="004C7873">
        <w:rPr>
          <w:rFonts w:ascii="Calibri" w:eastAsia="Calibri" w:hAnsi="Calibri" w:cs="Calibri"/>
          <w:sz w:val="24"/>
          <w:szCs w:val="22"/>
          <w:lang w:eastAsia="en-US"/>
        </w:rPr>
        <w:t>he FWO started to receive an increasing number of self-reported underpayments from large corporates</w:t>
      </w:r>
      <w:r>
        <w:rPr>
          <w:rFonts w:ascii="Calibri" w:eastAsia="Calibri" w:hAnsi="Calibri" w:cs="Calibri"/>
          <w:sz w:val="24"/>
          <w:szCs w:val="22"/>
          <w:lang w:eastAsia="en-US"/>
        </w:rPr>
        <w:t xml:space="preserve"> in 2019</w:t>
      </w:r>
      <w:r w:rsidR="004C7873">
        <w:rPr>
          <w:rFonts w:ascii="Calibri" w:eastAsia="Calibri" w:hAnsi="Calibri" w:cs="Calibri"/>
          <w:sz w:val="24"/>
          <w:szCs w:val="22"/>
          <w:lang w:eastAsia="en-US"/>
        </w:rPr>
        <w:t xml:space="preserve">. In response, </w:t>
      </w:r>
      <w:r w:rsidR="00B04F22">
        <w:rPr>
          <w:rFonts w:ascii="Calibri" w:eastAsia="Calibri" w:hAnsi="Calibri" w:cs="Calibri"/>
          <w:sz w:val="24"/>
          <w:szCs w:val="22"/>
          <w:lang w:eastAsia="en-US"/>
        </w:rPr>
        <w:t>Sandra Parker</w:t>
      </w:r>
      <w:r w:rsidR="004C7873">
        <w:rPr>
          <w:rFonts w:ascii="Calibri" w:eastAsia="Calibri" w:hAnsi="Calibri" w:cs="Calibri"/>
          <w:sz w:val="24"/>
          <w:szCs w:val="22"/>
          <w:lang w:eastAsia="en-US"/>
        </w:rPr>
        <w:t xml:space="preserve"> wrote to all CEOs and Boards of the top 100 listed companies across Australia in February 2020. </w:t>
      </w:r>
      <w:r w:rsidR="00B04F22">
        <w:rPr>
          <w:rFonts w:ascii="Calibri" w:eastAsia="Calibri" w:hAnsi="Calibri" w:cs="Calibri"/>
          <w:sz w:val="24"/>
          <w:szCs w:val="22"/>
          <w:lang w:eastAsia="en-US"/>
        </w:rPr>
        <w:t>The letter</w:t>
      </w:r>
      <w:r w:rsidR="004C7873">
        <w:rPr>
          <w:rFonts w:ascii="Calibri" w:eastAsia="Calibri" w:hAnsi="Calibri" w:cs="Calibri"/>
          <w:sz w:val="24"/>
          <w:szCs w:val="22"/>
          <w:lang w:eastAsia="en-US"/>
        </w:rPr>
        <w:t xml:space="preserve"> called for these CEOs and Boards to assure themselves, their stakeholders, </w:t>
      </w:r>
      <w:proofErr w:type="gramStart"/>
      <w:r w:rsidR="004C7873">
        <w:rPr>
          <w:rFonts w:ascii="Calibri" w:eastAsia="Calibri" w:hAnsi="Calibri" w:cs="Calibri"/>
          <w:sz w:val="24"/>
          <w:szCs w:val="22"/>
          <w:lang w:eastAsia="en-US"/>
        </w:rPr>
        <w:t>workers</w:t>
      </w:r>
      <w:proofErr w:type="gramEnd"/>
      <w:r w:rsidR="004C7873">
        <w:rPr>
          <w:rFonts w:ascii="Calibri" w:eastAsia="Calibri" w:hAnsi="Calibri" w:cs="Calibri"/>
          <w:sz w:val="24"/>
          <w:szCs w:val="22"/>
          <w:lang w:eastAsia="en-US"/>
        </w:rPr>
        <w:t xml:space="preserve"> and the community, that their companies were meeting their lawful obligations. </w:t>
      </w:r>
      <w:r w:rsidR="00B04F22">
        <w:rPr>
          <w:rFonts w:ascii="Calibri" w:eastAsia="Calibri" w:hAnsi="Calibri" w:cs="Calibri"/>
          <w:sz w:val="24"/>
          <w:szCs w:val="22"/>
          <w:lang w:eastAsia="en-US"/>
        </w:rPr>
        <w:t>We</w:t>
      </w:r>
      <w:r w:rsidR="004C7873">
        <w:rPr>
          <w:rFonts w:ascii="Calibri" w:eastAsia="Calibri" w:hAnsi="Calibri" w:cs="Calibri"/>
          <w:sz w:val="24"/>
          <w:szCs w:val="22"/>
          <w:lang w:eastAsia="en-US"/>
        </w:rPr>
        <w:t xml:space="preserve"> still believe it is</w:t>
      </w:r>
      <w:r w:rsidR="00B04F22">
        <w:rPr>
          <w:rFonts w:ascii="Calibri" w:eastAsia="Calibri" w:hAnsi="Calibri" w:cs="Calibri"/>
          <w:sz w:val="24"/>
          <w:szCs w:val="22"/>
          <w:lang w:eastAsia="en-US"/>
        </w:rPr>
        <w:t xml:space="preserve"> </w:t>
      </w:r>
      <w:r w:rsidR="004C7873">
        <w:rPr>
          <w:rFonts w:ascii="Calibri" w:eastAsia="Calibri" w:hAnsi="Calibri" w:cs="Calibri"/>
          <w:sz w:val="24"/>
          <w:szCs w:val="22"/>
          <w:lang w:eastAsia="en-US"/>
        </w:rPr>
        <w:t>CEO</w:t>
      </w:r>
      <w:r w:rsidR="00B04F22">
        <w:rPr>
          <w:rFonts w:ascii="Calibri" w:eastAsia="Calibri" w:hAnsi="Calibri" w:cs="Calibri"/>
          <w:sz w:val="24"/>
          <w:szCs w:val="22"/>
          <w:lang w:eastAsia="en-US"/>
        </w:rPr>
        <w:t>s</w:t>
      </w:r>
      <w:r w:rsidR="004C7873">
        <w:rPr>
          <w:rFonts w:ascii="Calibri" w:eastAsia="Calibri" w:hAnsi="Calibri" w:cs="Calibri"/>
          <w:sz w:val="24"/>
          <w:szCs w:val="22"/>
          <w:lang w:eastAsia="en-US"/>
        </w:rPr>
        <w:t xml:space="preserve"> and Board</w:t>
      </w:r>
      <w:r w:rsidR="00B04F22">
        <w:rPr>
          <w:rFonts w:ascii="Calibri" w:eastAsia="Calibri" w:hAnsi="Calibri" w:cs="Calibri"/>
          <w:sz w:val="24"/>
          <w:szCs w:val="22"/>
          <w:lang w:eastAsia="en-US"/>
        </w:rPr>
        <w:t>s</w:t>
      </w:r>
      <w:r w:rsidR="004C7873">
        <w:rPr>
          <w:rFonts w:ascii="Calibri" w:eastAsia="Calibri" w:hAnsi="Calibri" w:cs="Calibri"/>
          <w:sz w:val="24"/>
          <w:szCs w:val="22"/>
          <w:lang w:eastAsia="en-US"/>
        </w:rPr>
        <w:t xml:space="preserve"> that </w:t>
      </w:r>
      <w:r w:rsidR="008765CA">
        <w:rPr>
          <w:rFonts w:ascii="Calibri" w:eastAsia="Calibri" w:hAnsi="Calibri" w:cs="Calibri"/>
          <w:sz w:val="24"/>
          <w:szCs w:val="22"/>
          <w:lang w:eastAsia="en-US"/>
        </w:rPr>
        <w:t>must</w:t>
      </w:r>
      <w:r w:rsidR="004C7873">
        <w:rPr>
          <w:rFonts w:ascii="Calibri" w:eastAsia="Calibri" w:hAnsi="Calibri" w:cs="Calibri"/>
          <w:sz w:val="24"/>
          <w:szCs w:val="22"/>
          <w:lang w:eastAsia="en-US"/>
        </w:rPr>
        <w:t xml:space="preserve"> be taking the lead in setting a culture of compliance in their companies. </w:t>
      </w:r>
    </w:p>
    <w:p w14:paraId="7283305D" w14:textId="1BB69431" w:rsidR="004C7873" w:rsidRDefault="004C7873" w:rsidP="00B64286">
      <w:p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The number of self-reports of underpayments from large corporates has grown</w:t>
      </w:r>
      <w:r w:rsidR="007B29F9">
        <w:rPr>
          <w:rFonts w:ascii="Calibri" w:eastAsia="Calibri" w:hAnsi="Calibri" w:cs="Calibri"/>
          <w:sz w:val="24"/>
          <w:szCs w:val="22"/>
          <w:lang w:eastAsia="en-US"/>
        </w:rPr>
        <w:t xml:space="preserve"> significantly</w:t>
      </w:r>
      <w:r>
        <w:rPr>
          <w:rFonts w:ascii="Calibri" w:eastAsia="Calibri" w:hAnsi="Calibri" w:cs="Calibri"/>
          <w:sz w:val="24"/>
          <w:szCs w:val="22"/>
          <w:lang w:eastAsia="en-US"/>
        </w:rPr>
        <w:t xml:space="preserve"> since then. Our self-report work includes some of Australia’s largest </w:t>
      </w:r>
      <w:proofErr w:type="gramStart"/>
      <w:r>
        <w:rPr>
          <w:rFonts w:ascii="Calibri" w:eastAsia="Calibri" w:hAnsi="Calibri" w:cs="Calibri"/>
          <w:sz w:val="24"/>
          <w:szCs w:val="22"/>
          <w:lang w:eastAsia="en-US"/>
        </w:rPr>
        <w:t>companies, and</w:t>
      </w:r>
      <w:proofErr w:type="gramEnd"/>
      <w:r>
        <w:rPr>
          <w:rFonts w:ascii="Calibri" w:eastAsia="Calibri" w:hAnsi="Calibri" w:cs="Calibri"/>
          <w:sz w:val="24"/>
          <w:szCs w:val="22"/>
          <w:lang w:eastAsia="en-US"/>
        </w:rPr>
        <w:t xml:space="preserve"> has now expanded to include universities</w:t>
      </w:r>
      <w:r w:rsidR="0053088B">
        <w:rPr>
          <w:rFonts w:ascii="Calibri" w:eastAsia="Calibri" w:hAnsi="Calibri" w:cs="Calibri"/>
          <w:sz w:val="24"/>
          <w:szCs w:val="22"/>
          <w:lang w:eastAsia="en-US"/>
        </w:rPr>
        <w:t xml:space="preserve"> and</w:t>
      </w:r>
      <w:r>
        <w:rPr>
          <w:rFonts w:ascii="Calibri" w:eastAsia="Calibri" w:hAnsi="Calibri" w:cs="Calibri"/>
          <w:sz w:val="24"/>
          <w:szCs w:val="22"/>
          <w:lang w:eastAsia="en-US"/>
        </w:rPr>
        <w:t xml:space="preserve"> not-for-profits</w:t>
      </w:r>
      <w:r w:rsidR="0053088B">
        <w:rPr>
          <w:rFonts w:ascii="Calibri" w:eastAsia="Calibri" w:hAnsi="Calibri" w:cs="Calibri"/>
          <w:sz w:val="24"/>
          <w:szCs w:val="22"/>
          <w:lang w:eastAsia="en-US"/>
        </w:rPr>
        <w:t>, among others</w:t>
      </w:r>
      <w:r>
        <w:rPr>
          <w:rFonts w:ascii="Calibri" w:eastAsia="Calibri" w:hAnsi="Calibri" w:cs="Calibri"/>
          <w:sz w:val="24"/>
          <w:szCs w:val="22"/>
          <w:lang w:eastAsia="en-US"/>
        </w:rPr>
        <w:t xml:space="preserve">. </w:t>
      </w:r>
    </w:p>
    <w:p w14:paraId="43A7961A" w14:textId="4A16E64C" w:rsidR="00D42748" w:rsidRDefault="00A5759E" w:rsidP="00D42748">
      <w:p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We</w:t>
      </w:r>
      <w:r w:rsidR="004C7873" w:rsidRPr="007D2A91">
        <w:rPr>
          <w:rFonts w:ascii="Calibri" w:eastAsia="Calibri" w:hAnsi="Calibri" w:cs="Calibri"/>
          <w:sz w:val="24"/>
          <w:szCs w:val="22"/>
          <w:lang w:eastAsia="en-US"/>
        </w:rPr>
        <w:t xml:space="preserve"> currently have about </w:t>
      </w:r>
      <w:r w:rsidR="004C7873" w:rsidRPr="00FC04A3">
        <w:rPr>
          <w:rFonts w:ascii="Calibri" w:eastAsia="Calibri" w:hAnsi="Calibri" w:cs="Calibri"/>
          <w:sz w:val="24"/>
          <w:szCs w:val="22"/>
          <w:lang w:eastAsia="en-US"/>
        </w:rPr>
        <w:t>50 investigations</w:t>
      </w:r>
      <w:r w:rsidR="004C7873" w:rsidRPr="007D2A91">
        <w:rPr>
          <w:rFonts w:ascii="Calibri" w:eastAsia="Calibri" w:hAnsi="Calibri" w:cs="Calibri"/>
          <w:sz w:val="24"/>
          <w:szCs w:val="22"/>
          <w:lang w:eastAsia="en-US"/>
        </w:rPr>
        <w:t xml:space="preserve"> underway into large corporates that have self-reported </w:t>
      </w:r>
      <w:r w:rsidR="004C7873">
        <w:rPr>
          <w:rFonts w:ascii="Calibri" w:eastAsia="Calibri" w:hAnsi="Calibri" w:cs="Calibri"/>
          <w:sz w:val="24"/>
          <w:szCs w:val="22"/>
          <w:lang w:eastAsia="en-US"/>
        </w:rPr>
        <w:t>underpayments</w:t>
      </w:r>
      <w:r w:rsidR="00F228E9">
        <w:rPr>
          <w:rFonts w:ascii="Calibri" w:eastAsia="Calibri" w:hAnsi="Calibri" w:cs="Calibri"/>
          <w:sz w:val="24"/>
          <w:szCs w:val="22"/>
          <w:lang w:eastAsia="en-US"/>
        </w:rPr>
        <w:t xml:space="preserve">. </w:t>
      </w:r>
      <w:r w:rsidR="004C7873" w:rsidRPr="00FC04A3">
        <w:rPr>
          <w:rFonts w:ascii="Calibri" w:eastAsia="Calibri" w:hAnsi="Calibri" w:cs="Calibri"/>
          <w:sz w:val="24"/>
          <w:szCs w:val="22"/>
          <w:lang w:eastAsia="en-US"/>
        </w:rPr>
        <w:t xml:space="preserve">Our examination of </w:t>
      </w:r>
      <w:r w:rsidR="004C7873">
        <w:rPr>
          <w:rFonts w:ascii="Calibri" w:eastAsia="Calibri" w:hAnsi="Calibri" w:cs="Calibri"/>
          <w:sz w:val="24"/>
          <w:szCs w:val="22"/>
          <w:lang w:eastAsia="en-US"/>
        </w:rPr>
        <w:t xml:space="preserve">non-compliance by </w:t>
      </w:r>
      <w:r w:rsidR="004C7873" w:rsidRPr="00FC04A3">
        <w:rPr>
          <w:rFonts w:ascii="Calibri" w:eastAsia="Calibri" w:hAnsi="Calibri" w:cs="Calibri"/>
          <w:sz w:val="24"/>
          <w:szCs w:val="22"/>
          <w:lang w:eastAsia="en-US"/>
        </w:rPr>
        <w:t xml:space="preserve">large corporates </w:t>
      </w:r>
      <w:r w:rsidR="004C7873">
        <w:rPr>
          <w:rFonts w:ascii="Calibri" w:eastAsia="Calibri" w:hAnsi="Calibri" w:cs="Calibri"/>
          <w:sz w:val="24"/>
          <w:szCs w:val="22"/>
          <w:lang w:eastAsia="en-US"/>
        </w:rPr>
        <w:t>is</w:t>
      </w:r>
      <w:r w:rsidR="004C7873" w:rsidRPr="00FC04A3">
        <w:rPr>
          <w:rFonts w:ascii="Calibri" w:eastAsia="Calibri" w:hAnsi="Calibri" w:cs="Calibri"/>
          <w:sz w:val="24"/>
          <w:szCs w:val="22"/>
          <w:lang w:eastAsia="en-US"/>
        </w:rPr>
        <w:t xml:space="preserve"> often</w:t>
      </w:r>
      <w:r w:rsidR="004C7873">
        <w:rPr>
          <w:rFonts w:ascii="Calibri" w:eastAsia="Calibri" w:hAnsi="Calibri" w:cs="Calibri"/>
          <w:sz w:val="24"/>
          <w:szCs w:val="22"/>
          <w:lang w:eastAsia="en-US"/>
        </w:rPr>
        <w:t xml:space="preserve"> highly</w:t>
      </w:r>
      <w:r w:rsidR="004C7873" w:rsidRPr="00FC04A3">
        <w:rPr>
          <w:rFonts w:ascii="Calibri" w:eastAsia="Calibri" w:hAnsi="Calibri" w:cs="Calibri"/>
          <w:sz w:val="24"/>
          <w:szCs w:val="22"/>
          <w:lang w:eastAsia="en-US"/>
        </w:rPr>
        <w:t xml:space="preserve"> complex, date</w:t>
      </w:r>
      <w:r w:rsidR="004C7873">
        <w:rPr>
          <w:rFonts w:ascii="Calibri" w:eastAsia="Calibri" w:hAnsi="Calibri" w:cs="Calibri"/>
          <w:sz w:val="24"/>
          <w:szCs w:val="22"/>
          <w:lang w:eastAsia="en-US"/>
        </w:rPr>
        <w:t>s</w:t>
      </w:r>
      <w:r w:rsidR="004C7873" w:rsidRPr="00FC04A3">
        <w:rPr>
          <w:rFonts w:ascii="Calibri" w:eastAsia="Calibri" w:hAnsi="Calibri" w:cs="Calibri"/>
          <w:sz w:val="24"/>
          <w:szCs w:val="22"/>
          <w:lang w:eastAsia="en-US"/>
        </w:rPr>
        <w:t xml:space="preserve"> back several years and involve</w:t>
      </w:r>
      <w:r w:rsidR="004C7873">
        <w:rPr>
          <w:rFonts w:ascii="Calibri" w:eastAsia="Calibri" w:hAnsi="Calibri" w:cs="Calibri"/>
          <w:sz w:val="24"/>
          <w:szCs w:val="22"/>
          <w:lang w:eastAsia="en-US"/>
        </w:rPr>
        <w:t xml:space="preserve">s </w:t>
      </w:r>
      <w:r w:rsidR="00960257">
        <w:rPr>
          <w:rFonts w:ascii="Calibri" w:eastAsia="Calibri" w:hAnsi="Calibri" w:cs="Calibri"/>
          <w:sz w:val="24"/>
          <w:szCs w:val="22"/>
          <w:lang w:eastAsia="en-US"/>
        </w:rPr>
        <w:t xml:space="preserve">thousands </w:t>
      </w:r>
      <w:r w:rsidR="004C7873">
        <w:rPr>
          <w:rFonts w:ascii="Calibri" w:eastAsia="Calibri" w:hAnsi="Calibri" w:cs="Calibri"/>
          <w:sz w:val="24"/>
          <w:szCs w:val="22"/>
          <w:lang w:eastAsia="en-US"/>
        </w:rPr>
        <w:t>of employees and</w:t>
      </w:r>
      <w:r w:rsidR="004C7873" w:rsidRPr="00FC04A3">
        <w:rPr>
          <w:rFonts w:ascii="Calibri" w:eastAsia="Calibri" w:hAnsi="Calibri" w:cs="Calibri"/>
          <w:sz w:val="24"/>
          <w:szCs w:val="22"/>
          <w:lang w:eastAsia="en-US"/>
        </w:rPr>
        <w:t xml:space="preserve"> millions of dollars in underpayments. </w:t>
      </w:r>
    </w:p>
    <w:p w14:paraId="004F0F9B" w14:textId="0F36465B" w:rsidR="00014C08" w:rsidRPr="00B04F22" w:rsidRDefault="00D42748" w:rsidP="00D42748">
      <w:p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T</w:t>
      </w:r>
      <w:r w:rsidR="008765CA" w:rsidRPr="008765CA">
        <w:rPr>
          <w:rFonts w:ascii="Calibri" w:eastAsia="Calibri" w:hAnsi="Calibri" w:cs="Calibri"/>
          <w:sz w:val="24"/>
          <w:szCs w:val="22"/>
          <w:lang w:eastAsia="en-US"/>
        </w:rPr>
        <w:t>his work has brought new challenges that aren’t a feature of our traditional compliance work regulating predominantly small business</w:t>
      </w:r>
      <w:r w:rsidR="008765CA">
        <w:rPr>
          <w:rFonts w:ascii="Calibri" w:eastAsia="Calibri" w:hAnsi="Calibri" w:cs="Calibri"/>
          <w:sz w:val="24"/>
          <w:szCs w:val="22"/>
          <w:lang w:eastAsia="en-US"/>
        </w:rPr>
        <w:t>es</w:t>
      </w:r>
      <w:r w:rsidR="00B04F22">
        <w:rPr>
          <w:rFonts w:ascii="Calibri" w:eastAsia="Calibri" w:hAnsi="Calibri" w:cs="Calibri"/>
          <w:sz w:val="24"/>
          <w:szCs w:val="22"/>
          <w:lang w:eastAsia="en-US"/>
        </w:rPr>
        <w:t>, but we’ve been</w:t>
      </w:r>
      <w:r w:rsidR="00B454D6" w:rsidRPr="00B04F22">
        <w:rPr>
          <w:rFonts w:ascii="Calibri" w:eastAsia="Calibri" w:hAnsi="Calibri" w:cs="Calibri"/>
          <w:sz w:val="24"/>
          <w:szCs w:val="22"/>
          <w:lang w:eastAsia="en-US"/>
        </w:rPr>
        <w:t xml:space="preserve"> responsive and adapted to this change, including by putting in place </w:t>
      </w:r>
      <w:r w:rsidR="004C7873" w:rsidRPr="00B04F22">
        <w:rPr>
          <w:rFonts w:ascii="Calibri" w:eastAsia="Calibri" w:hAnsi="Calibri" w:cs="Calibri"/>
          <w:sz w:val="24"/>
          <w:szCs w:val="22"/>
          <w:lang w:eastAsia="en-US"/>
        </w:rPr>
        <w:t xml:space="preserve">a dedicated Large Corporates Branch. As well as investigating some of the most high-profile and complex matters involving large corporate entities, </w:t>
      </w:r>
      <w:r w:rsidR="00637D44">
        <w:rPr>
          <w:rFonts w:ascii="Calibri" w:eastAsia="Calibri" w:hAnsi="Calibri" w:cs="Calibri"/>
          <w:sz w:val="24"/>
          <w:szCs w:val="22"/>
          <w:lang w:eastAsia="en-US"/>
        </w:rPr>
        <w:t xml:space="preserve">I am very proud of the work </w:t>
      </w:r>
      <w:r w:rsidR="004C7873" w:rsidRPr="00B04F22">
        <w:rPr>
          <w:rFonts w:ascii="Calibri" w:eastAsia="Calibri" w:hAnsi="Calibri" w:cs="Calibri"/>
          <w:sz w:val="24"/>
          <w:szCs w:val="22"/>
          <w:lang w:eastAsia="en-US"/>
        </w:rPr>
        <w:t xml:space="preserve">the </w:t>
      </w:r>
      <w:r w:rsidR="00B04F22">
        <w:rPr>
          <w:rFonts w:ascii="Calibri" w:eastAsia="Calibri" w:hAnsi="Calibri" w:cs="Calibri"/>
          <w:sz w:val="24"/>
          <w:szCs w:val="22"/>
          <w:lang w:eastAsia="en-US"/>
        </w:rPr>
        <w:t>Large Corporates Branch</w:t>
      </w:r>
      <w:r w:rsidR="00637D44">
        <w:rPr>
          <w:rFonts w:ascii="Calibri" w:eastAsia="Calibri" w:hAnsi="Calibri" w:cs="Calibri"/>
          <w:sz w:val="24"/>
          <w:szCs w:val="22"/>
          <w:lang w:eastAsia="en-US"/>
        </w:rPr>
        <w:t xml:space="preserve"> is doing</w:t>
      </w:r>
      <w:r w:rsidR="004C7873" w:rsidRPr="00B04F22">
        <w:rPr>
          <w:rFonts w:ascii="Calibri" w:eastAsia="Calibri" w:hAnsi="Calibri" w:cs="Calibri"/>
          <w:sz w:val="24"/>
          <w:szCs w:val="22"/>
          <w:lang w:eastAsia="en-US"/>
        </w:rPr>
        <w:t xml:space="preserve"> i</w:t>
      </w:r>
      <w:r w:rsidR="00637D44">
        <w:rPr>
          <w:rFonts w:ascii="Calibri" w:eastAsia="Calibri" w:hAnsi="Calibri" w:cs="Calibri"/>
          <w:sz w:val="24"/>
          <w:szCs w:val="22"/>
          <w:lang w:eastAsia="en-US"/>
        </w:rPr>
        <w:t>n</w:t>
      </w:r>
      <w:r w:rsidR="004C7873" w:rsidRPr="00B04F22">
        <w:rPr>
          <w:rFonts w:ascii="Calibri" w:eastAsia="Calibri" w:hAnsi="Calibri" w:cs="Calibri"/>
          <w:sz w:val="24"/>
          <w:szCs w:val="22"/>
          <w:lang w:eastAsia="en-US"/>
        </w:rPr>
        <w:t xml:space="preserve"> </w:t>
      </w:r>
      <w:r w:rsidR="00014C08" w:rsidRPr="0049398E">
        <w:rPr>
          <w:rFonts w:ascii="Calibri" w:eastAsia="Calibri" w:hAnsi="Calibri" w:cs="Calibri"/>
          <w:sz w:val="24"/>
          <w:szCs w:val="22"/>
          <w:lang w:eastAsia="en-US"/>
        </w:rPr>
        <w:t xml:space="preserve">developing enhanced tools and technical capabilities for large scale wage assessments, data analytics and evidence review using machine learning and automation, to increase efficiency, reduce the FWO’s reliance on higher cost external providers and protect many thousands of workers.  </w:t>
      </w:r>
    </w:p>
    <w:p w14:paraId="0C7B189D" w14:textId="6E941A3B" w:rsidR="00217723" w:rsidRDefault="003D5223" w:rsidP="006E26FE">
      <w:p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This investment is well worth it, because i</w:t>
      </w:r>
      <w:r w:rsidR="006C2775">
        <w:rPr>
          <w:rFonts w:ascii="Calibri" w:eastAsia="Calibri" w:hAnsi="Calibri" w:cs="Calibri"/>
          <w:sz w:val="24"/>
          <w:szCs w:val="22"/>
          <w:lang w:eastAsia="en-US"/>
        </w:rPr>
        <w:t>nvestigations of large corporate</w:t>
      </w:r>
      <w:r w:rsidR="00AD2D1B">
        <w:rPr>
          <w:rFonts w:ascii="Calibri" w:eastAsia="Calibri" w:hAnsi="Calibri" w:cs="Calibri"/>
          <w:sz w:val="24"/>
          <w:szCs w:val="22"/>
          <w:lang w:eastAsia="en-US"/>
        </w:rPr>
        <w:t xml:space="preserve"> non-compliance </w:t>
      </w:r>
      <w:proofErr w:type="gramStart"/>
      <w:r w:rsidR="006C2775">
        <w:rPr>
          <w:rFonts w:ascii="Calibri" w:eastAsia="Calibri" w:hAnsi="Calibri" w:cs="Calibri"/>
          <w:sz w:val="24"/>
          <w:szCs w:val="22"/>
          <w:lang w:eastAsia="en-US"/>
        </w:rPr>
        <w:t>require</w:t>
      </w:r>
      <w:r w:rsidR="00AD2D1B">
        <w:rPr>
          <w:rFonts w:ascii="Calibri" w:eastAsia="Calibri" w:hAnsi="Calibri" w:cs="Calibri"/>
          <w:sz w:val="24"/>
          <w:szCs w:val="22"/>
          <w:lang w:eastAsia="en-US"/>
        </w:rPr>
        <w:t>s</w:t>
      </w:r>
      <w:proofErr w:type="gramEnd"/>
      <w:r w:rsidR="006C2775">
        <w:rPr>
          <w:rFonts w:ascii="Calibri" w:eastAsia="Calibri" w:hAnsi="Calibri" w:cs="Calibri"/>
          <w:sz w:val="24"/>
          <w:szCs w:val="22"/>
          <w:lang w:eastAsia="en-US"/>
        </w:rPr>
        <w:t xml:space="preserve"> complex wage assessment</w:t>
      </w:r>
      <w:r w:rsidR="00C564EA">
        <w:rPr>
          <w:rFonts w:ascii="Calibri" w:eastAsia="Calibri" w:hAnsi="Calibri" w:cs="Calibri"/>
          <w:sz w:val="24"/>
          <w:szCs w:val="22"/>
          <w:lang w:eastAsia="en-US"/>
        </w:rPr>
        <w:t>s</w:t>
      </w:r>
      <w:r w:rsidR="006C2775">
        <w:rPr>
          <w:rFonts w:ascii="Calibri" w:eastAsia="Calibri" w:hAnsi="Calibri" w:cs="Calibri"/>
          <w:sz w:val="24"/>
          <w:szCs w:val="22"/>
          <w:lang w:eastAsia="en-US"/>
        </w:rPr>
        <w:t xml:space="preserve">, specialist expertise in industrial instruments, and calculations to interrogate complex payroll and employment data. This </w:t>
      </w:r>
      <w:r w:rsidR="00304F71">
        <w:rPr>
          <w:rFonts w:ascii="Calibri" w:eastAsia="Calibri" w:hAnsi="Calibri" w:cs="Calibri"/>
          <w:sz w:val="24"/>
          <w:szCs w:val="22"/>
          <w:lang w:eastAsia="en-US"/>
        </w:rPr>
        <w:t>requires</w:t>
      </w:r>
      <w:r w:rsidR="00AD6F14">
        <w:rPr>
          <w:rFonts w:ascii="Calibri" w:eastAsia="Calibri" w:hAnsi="Calibri" w:cs="Calibri"/>
          <w:sz w:val="24"/>
          <w:szCs w:val="22"/>
          <w:lang w:eastAsia="en-US"/>
        </w:rPr>
        <w:t xml:space="preserve"> significant </w:t>
      </w:r>
      <w:r w:rsidR="00AD6F14">
        <w:rPr>
          <w:rFonts w:ascii="Calibri" w:eastAsia="Calibri" w:hAnsi="Calibri" w:cs="Calibri"/>
          <w:sz w:val="24"/>
          <w:szCs w:val="22"/>
          <w:lang w:eastAsia="en-US"/>
        </w:rPr>
        <w:lastRenderedPageBreak/>
        <w:t>resourcing and</w:t>
      </w:r>
      <w:r w:rsidR="006C2775">
        <w:rPr>
          <w:rFonts w:ascii="Calibri" w:eastAsia="Calibri" w:hAnsi="Calibri" w:cs="Calibri"/>
          <w:sz w:val="24"/>
          <w:szCs w:val="22"/>
          <w:lang w:eastAsia="en-US"/>
        </w:rPr>
        <w:t xml:space="preserve"> </w:t>
      </w:r>
      <w:r w:rsidR="00B04F22">
        <w:rPr>
          <w:rFonts w:ascii="Calibri" w:eastAsia="Calibri" w:hAnsi="Calibri" w:cs="Calibri"/>
          <w:sz w:val="24"/>
          <w:szCs w:val="22"/>
          <w:lang w:eastAsia="en-US"/>
        </w:rPr>
        <w:t xml:space="preserve">collaboration across the </w:t>
      </w:r>
      <w:r w:rsidR="006C2775">
        <w:rPr>
          <w:rFonts w:ascii="Calibri" w:eastAsia="Calibri" w:hAnsi="Calibri" w:cs="Calibri"/>
          <w:sz w:val="24"/>
          <w:szCs w:val="22"/>
          <w:lang w:eastAsia="en-US"/>
        </w:rPr>
        <w:t>agency to ensure accurate and timely assessments of underpayments</w:t>
      </w:r>
      <w:r w:rsidR="00304F71">
        <w:rPr>
          <w:rFonts w:ascii="Calibri" w:eastAsia="Calibri" w:hAnsi="Calibri" w:cs="Calibri"/>
          <w:sz w:val="24"/>
          <w:szCs w:val="22"/>
          <w:lang w:eastAsia="en-US"/>
        </w:rPr>
        <w:t xml:space="preserve"> to recover wages and</w:t>
      </w:r>
      <w:r w:rsidR="00AD2D1B">
        <w:rPr>
          <w:rFonts w:ascii="Calibri" w:eastAsia="Calibri" w:hAnsi="Calibri" w:cs="Calibri"/>
          <w:sz w:val="24"/>
          <w:szCs w:val="22"/>
          <w:lang w:eastAsia="en-US"/>
        </w:rPr>
        <w:t>, importantly, to</w:t>
      </w:r>
      <w:r w:rsidR="00304F71">
        <w:rPr>
          <w:rFonts w:ascii="Calibri" w:eastAsia="Calibri" w:hAnsi="Calibri" w:cs="Calibri"/>
          <w:sz w:val="24"/>
          <w:szCs w:val="22"/>
          <w:lang w:eastAsia="en-US"/>
        </w:rPr>
        <w:t xml:space="preserve"> validate remediation programs. </w:t>
      </w:r>
    </w:p>
    <w:p w14:paraId="5E3DE7F9" w14:textId="05AD9E10" w:rsidR="008765CA" w:rsidRPr="008765CA" w:rsidRDefault="008765CA" w:rsidP="006E26FE">
      <w:p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 xml:space="preserve">In the case of these large-scale corporate underpayments, the FWO focuses on areas of concern and more serious conduct. </w:t>
      </w:r>
      <w:r w:rsidRPr="008765CA">
        <w:rPr>
          <w:rFonts w:ascii="Calibri" w:eastAsia="Calibri" w:hAnsi="Calibri" w:cs="Calibri"/>
          <w:sz w:val="24"/>
          <w:szCs w:val="22"/>
          <w:lang w:eastAsia="en-US"/>
        </w:rPr>
        <w:t xml:space="preserve">This will generally involve undertaking an assurance process to satisfy </w:t>
      </w:r>
      <w:proofErr w:type="gramStart"/>
      <w:r w:rsidRPr="008765CA">
        <w:rPr>
          <w:rFonts w:ascii="Calibri" w:eastAsia="Calibri" w:hAnsi="Calibri" w:cs="Calibri"/>
          <w:sz w:val="24"/>
          <w:szCs w:val="22"/>
          <w:lang w:eastAsia="en-US"/>
        </w:rPr>
        <w:t>ourselves</w:t>
      </w:r>
      <w:proofErr w:type="gramEnd"/>
      <w:r w:rsidRPr="008765CA">
        <w:rPr>
          <w:rFonts w:ascii="Calibri" w:eastAsia="Calibri" w:hAnsi="Calibri" w:cs="Calibri"/>
          <w:sz w:val="24"/>
          <w:szCs w:val="22"/>
          <w:lang w:eastAsia="en-US"/>
        </w:rPr>
        <w:t xml:space="preserve"> that the employer’s remediation is robust and adopts a methodology that is consistent with FWO’s interpretation of the law.</w:t>
      </w:r>
    </w:p>
    <w:p w14:paraId="467845ED" w14:textId="67D971D3" w:rsidR="006C2775" w:rsidRPr="008765CA" w:rsidRDefault="008765CA" w:rsidP="006E26FE">
      <w:p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 xml:space="preserve">Where we cannot obtain an appropriate level of assurance, either due to lack of cooperation to help us to understand the employer’s approach in sufficient detail, or where the remediation process is not adequate to ensure that employees receive their lawful entitlements, we will conduct more intensive investigations with a view to enforcement, particularly where </w:t>
      </w:r>
      <w:r w:rsidR="00217723" w:rsidRPr="008765CA">
        <w:rPr>
          <w:rFonts w:ascii="Calibri" w:eastAsia="Calibri" w:hAnsi="Calibri" w:cs="Calibri"/>
          <w:sz w:val="24"/>
          <w:szCs w:val="22"/>
          <w:lang w:eastAsia="en-US"/>
        </w:rPr>
        <w:t>we suspect deliberate or serious non-compliance</w:t>
      </w:r>
      <w:r w:rsidR="002C25F1" w:rsidRPr="008765CA">
        <w:rPr>
          <w:rFonts w:ascii="Calibri" w:eastAsia="Calibri" w:hAnsi="Calibri" w:cs="Calibri"/>
          <w:sz w:val="24"/>
          <w:szCs w:val="22"/>
          <w:lang w:eastAsia="en-US"/>
        </w:rPr>
        <w:t xml:space="preserve">. </w:t>
      </w:r>
      <w:r w:rsidR="00217723" w:rsidRPr="008765CA">
        <w:rPr>
          <w:rFonts w:ascii="Calibri" w:eastAsia="Calibri" w:hAnsi="Calibri" w:cs="Calibri"/>
          <w:sz w:val="24"/>
          <w:szCs w:val="22"/>
          <w:lang w:eastAsia="en-US"/>
        </w:rPr>
        <w:t xml:space="preserve"> </w:t>
      </w:r>
    </w:p>
    <w:p w14:paraId="0298DBF7" w14:textId="1A2FFCA8" w:rsidR="004C7873" w:rsidRDefault="004C7873" w:rsidP="006E26FE">
      <w:p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 xml:space="preserve">As a result of our investigations into large corporate non-compliance, we commenced </w:t>
      </w:r>
      <w:proofErr w:type="gramStart"/>
      <w:r>
        <w:rPr>
          <w:rFonts w:ascii="Calibri" w:eastAsia="Calibri" w:hAnsi="Calibri" w:cs="Calibri"/>
          <w:sz w:val="24"/>
          <w:szCs w:val="22"/>
          <w:lang w:eastAsia="en-US"/>
        </w:rPr>
        <w:t>a number of</w:t>
      </w:r>
      <w:proofErr w:type="gramEnd"/>
      <w:r>
        <w:rPr>
          <w:rFonts w:ascii="Calibri" w:eastAsia="Calibri" w:hAnsi="Calibri" w:cs="Calibri"/>
          <w:sz w:val="24"/>
          <w:szCs w:val="22"/>
          <w:lang w:eastAsia="en-US"/>
        </w:rPr>
        <w:t xml:space="preserve"> significant litigations in 2021. These include</w:t>
      </w:r>
      <w:r w:rsidR="00AD2D1B">
        <w:rPr>
          <w:rFonts w:ascii="Calibri" w:eastAsia="Calibri" w:hAnsi="Calibri" w:cs="Calibri"/>
          <w:sz w:val="24"/>
          <w:szCs w:val="22"/>
          <w:lang w:eastAsia="en-US"/>
        </w:rPr>
        <w:t xml:space="preserve"> litigations against</w:t>
      </w:r>
      <w:r>
        <w:rPr>
          <w:rFonts w:ascii="Calibri" w:eastAsia="Calibri" w:hAnsi="Calibri" w:cs="Calibri"/>
          <w:sz w:val="24"/>
          <w:szCs w:val="22"/>
          <w:lang w:eastAsia="en-US"/>
        </w:rPr>
        <w:t>:</w:t>
      </w:r>
    </w:p>
    <w:p w14:paraId="28629583" w14:textId="1884F9E8" w:rsidR="004C7873" w:rsidRDefault="004C7873" w:rsidP="006E26FE">
      <w:pPr>
        <w:numPr>
          <w:ilvl w:val="0"/>
          <w:numId w:val="7"/>
        </w:num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Coles, in relation to the alleged underpayment of almost 8,000 employees by over $115 million</w:t>
      </w:r>
      <w:r w:rsidR="00AD2D1B">
        <w:rPr>
          <w:rFonts w:ascii="Calibri" w:eastAsia="Calibri" w:hAnsi="Calibri" w:cs="Calibri"/>
          <w:sz w:val="24"/>
          <w:szCs w:val="22"/>
          <w:lang w:eastAsia="en-US"/>
        </w:rPr>
        <w:t>, and</w:t>
      </w:r>
    </w:p>
    <w:p w14:paraId="690E954F" w14:textId="77777777" w:rsidR="004C7873" w:rsidRPr="007167AA" w:rsidRDefault="004C7873" w:rsidP="006E26FE">
      <w:pPr>
        <w:numPr>
          <w:ilvl w:val="0"/>
          <w:numId w:val="7"/>
        </w:num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 xml:space="preserve">The Commonwealth Bank and </w:t>
      </w:r>
      <w:proofErr w:type="spellStart"/>
      <w:r>
        <w:rPr>
          <w:rFonts w:ascii="Calibri" w:eastAsia="Calibri" w:hAnsi="Calibri" w:cs="Calibri"/>
          <w:sz w:val="24"/>
          <w:szCs w:val="22"/>
          <w:lang w:eastAsia="en-US"/>
        </w:rPr>
        <w:t>CommSec</w:t>
      </w:r>
      <w:proofErr w:type="spellEnd"/>
      <w:r>
        <w:rPr>
          <w:rFonts w:ascii="Calibri" w:eastAsia="Calibri" w:hAnsi="Calibri" w:cs="Calibri"/>
          <w:sz w:val="24"/>
          <w:szCs w:val="22"/>
          <w:lang w:eastAsia="en-US"/>
        </w:rPr>
        <w:t xml:space="preserve">, in relation to the alleged underpayment of over 7,000 employees by more than $16 million. </w:t>
      </w:r>
    </w:p>
    <w:p w14:paraId="145632D9" w14:textId="6E1C6F3A" w:rsidR="00482548" w:rsidRPr="00893DBB" w:rsidRDefault="00B04F22" w:rsidP="004C4E95">
      <w:pPr>
        <w:spacing w:before="240" w:afterLines="60" w:after="144" w:line="360" w:lineRule="auto"/>
        <w:jc w:val="both"/>
        <w:rPr>
          <w:sz w:val="24"/>
        </w:rPr>
      </w:pPr>
      <w:r>
        <w:rPr>
          <w:sz w:val="24"/>
        </w:rPr>
        <w:t>We also continue to progress o</w:t>
      </w:r>
      <w:r w:rsidR="00482548">
        <w:rPr>
          <w:sz w:val="24"/>
        </w:rPr>
        <w:t>ur litigation again</w:t>
      </w:r>
      <w:r w:rsidR="008765CA">
        <w:rPr>
          <w:sz w:val="24"/>
        </w:rPr>
        <w:t>st</w:t>
      </w:r>
      <w:r w:rsidR="00482548">
        <w:rPr>
          <w:sz w:val="24"/>
        </w:rPr>
        <w:t xml:space="preserve"> Woolworths</w:t>
      </w:r>
      <w:r>
        <w:rPr>
          <w:sz w:val="24"/>
        </w:rPr>
        <w:t xml:space="preserve"> for the alleged underpayment of salaried managers</w:t>
      </w:r>
      <w:r w:rsidR="00482548">
        <w:rPr>
          <w:sz w:val="24"/>
        </w:rPr>
        <w:t>, which we commenced in June 2021.</w:t>
      </w:r>
    </w:p>
    <w:p w14:paraId="4B5BA439" w14:textId="67ACF42F" w:rsidR="00493EE5" w:rsidRPr="004C7873" w:rsidRDefault="004C7873" w:rsidP="004C4E95">
      <w:pPr>
        <w:spacing w:before="240" w:afterLines="60" w:after="144" w:line="360" w:lineRule="auto"/>
        <w:jc w:val="both"/>
        <w:rPr>
          <w:sz w:val="24"/>
        </w:rPr>
      </w:pPr>
      <w:r>
        <w:rPr>
          <w:rFonts w:ascii="Calibri" w:eastAsia="Calibri" w:hAnsi="Calibri" w:cs="Calibri"/>
          <w:sz w:val="24"/>
          <w:szCs w:val="22"/>
          <w:lang w:eastAsia="en-US"/>
        </w:rPr>
        <w:t xml:space="preserve">I won’t talk to these </w:t>
      </w:r>
      <w:r w:rsidR="004C4E95">
        <w:rPr>
          <w:rFonts w:ascii="Calibri" w:eastAsia="Calibri" w:hAnsi="Calibri" w:cs="Calibri"/>
          <w:sz w:val="24"/>
          <w:szCs w:val="22"/>
          <w:lang w:eastAsia="en-US"/>
        </w:rPr>
        <w:t xml:space="preserve">three </w:t>
      </w:r>
      <w:r w:rsidRPr="00FC04A3">
        <w:rPr>
          <w:rFonts w:ascii="Calibri" w:eastAsia="Calibri" w:hAnsi="Calibri" w:cs="Calibri"/>
          <w:sz w:val="24"/>
          <w:szCs w:val="22"/>
          <w:lang w:eastAsia="en-US"/>
        </w:rPr>
        <w:t>matter</w:t>
      </w:r>
      <w:r>
        <w:rPr>
          <w:rFonts w:ascii="Calibri" w:eastAsia="Calibri" w:hAnsi="Calibri" w:cs="Calibri"/>
          <w:sz w:val="24"/>
          <w:szCs w:val="22"/>
          <w:lang w:eastAsia="en-US"/>
        </w:rPr>
        <w:t>s</w:t>
      </w:r>
      <w:r w:rsidRPr="00FC04A3">
        <w:rPr>
          <w:rFonts w:ascii="Calibri" w:eastAsia="Calibri" w:hAnsi="Calibri" w:cs="Calibri"/>
          <w:sz w:val="24"/>
          <w:szCs w:val="22"/>
          <w:lang w:eastAsia="en-US"/>
        </w:rPr>
        <w:t xml:space="preserve"> in any further detail today, as </w:t>
      </w:r>
      <w:r>
        <w:rPr>
          <w:rFonts w:ascii="Calibri" w:eastAsia="Calibri" w:hAnsi="Calibri" w:cs="Calibri"/>
          <w:sz w:val="24"/>
          <w:szCs w:val="22"/>
          <w:lang w:eastAsia="en-US"/>
        </w:rPr>
        <w:t xml:space="preserve">they are all </w:t>
      </w:r>
      <w:r w:rsidRPr="00FC04A3">
        <w:rPr>
          <w:rFonts w:ascii="Calibri" w:eastAsia="Calibri" w:hAnsi="Calibri" w:cs="Calibri"/>
          <w:sz w:val="24"/>
          <w:szCs w:val="22"/>
          <w:lang w:eastAsia="en-US"/>
        </w:rPr>
        <w:t>before the</w:t>
      </w:r>
      <w:r w:rsidR="00201970">
        <w:rPr>
          <w:rFonts w:ascii="Calibri" w:eastAsia="Calibri" w:hAnsi="Calibri" w:cs="Calibri"/>
          <w:sz w:val="24"/>
          <w:szCs w:val="22"/>
          <w:lang w:eastAsia="en-US"/>
        </w:rPr>
        <w:t xml:space="preserve"> Federal</w:t>
      </w:r>
      <w:r w:rsidRPr="00FC04A3">
        <w:rPr>
          <w:rFonts w:ascii="Calibri" w:eastAsia="Calibri" w:hAnsi="Calibri" w:cs="Calibri"/>
          <w:sz w:val="24"/>
          <w:szCs w:val="22"/>
          <w:lang w:eastAsia="en-US"/>
        </w:rPr>
        <w:t xml:space="preserve"> </w:t>
      </w:r>
      <w:r w:rsidR="00201970">
        <w:rPr>
          <w:rFonts w:ascii="Calibri" w:eastAsia="Calibri" w:hAnsi="Calibri" w:cs="Calibri"/>
          <w:sz w:val="24"/>
          <w:szCs w:val="22"/>
          <w:lang w:eastAsia="en-US"/>
        </w:rPr>
        <w:t>C</w:t>
      </w:r>
      <w:r w:rsidRPr="00FC04A3">
        <w:rPr>
          <w:rFonts w:ascii="Calibri" w:eastAsia="Calibri" w:hAnsi="Calibri" w:cs="Calibri"/>
          <w:sz w:val="24"/>
          <w:szCs w:val="22"/>
          <w:lang w:eastAsia="en-US"/>
        </w:rPr>
        <w:t xml:space="preserve">ourt, </w:t>
      </w:r>
      <w:r>
        <w:rPr>
          <w:rFonts w:ascii="Calibri" w:eastAsia="Calibri" w:hAnsi="Calibri" w:cs="Calibri"/>
          <w:sz w:val="24"/>
          <w:szCs w:val="22"/>
          <w:lang w:eastAsia="en-US"/>
        </w:rPr>
        <w:t>but their existence is significant.</w:t>
      </w:r>
    </w:p>
    <w:p w14:paraId="01EA3ED6" w14:textId="69FA2D6E" w:rsidR="00741D0B" w:rsidRPr="00B55288" w:rsidRDefault="00493EE5" w:rsidP="00B763FD">
      <w:pPr>
        <w:spacing w:before="240" w:afterLines="60" w:after="144" w:line="360" w:lineRule="auto"/>
        <w:jc w:val="both"/>
        <w:rPr>
          <w:rFonts w:ascii="Calibri" w:eastAsia="Calibri" w:hAnsi="Calibri" w:cs="Calibri"/>
          <w:sz w:val="24"/>
          <w:szCs w:val="22"/>
          <w:lang w:eastAsia="en-US"/>
        </w:rPr>
      </w:pPr>
      <w:r w:rsidRPr="00B55288">
        <w:rPr>
          <w:rFonts w:ascii="Calibri" w:eastAsia="Calibri" w:hAnsi="Calibri" w:cs="Calibri"/>
          <w:sz w:val="24"/>
          <w:szCs w:val="22"/>
          <w:lang w:eastAsia="en-US"/>
        </w:rPr>
        <w:t xml:space="preserve">All in all, 2021-22 has been a big year, and these are results the </w:t>
      </w:r>
      <w:r w:rsidR="00595C57">
        <w:rPr>
          <w:rFonts w:ascii="Calibri" w:eastAsia="Calibri" w:hAnsi="Calibri" w:cs="Calibri"/>
          <w:sz w:val="24"/>
          <w:szCs w:val="22"/>
          <w:lang w:eastAsia="en-US"/>
        </w:rPr>
        <w:t>FWO</w:t>
      </w:r>
      <w:r w:rsidRPr="00B55288">
        <w:rPr>
          <w:rFonts w:ascii="Calibri" w:eastAsia="Calibri" w:hAnsi="Calibri" w:cs="Calibri"/>
          <w:sz w:val="24"/>
          <w:szCs w:val="22"/>
          <w:lang w:eastAsia="en-US"/>
        </w:rPr>
        <w:t xml:space="preserve"> </w:t>
      </w:r>
      <w:r w:rsidR="008765CA" w:rsidRPr="00B55288">
        <w:rPr>
          <w:rFonts w:ascii="Calibri" w:eastAsia="Calibri" w:hAnsi="Calibri" w:cs="Calibri"/>
          <w:sz w:val="24"/>
          <w:szCs w:val="22"/>
          <w:lang w:eastAsia="en-US"/>
        </w:rPr>
        <w:t>is</w:t>
      </w:r>
      <w:r w:rsidRPr="00B55288">
        <w:rPr>
          <w:rFonts w:ascii="Calibri" w:eastAsia="Calibri" w:hAnsi="Calibri" w:cs="Calibri"/>
          <w:sz w:val="24"/>
          <w:szCs w:val="22"/>
          <w:lang w:eastAsia="en-US"/>
        </w:rPr>
        <w:t xml:space="preserve"> proud of</w:t>
      </w:r>
      <w:r w:rsidR="00FE7257" w:rsidRPr="00B55288">
        <w:rPr>
          <w:rFonts w:ascii="Calibri" w:eastAsia="Calibri" w:hAnsi="Calibri" w:cs="Calibri"/>
          <w:sz w:val="24"/>
          <w:szCs w:val="22"/>
          <w:lang w:eastAsia="en-US"/>
        </w:rPr>
        <w:t xml:space="preserve">, and </w:t>
      </w:r>
      <w:r w:rsidR="00FE7257" w:rsidRPr="005858CA">
        <w:rPr>
          <w:rFonts w:ascii="Calibri" w:eastAsia="Calibri" w:hAnsi="Calibri" w:cs="Calibri"/>
          <w:sz w:val="24"/>
          <w:szCs w:val="22"/>
          <w:lang w:eastAsia="en-US"/>
        </w:rPr>
        <w:t>I would expect that the reforms being pursued by the Government will positively impact on our ability to continue delivering strong outcomes for the community, whether that be through compliance</w:t>
      </w:r>
      <w:r w:rsidR="00595C57">
        <w:rPr>
          <w:rFonts w:ascii="Calibri" w:eastAsia="Calibri" w:hAnsi="Calibri" w:cs="Calibri"/>
          <w:sz w:val="24"/>
          <w:szCs w:val="22"/>
          <w:lang w:eastAsia="en-US"/>
        </w:rPr>
        <w:t xml:space="preserve"> and enforcement</w:t>
      </w:r>
      <w:r w:rsidR="00FE7257" w:rsidRPr="005858CA">
        <w:rPr>
          <w:rFonts w:ascii="Calibri" w:eastAsia="Calibri" w:hAnsi="Calibri" w:cs="Calibri"/>
          <w:sz w:val="24"/>
          <w:szCs w:val="22"/>
          <w:lang w:eastAsia="en-US"/>
        </w:rPr>
        <w:t xml:space="preserve"> activities or providing support to businesses to deal with the continuing disruptions cause</w:t>
      </w:r>
      <w:r w:rsidR="00903DCF">
        <w:rPr>
          <w:rFonts w:ascii="Calibri" w:eastAsia="Calibri" w:hAnsi="Calibri" w:cs="Calibri"/>
          <w:sz w:val="24"/>
          <w:szCs w:val="22"/>
          <w:lang w:eastAsia="en-US"/>
        </w:rPr>
        <w:t>d</w:t>
      </w:r>
      <w:r w:rsidR="00FE7257" w:rsidRPr="005858CA">
        <w:rPr>
          <w:rFonts w:ascii="Calibri" w:eastAsia="Calibri" w:hAnsi="Calibri" w:cs="Calibri"/>
          <w:sz w:val="24"/>
          <w:szCs w:val="22"/>
          <w:lang w:eastAsia="en-US"/>
        </w:rPr>
        <w:t xml:space="preserve"> by COVID. </w:t>
      </w:r>
    </w:p>
    <w:p w14:paraId="013ACA14" w14:textId="14A46603" w:rsidR="00F30BCE" w:rsidRPr="00B55288" w:rsidRDefault="00F30BCE" w:rsidP="00F903EE">
      <w:pPr>
        <w:pStyle w:val="Heading2"/>
      </w:pPr>
      <w:r w:rsidRPr="00D03029">
        <w:lastRenderedPageBreak/>
        <w:t xml:space="preserve">FWO’s 2022-23 </w:t>
      </w:r>
      <w:r w:rsidRPr="00F903EE">
        <w:t>compliance</w:t>
      </w:r>
      <w:r w:rsidRPr="00D03029">
        <w:t xml:space="preserve"> and enforcement priorities</w:t>
      </w:r>
    </w:p>
    <w:p w14:paraId="5E4E8BE6" w14:textId="42BF4A89" w:rsidR="00493EE5" w:rsidRPr="00E828C1" w:rsidRDefault="00493EE5" w:rsidP="00741D0B">
      <w:pPr>
        <w:spacing w:before="240" w:afterLines="60" w:after="144" w:line="360" w:lineRule="auto"/>
        <w:jc w:val="both"/>
        <w:rPr>
          <w:sz w:val="24"/>
        </w:rPr>
      </w:pPr>
      <w:r>
        <w:rPr>
          <w:sz w:val="24"/>
        </w:rPr>
        <w:t xml:space="preserve">This financial year, </w:t>
      </w:r>
      <w:r w:rsidR="00482548">
        <w:rPr>
          <w:sz w:val="24"/>
        </w:rPr>
        <w:t>as</w:t>
      </w:r>
      <w:r w:rsidR="00B32FF1">
        <w:rPr>
          <w:sz w:val="24"/>
        </w:rPr>
        <w:t xml:space="preserve"> </w:t>
      </w:r>
      <w:r w:rsidR="00CE6BC3">
        <w:rPr>
          <w:sz w:val="24"/>
        </w:rPr>
        <w:t>for last financial year</w:t>
      </w:r>
      <w:r w:rsidR="00482548">
        <w:rPr>
          <w:sz w:val="24"/>
        </w:rPr>
        <w:t xml:space="preserve">, </w:t>
      </w:r>
      <w:r>
        <w:rPr>
          <w:sz w:val="24"/>
        </w:rPr>
        <w:t xml:space="preserve">supporting businesses through difficult economic conditions remains a key focus for the Agency. </w:t>
      </w:r>
    </w:p>
    <w:p w14:paraId="4CFF4D09" w14:textId="0E19E8BA" w:rsidR="00493EE5" w:rsidRPr="00D03029" w:rsidRDefault="00493EE5" w:rsidP="00741D0B">
      <w:pPr>
        <w:spacing w:before="240" w:afterLines="60" w:after="144" w:line="360" w:lineRule="auto"/>
        <w:jc w:val="both"/>
        <w:rPr>
          <w:sz w:val="24"/>
        </w:rPr>
      </w:pPr>
      <w:r>
        <w:rPr>
          <w:sz w:val="24"/>
        </w:rPr>
        <w:t>Over</w:t>
      </w:r>
      <w:r w:rsidRPr="00E828C1">
        <w:rPr>
          <w:sz w:val="24"/>
        </w:rPr>
        <w:t xml:space="preserve"> the last two years, a critical role of the FWO has been helping </w:t>
      </w:r>
      <w:r>
        <w:rPr>
          <w:sz w:val="24"/>
        </w:rPr>
        <w:t xml:space="preserve">employers </w:t>
      </w:r>
      <w:r w:rsidRPr="00E828C1">
        <w:rPr>
          <w:sz w:val="24"/>
        </w:rPr>
        <w:t xml:space="preserve">make sense of an ever-changing workplace relations landscape, </w:t>
      </w:r>
      <w:r>
        <w:rPr>
          <w:sz w:val="24"/>
        </w:rPr>
        <w:t>which</w:t>
      </w:r>
      <w:r w:rsidRPr="00E828C1">
        <w:rPr>
          <w:sz w:val="24"/>
        </w:rPr>
        <w:t xml:space="preserve"> has meant ensuring we </w:t>
      </w:r>
      <w:r>
        <w:rPr>
          <w:sz w:val="24"/>
        </w:rPr>
        <w:t>aren’t</w:t>
      </w:r>
      <w:r w:rsidRPr="00E828C1">
        <w:rPr>
          <w:sz w:val="24"/>
        </w:rPr>
        <w:t xml:space="preserve"> heavy-handed in the face of clear struggles for some employers, while </w:t>
      </w:r>
      <w:r>
        <w:rPr>
          <w:sz w:val="24"/>
        </w:rPr>
        <w:t xml:space="preserve">also </w:t>
      </w:r>
      <w:r w:rsidRPr="00E828C1">
        <w:rPr>
          <w:sz w:val="24"/>
        </w:rPr>
        <w:t>ensuring workers receive the</w:t>
      </w:r>
      <w:r>
        <w:rPr>
          <w:sz w:val="24"/>
        </w:rPr>
        <w:t>ir correct wages and</w:t>
      </w:r>
      <w:r w:rsidRPr="00E828C1">
        <w:rPr>
          <w:sz w:val="24"/>
        </w:rPr>
        <w:t xml:space="preserve"> entitlements. </w:t>
      </w:r>
      <w:r>
        <w:rPr>
          <w:sz w:val="24"/>
        </w:rPr>
        <w:t xml:space="preserve"> </w:t>
      </w:r>
    </w:p>
    <w:p w14:paraId="1AA007ED" w14:textId="7FCEB329" w:rsidR="009C13C2" w:rsidRPr="00274D67" w:rsidRDefault="00482548" w:rsidP="00741D0B">
      <w:p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The</w:t>
      </w:r>
      <w:r w:rsidR="00BB1E8F">
        <w:rPr>
          <w:rFonts w:ascii="Calibri" w:eastAsia="Calibri" w:hAnsi="Calibri" w:cs="Calibri"/>
          <w:sz w:val="24"/>
          <w:szCs w:val="22"/>
          <w:lang w:eastAsia="en-US"/>
        </w:rPr>
        <w:t xml:space="preserve"> FWO’s</w:t>
      </w:r>
      <w:r w:rsidR="00277A51">
        <w:rPr>
          <w:rFonts w:ascii="Calibri" w:eastAsia="Calibri" w:hAnsi="Calibri" w:cs="Calibri"/>
          <w:sz w:val="24"/>
          <w:szCs w:val="22"/>
          <w:lang w:eastAsia="en-US"/>
        </w:rPr>
        <w:t xml:space="preserve"> compliance and enforcement </w:t>
      </w:r>
      <w:r w:rsidR="00FF581A">
        <w:rPr>
          <w:rFonts w:ascii="Calibri" w:eastAsia="Calibri" w:hAnsi="Calibri" w:cs="Calibri"/>
          <w:sz w:val="24"/>
          <w:szCs w:val="22"/>
          <w:lang w:eastAsia="en-US"/>
        </w:rPr>
        <w:t>work</w:t>
      </w:r>
      <w:r w:rsidR="00277A51">
        <w:rPr>
          <w:rFonts w:ascii="Calibri" w:eastAsia="Calibri" w:hAnsi="Calibri" w:cs="Calibri"/>
          <w:sz w:val="24"/>
          <w:szCs w:val="22"/>
          <w:lang w:eastAsia="en-US"/>
        </w:rPr>
        <w:t xml:space="preserve"> continues to be informed by our annual, evidence-based strategic priorities</w:t>
      </w:r>
      <w:r w:rsidR="00BB1E8F">
        <w:rPr>
          <w:rFonts w:ascii="Calibri" w:eastAsia="Calibri" w:hAnsi="Calibri" w:cs="Calibri"/>
          <w:sz w:val="24"/>
          <w:szCs w:val="22"/>
          <w:lang w:eastAsia="en-US"/>
        </w:rPr>
        <w:t xml:space="preserve">. </w:t>
      </w:r>
      <w:r w:rsidR="007F333B">
        <w:rPr>
          <w:rFonts w:ascii="Calibri" w:eastAsia="Calibri" w:hAnsi="Calibri" w:cs="Calibri"/>
          <w:sz w:val="24"/>
          <w:szCs w:val="22"/>
          <w:lang w:eastAsia="en-US"/>
        </w:rPr>
        <w:t xml:space="preserve">These </w:t>
      </w:r>
      <w:r w:rsidR="007F333B" w:rsidRPr="00FC04A3">
        <w:rPr>
          <w:rFonts w:ascii="Calibri" w:eastAsia="Calibri" w:hAnsi="Calibri" w:cs="Calibri"/>
          <w:sz w:val="24"/>
          <w:szCs w:val="22"/>
          <w:lang w:eastAsia="en-US"/>
        </w:rPr>
        <w:t>priorities focus on industries and sectors that are at significant risk of non-compliance, as well as emerging issues that are of considerable public concern.</w:t>
      </w:r>
      <w:r w:rsidR="007F333B">
        <w:rPr>
          <w:rFonts w:ascii="Calibri" w:eastAsia="Calibri" w:hAnsi="Calibri" w:cs="Calibri"/>
          <w:sz w:val="24"/>
          <w:szCs w:val="22"/>
          <w:lang w:eastAsia="en-US"/>
        </w:rPr>
        <w:t xml:space="preserve"> </w:t>
      </w:r>
      <w:r w:rsidR="00BB1E8F" w:rsidRPr="00274D67">
        <w:rPr>
          <w:rFonts w:ascii="Calibri" w:eastAsia="Calibri" w:hAnsi="Calibri" w:cs="Calibri"/>
          <w:sz w:val="24"/>
          <w:szCs w:val="22"/>
          <w:lang w:eastAsia="en-US"/>
        </w:rPr>
        <w:t>The priorities</w:t>
      </w:r>
      <w:r w:rsidR="00277A51" w:rsidRPr="00274D67">
        <w:rPr>
          <w:rFonts w:ascii="Calibri" w:eastAsia="Calibri" w:hAnsi="Calibri" w:cs="Calibri"/>
          <w:sz w:val="24"/>
          <w:szCs w:val="22"/>
          <w:lang w:eastAsia="en-US"/>
        </w:rPr>
        <w:t xml:space="preserve"> guide our </w:t>
      </w:r>
      <w:r w:rsidR="007F333B">
        <w:rPr>
          <w:rFonts w:ascii="Calibri" w:eastAsia="Calibri" w:hAnsi="Calibri" w:cs="Calibri"/>
          <w:sz w:val="24"/>
          <w:szCs w:val="22"/>
          <w:lang w:eastAsia="en-US"/>
        </w:rPr>
        <w:t xml:space="preserve">proactive </w:t>
      </w:r>
      <w:r w:rsidR="007F333B" w:rsidRPr="00FC04A3">
        <w:rPr>
          <w:rFonts w:ascii="Calibri" w:eastAsia="Calibri" w:hAnsi="Calibri" w:cs="Calibri"/>
          <w:sz w:val="24"/>
          <w:szCs w:val="22"/>
          <w:lang w:eastAsia="en-US"/>
        </w:rPr>
        <w:t xml:space="preserve">education and compliance activities, as well as </w:t>
      </w:r>
      <w:r w:rsidR="007F333B">
        <w:rPr>
          <w:rFonts w:ascii="Calibri" w:eastAsia="Calibri" w:hAnsi="Calibri" w:cs="Calibri"/>
          <w:sz w:val="24"/>
          <w:szCs w:val="22"/>
          <w:lang w:eastAsia="en-US"/>
        </w:rPr>
        <w:t>our</w:t>
      </w:r>
      <w:r w:rsidR="007F333B" w:rsidRPr="00FC04A3">
        <w:rPr>
          <w:rFonts w:ascii="Calibri" w:eastAsia="Calibri" w:hAnsi="Calibri" w:cs="Calibri"/>
          <w:sz w:val="24"/>
          <w:szCs w:val="22"/>
          <w:lang w:eastAsia="en-US"/>
        </w:rPr>
        <w:t xml:space="preserve"> reactive work responding to requests for assistance from </w:t>
      </w:r>
      <w:r w:rsidR="009206EC">
        <w:rPr>
          <w:rFonts w:ascii="Calibri" w:eastAsia="Calibri" w:hAnsi="Calibri" w:cs="Calibri"/>
          <w:sz w:val="24"/>
          <w:szCs w:val="22"/>
          <w:lang w:eastAsia="en-US"/>
        </w:rPr>
        <w:t>workers</w:t>
      </w:r>
      <w:r w:rsidR="007F333B" w:rsidRPr="00FC04A3">
        <w:rPr>
          <w:rFonts w:ascii="Calibri" w:eastAsia="Calibri" w:hAnsi="Calibri" w:cs="Calibri"/>
          <w:sz w:val="24"/>
          <w:szCs w:val="22"/>
          <w:lang w:eastAsia="en-US"/>
        </w:rPr>
        <w:t>.</w:t>
      </w:r>
      <w:r w:rsidR="007F333B">
        <w:rPr>
          <w:rFonts w:ascii="Calibri" w:eastAsia="Calibri" w:hAnsi="Calibri" w:cs="Calibri"/>
          <w:sz w:val="24"/>
          <w:szCs w:val="22"/>
          <w:lang w:eastAsia="en-US"/>
        </w:rPr>
        <w:t xml:space="preserve"> </w:t>
      </w:r>
      <w:r w:rsidR="00277A51" w:rsidRPr="00274D67">
        <w:rPr>
          <w:rFonts w:ascii="Calibri" w:eastAsia="Calibri" w:hAnsi="Calibri" w:cs="Calibri"/>
          <w:sz w:val="24"/>
          <w:szCs w:val="22"/>
          <w:lang w:eastAsia="en-US"/>
        </w:rPr>
        <w:t xml:space="preserve">Our </w:t>
      </w:r>
      <w:r w:rsidR="007F333B">
        <w:rPr>
          <w:rFonts w:ascii="Calibri" w:eastAsia="Calibri" w:hAnsi="Calibri" w:cs="Calibri"/>
          <w:sz w:val="24"/>
          <w:szCs w:val="22"/>
          <w:lang w:eastAsia="en-US"/>
        </w:rPr>
        <w:t>priorities</w:t>
      </w:r>
      <w:r w:rsidR="00277A51" w:rsidRPr="00274D67">
        <w:rPr>
          <w:rFonts w:ascii="Calibri" w:eastAsia="Calibri" w:hAnsi="Calibri" w:cs="Calibri"/>
          <w:sz w:val="24"/>
          <w:szCs w:val="22"/>
          <w:lang w:eastAsia="en-US"/>
        </w:rPr>
        <w:t xml:space="preserve"> also consider public interest </w:t>
      </w:r>
      <w:proofErr w:type="gramStart"/>
      <w:r w:rsidR="00277A51" w:rsidRPr="00274D67">
        <w:rPr>
          <w:rFonts w:ascii="Calibri" w:eastAsia="Calibri" w:hAnsi="Calibri" w:cs="Calibri"/>
          <w:sz w:val="24"/>
          <w:szCs w:val="22"/>
          <w:lang w:eastAsia="en-US"/>
        </w:rPr>
        <w:t>factors</w:t>
      </w:r>
      <w:r w:rsidR="00BB1E8F" w:rsidRPr="00274D67">
        <w:rPr>
          <w:rFonts w:ascii="Calibri" w:eastAsia="Calibri" w:hAnsi="Calibri" w:cs="Calibri"/>
          <w:sz w:val="24"/>
          <w:szCs w:val="22"/>
          <w:lang w:eastAsia="en-US"/>
        </w:rPr>
        <w:t>,</w:t>
      </w:r>
      <w:r w:rsidR="00277A51" w:rsidRPr="00274D67">
        <w:rPr>
          <w:rFonts w:ascii="Calibri" w:eastAsia="Calibri" w:hAnsi="Calibri" w:cs="Calibri"/>
          <w:sz w:val="24"/>
          <w:szCs w:val="22"/>
          <w:lang w:eastAsia="en-US"/>
        </w:rPr>
        <w:t xml:space="preserve"> and</w:t>
      </w:r>
      <w:proofErr w:type="gramEnd"/>
      <w:r w:rsidR="00277A51" w:rsidRPr="00274D67">
        <w:rPr>
          <w:rFonts w:ascii="Calibri" w:eastAsia="Calibri" w:hAnsi="Calibri" w:cs="Calibri"/>
          <w:sz w:val="24"/>
          <w:szCs w:val="22"/>
          <w:lang w:eastAsia="en-US"/>
        </w:rPr>
        <w:t xml:space="preserve"> </w:t>
      </w:r>
      <w:r w:rsidR="007F333B">
        <w:rPr>
          <w:rFonts w:ascii="Calibri" w:eastAsia="Calibri" w:hAnsi="Calibri" w:cs="Calibri"/>
          <w:sz w:val="24"/>
          <w:szCs w:val="22"/>
          <w:lang w:eastAsia="en-US"/>
        </w:rPr>
        <w:t>are</w:t>
      </w:r>
      <w:r w:rsidR="00277A51" w:rsidRPr="00274D67">
        <w:rPr>
          <w:rFonts w:ascii="Calibri" w:eastAsia="Calibri" w:hAnsi="Calibri" w:cs="Calibri"/>
          <w:sz w:val="24"/>
          <w:szCs w:val="22"/>
          <w:lang w:eastAsia="en-US"/>
        </w:rPr>
        <w:t xml:space="preserve"> guided by our publicly available Compliance and Enforcement Policy. </w:t>
      </w:r>
    </w:p>
    <w:p w14:paraId="22AD1100" w14:textId="26B7F37A" w:rsidR="009C13C2" w:rsidRPr="00F30BCE" w:rsidRDefault="007F333B" w:rsidP="00741D0B">
      <w:p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In June</w:t>
      </w:r>
      <w:r w:rsidR="00277A51">
        <w:rPr>
          <w:rFonts w:ascii="Calibri" w:eastAsia="Calibri" w:hAnsi="Calibri" w:cs="Calibri"/>
          <w:sz w:val="24"/>
          <w:szCs w:val="22"/>
          <w:lang w:eastAsia="en-US"/>
        </w:rPr>
        <w:t xml:space="preserve">, </w:t>
      </w:r>
      <w:r w:rsidR="000D38D9">
        <w:rPr>
          <w:rFonts w:ascii="Calibri" w:eastAsia="Calibri" w:hAnsi="Calibri" w:cs="Calibri"/>
          <w:sz w:val="24"/>
          <w:szCs w:val="22"/>
          <w:lang w:eastAsia="en-US"/>
        </w:rPr>
        <w:t>Sandra</w:t>
      </w:r>
      <w:r w:rsidR="00277A51">
        <w:rPr>
          <w:rFonts w:ascii="Calibri" w:eastAsia="Calibri" w:hAnsi="Calibri" w:cs="Calibri"/>
          <w:sz w:val="24"/>
          <w:szCs w:val="22"/>
          <w:lang w:eastAsia="en-US"/>
        </w:rPr>
        <w:t xml:space="preserve"> </w:t>
      </w:r>
      <w:r w:rsidR="009C13C2">
        <w:rPr>
          <w:rFonts w:ascii="Calibri" w:eastAsia="Calibri" w:hAnsi="Calibri" w:cs="Calibri"/>
          <w:sz w:val="24"/>
          <w:szCs w:val="22"/>
          <w:lang w:eastAsia="en-US"/>
        </w:rPr>
        <w:t xml:space="preserve">announced our priorities for </w:t>
      </w:r>
      <w:r w:rsidR="009C13C2" w:rsidRPr="00EA0BDA">
        <w:rPr>
          <w:rFonts w:ascii="Calibri" w:eastAsia="Calibri" w:hAnsi="Calibri" w:cs="Calibri"/>
          <w:sz w:val="24"/>
          <w:szCs w:val="22"/>
          <w:lang w:eastAsia="en-US"/>
        </w:rPr>
        <w:t>the 202</w:t>
      </w:r>
      <w:r w:rsidR="009C13C2">
        <w:rPr>
          <w:rFonts w:ascii="Calibri" w:eastAsia="Calibri" w:hAnsi="Calibri" w:cs="Calibri"/>
          <w:sz w:val="24"/>
          <w:szCs w:val="22"/>
          <w:lang w:eastAsia="en-US"/>
        </w:rPr>
        <w:t>2</w:t>
      </w:r>
      <w:r w:rsidR="009C13C2" w:rsidRPr="00EA0BDA">
        <w:rPr>
          <w:rFonts w:ascii="Calibri" w:eastAsia="Calibri" w:hAnsi="Calibri" w:cs="Calibri"/>
          <w:sz w:val="24"/>
          <w:szCs w:val="22"/>
          <w:lang w:eastAsia="en-US"/>
        </w:rPr>
        <w:t>-2</w:t>
      </w:r>
      <w:r w:rsidR="009C13C2">
        <w:rPr>
          <w:rFonts w:ascii="Calibri" w:eastAsia="Calibri" w:hAnsi="Calibri" w:cs="Calibri"/>
          <w:sz w:val="24"/>
          <w:szCs w:val="22"/>
          <w:lang w:eastAsia="en-US"/>
        </w:rPr>
        <w:t>3</w:t>
      </w:r>
      <w:r w:rsidR="009C13C2" w:rsidRPr="00EA0BDA">
        <w:rPr>
          <w:rFonts w:ascii="Calibri" w:eastAsia="Calibri" w:hAnsi="Calibri" w:cs="Calibri"/>
          <w:sz w:val="24"/>
          <w:szCs w:val="22"/>
          <w:lang w:eastAsia="en-US"/>
        </w:rPr>
        <w:t xml:space="preserve"> financial year</w:t>
      </w:r>
      <w:r w:rsidR="00277A51">
        <w:rPr>
          <w:rFonts w:ascii="Calibri" w:eastAsia="Calibri" w:hAnsi="Calibri" w:cs="Calibri"/>
          <w:sz w:val="24"/>
          <w:szCs w:val="22"/>
          <w:lang w:eastAsia="en-US"/>
        </w:rPr>
        <w:t xml:space="preserve">. </w:t>
      </w:r>
      <w:r w:rsidR="00F30BCE">
        <w:rPr>
          <w:rFonts w:ascii="Calibri" w:eastAsia="Calibri" w:hAnsi="Calibri" w:cs="Calibri"/>
          <w:sz w:val="24"/>
          <w:szCs w:val="22"/>
          <w:lang w:eastAsia="en-US"/>
        </w:rPr>
        <w:t xml:space="preserve">In addition to supporting businesses through the </w:t>
      </w:r>
      <w:r w:rsidR="009C13C2" w:rsidRPr="00CE4904">
        <w:rPr>
          <w:rFonts w:ascii="Calibri" w:eastAsia="Calibri" w:hAnsi="Calibri" w:cs="Calibri"/>
          <w:sz w:val="24"/>
          <w:szCs w:val="22"/>
          <w:lang w:eastAsia="en-US"/>
        </w:rPr>
        <w:t>impacts of COVID-19</w:t>
      </w:r>
      <w:r w:rsidR="00F30BCE">
        <w:rPr>
          <w:rFonts w:ascii="Calibri" w:eastAsia="Calibri" w:hAnsi="Calibri" w:cs="Calibri"/>
          <w:sz w:val="24"/>
          <w:szCs w:val="22"/>
          <w:lang w:eastAsia="en-US"/>
        </w:rPr>
        <w:t>, t</w:t>
      </w:r>
      <w:r w:rsidR="00105E77" w:rsidRPr="00F30BCE">
        <w:rPr>
          <w:rFonts w:ascii="Calibri" w:eastAsia="Calibri" w:hAnsi="Calibri" w:cs="Calibri"/>
          <w:sz w:val="24"/>
          <w:szCs w:val="22"/>
          <w:lang w:eastAsia="en-US"/>
        </w:rPr>
        <w:t>he five</w:t>
      </w:r>
      <w:r w:rsidRPr="00F30BCE">
        <w:rPr>
          <w:rFonts w:ascii="Calibri" w:eastAsia="Calibri" w:hAnsi="Calibri" w:cs="Calibri"/>
          <w:sz w:val="24"/>
          <w:szCs w:val="22"/>
          <w:lang w:eastAsia="en-US"/>
        </w:rPr>
        <w:t xml:space="preserve"> industries,</w:t>
      </w:r>
      <w:r w:rsidR="00105E77" w:rsidRPr="00F30BCE">
        <w:rPr>
          <w:rFonts w:ascii="Calibri" w:eastAsia="Calibri" w:hAnsi="Calibri" w:cs="Calibri"/>
          <w:sz w:val="24"/>
          <w:szCs w:val="22"/>
          <w:lang w:eastAsia="en-US"/>
        </w:rPr>
        <w:t xml:space="preserve"> </w:t>
      </w:r>
      <w:proofErr w:type="gramStart"/>
      <w:r w:rsidR="00105E77" w:rsidRPr="00F30BCE">
        <w:rPr>
          <w:rFonts w:ascii="Calibri" w:eastAsia="Calibri" w:hAnsi="Calibri" w:cs="Calibri"/>
          <w:sz w:val="24"/>
          <w:szCs w:val="22"/>
          <w:lang w:eastAsia="en-US"/>
        </w:rPr>
        <w:t>sectors</w:t>
      </w:r>
      <w:proofErr w:type="gramEnd"/>
      <w:r w:rsidR="00105E77" w:rsidRPr="00F30BCE">
        <w:rPr>
          <w:rFonts w:ascii="Calibri" w:eastAsia="Calibri" w:hAnsi="Calibri" w:cs="Calibri"/>
          <w:sz w:val="24"/>
          <w:szCs w:val="22"/>
          <w:lang w:eastAsia="en-US"/>
        </w:rPr>
        <w:t xml:space="preserve"> and issues </w:t>
      </w:r>
      <w:r w:rsidR="000E5AF6" w:rsidRPr="00F30BCE">
        <w:rPr>
          <w:rFonts w:ascii="Calibri" w:eastAsia="Calibri" w:hAnsi="Calibri" w:cs="Calibri"/>
          <w:sz w:val="24"/>
          <w:szCs w:val="22"/>
          <w:lang w:eastAsia="en-US"/>
        </w:rPr>
        <w:t xml:space="preserve">that </w:t>
      </w:r>
      <w:r w:rsidR="00105E77" w:rsidRPr="00F30BCE">
        <w:rPr>
          <w:rFonts w:ascii="Calibri" w:eastAsia="Calibri" w:hAnsi="Calibri" w:cs="Calibri"/>
          <w:sz w:val="24"/>
          <w:szCs w:val="22"/>
          <w:lang w:eastAsia="en-US"/>
        </w:rPr>
        <w:t xml:space="preserve">we are prioritising </w:t>
      </w:r>
      <w:r w:rsidRPr="00F30BCE">
        <w:rPr>
          <w:rFonts w:ascii="Calibri" w:eastAsia="Calibri" w:hAnsi="Calibri" w:cs="Calibri"/>
          <w:sz w:val="24"/>
          <w:szCs w:val="22"/>
          <w:lang w:eastAsia="en-US"/>
        </w:rPr>
        <w:t xml:space="preserve">this year </w:t>
      </w:r>
      <w:r w:rsidR="00105E77" w:rsidRPr="00F30BCE">
        <w:rPr>
          <w:rFonts w:ascii="Calibri" w:eastAsia="Calibri" w:hAnsi="Calibri" w:cs="Calibri"/>
          <w:sz w:val="24"/>
          <w:szCs w:val="22"/>
          <w:lang w:eastAsia="en-US"/>
        </w:rPr>
        <w:t>are:</w:t>
      </w:r>
    </w:p>
    <w:p w14:paraId="6471E92A" w14:textId="2351F5D3" w:rsidR="009C13C2" w:rsidRPr="00CE4904" w:rsidRDefault="009C13C2" w:rsidP="00741D0B">
      <w:pPr>
        <w:numPr>
          <w:ilvl w:val="0"/>
          <w:numId w:val="5"/>
        </w:numPr>
        <w:spacing w:before="240" w:afterLines="60" w:after="144" w:line="360" w:lineRule="auto"/>
        <w:jc w:val="both"/>
        <w:rPr>
          <w:rFonts w:ascii="Calibri" w:eastAsia="Calibri" w:hAnsi="Calibri" w:cs="Calibri"/>
          <w:sz w:val="24"/>
          <w:szCs w:val="22"/>
          <w:lang w:eastAsia="en-US"/>
        </w:rPr>
      </w:pPr>
      <w:r w:rsidRPr="00CE4904">
        <w:rPr>
          <w:rFonts w:ascii="Calibri" w:eastAsia="Calibri" w:hAnsi="Calibri" w:cs="Calibri"/>
          <w:sz w:val="24"/>
          <w:szCs w:val="22"/>
          <w:lang w:eastAsia="en-US"/>
        </w:rPr>
        <w:t>Fast food, restaurants and cafes</w:t>
      </w:r>
      <w:r w:rsidR="00DA0983">
        <w:rPr>
          <w:rFonts w:ascii="Calibri" w:eastAsia="Calibri" w:hAnsi="Calibri" w:cs="Calibri"/>
          <w:sz w:val="24"/>
          <w:szCs w:val="22"/>
          <w:lang w:eastAsia="en-US"/>
        </w:rPr>
        <w:t xml:space="preserve"> (FRAC</w:t>
      </w:r>
      <w:proofErr w:type="gramStart"/>
      <w:r w:rsidR="00DA0983">
        <w:rPr>
          <w:rFonts w:ascii="Calibri" w:eastAsia="Calibri" w:hAnsi="Calibri" w:cs="Calibri"/>
          <w:sz w:val="24"/>
          <w:szCs w:val="22"/>
          <w:lang w:eastAsia="en-US"/>
        </w:rPr>
        <w:t>)</w:t>
      </w:r>
      <w:r w:rsidR="00741D0B">
        <w:rPr>
          <w:rFonts w:ascii="Calibri" w:eastAsia="Calibri" w:hAnsi="Calibri" w:cs="Calibri"/>
          <w:sz w:val="24"/>
          <w:szCs w:val="22"/>
          <w:lang w:eastAsia="en-US"/>
        </w:rPr>
        <w:t>;</w:t>
      </w:r>
      <w:proofErr w:type="gramEnd"/>
    </w:p>
    <w:p w14:paraId="010AEAFF" w14:textId="682ACCC9" w:rsidR="009C13C2" w:rsidRPr="00CE4904" w:rsidRDefault="009C13C2" w:rsidP="00741D0B">
      <w:pPr>
        <w:numPr>
          <w:ilvl w:val="0"/>
          <w:numId w:val="5"/>
        </w:numPr>
        <w:spacing w:before="240" w:afterLines="60" w:after="144" w:line="360" w:lineRule="auto"/>
        <w:jc w:val="both"/>
        <w:rPr>
          <w:rFonts w:ascii="Calibri" w:eastAsia="Calibri" w:hAnsi="Calibri" w:cs="Calibri"/>
          <w:sz w:val="24"/>
          <w:szCs w:val="22"/>
          <w:lang w:eastAsia="en-US"/>
        </w:rPr>
      </w:pPr>
      <w:proofErr w:type="gramStart"/>
      <w:r w:rsidRPr="00CE4904">
        <w:rPr>
          <w:rFonts w:ascii="Calibri" w:eastAsia="Calibri" w:hAnsi="Calibri" w:cs="Calibri"/>
          <w:sz w:val="24"/>
          <w:szCs w:val="22"/>
          <w:lang w:eastAsia="en-US"/>
        </w:rPr>
        <w:t>Agriculture</w:t>
      </w:r>
      <w:r w:rsidR="00741D0B">
        <w:rPr>
          <w:rFonts w:ascii="Calibri" w:eastAsia="Calibri" w:hAnsi="Calibri" w:cs="Calibri"/>
          <w:sz w:val="24"/>
          <w:szCs w:val="22"/>
          <w:lang w:eastAsia="en-US"/>
        </w:rPr>
        <w:t>;</w:t>
      </w:r>
      <w:proofErr w:type="gramEnd"/>
    </w:p>
    <w:p w14:paraId="1AE5D9FB" w14:textId="75C6946E" w:rsidR="009C13C2" w:rsidRPr="00CE4904" w:rsidRDefault="009C13C2" w:rsidP="00741D0B">
      <w:pPr>
        <w:numPr>
          <w:ilvl w:val="0"/>
          <w:numId w:val="5"/>
        </w:numPr>
        <w:spacing w:before="240" w:afterLines="60" w:after="144" w:line="360" w:lineRule="auto"/>
        <w:jc w:val="both"/>
        <w:rPr>
          <w:rFonts w:ascii="Calibri" w:eastAsia="Calibri" w:hAnsi="Calibri" w:cs="Calibri"/>
          <w:sz w:val="24"/>
          <w:szCs w:val="22"/>
          <w:lang w:eastAsia="en-US"/>
        </w:rPr>
      </w:pPr>
      <w:r w:rsidRPr="00CE4904">
        <w:rPr>
          <w:rFonts w:ascii="Calibri" w:eastAsia="Calibri" w:hAnsi="Calibri" w:cs="Calibri"/>
          <w:sz w:val="24"/>
          <w:szCs w:val="22"/>
          <w:lang w:eastAsia="en-US"/>
        </w:rPr>
        <w:t xml:space="preserve">Large corporates and </w:t>
      </w:r>
      <w:proofErr w:type="gramStart"/>
      <w:r w:rsidRPr="00CE4904">
        <w:rPr>
          <w:rFonts w:ascii="Calibri" w:eastAsia="Calibri" w:hAnsi="Calibri" w:cs="Calibri"/>
          <w:sz w:val="24"/>
          <w:szCs w:val="22"/>
          <w:lang w:eastAsia="en-US"/>
        </w:rPr>
        <w:t>universities</w:t>
      </w:r>
      <w:r w:rsidR="00741D0B">
        <w:rPr>
          <w:rFonts w:ascii="Calibri" w:eastAsia="Calibri" w:hAnsi="Calibri" w:cs="Calibri"/>
          <w:sz w:val="24"/>
          <w:szCs w:val="22"/>
          <w:lang w:eastAsia="en-US"/>
        </w:rPr>
        <w:t>;</w:t>
      </w:r>
      <w:proofErr w:type="gramEnd"/>
    </w:p>
    <w:p w14:paraId="7EE84580" w14:textId="3579372E" w:rsidR="009C13C2" w:rsidRPr="00CE4904" w:rsidRDefault="009C13C2" w:rsidP="00741D0B">
      <w:pPr>
        <w:numPr>
          <w:ilvl w:val="0"/>
          <w:numId w:val="5"/>
        </w:numPr>
        <w:spacing w:before="240" w:afterLines="60" w:after="144" w:line="360" w:lineRule="auto"/>
        <w:jc w:val="both"/>
        <w:rPr>
          <w:rFonts w:ascii="Calibri" w:eastAsia="Calibri" w:hAnsi="Calibri" w:cs="Calibri"/>
          <w:sz w:val="24"/>
          <w:szCs w:val="22"/>
          <w:lang w:eastAsia="en-US"/>
        </w:rPr>
      </w:pPr>
      <w:r w:rsidRPr="00CE4904">
        <w:rPr>
          <w:rFonts w:ascii="Calibri" w:eastAsia="Calibri" w:hAnsi="Calibri" w:cs="Calibri"/>
          <w:sz w:val="24"/>
          <w:szCs w:val="22"/>
          <w:lang w:eastAsia="en-US"/>
        </w:rPr>
        <w:t>Contract cleaning</w:t>
      </w:r>
      <w:r w:rsidR="00741D0B">
        <w:rPr>
          <w:rFonts w:ascii="Calibri" w:eastAsia="Calibri" w:hAnsi="Calibri" w:cs="Calibri"/>
          <w:sz w:val="24"/>
          <w:szCs w:val="22"/>
          <w:lang w:eastAsia="en-US"/>
        </w:rPr>
        <w:t>; and</w:t>
      </w:r>
    </w:p>
    <w:p w14:paraId="2FBF4A9B" w14:textId="77777777" w:rsidR="009C13C2" w:rsidRPr="00CE4904" w:rsidRDefault="009C13C2" w:rsidP="00741D0B">
      <w:pPr>
        <w:numPr>
          <w:ilvl w:val="0"/>
          <w:numId w:val="5"/>
        </w:numPr>
        <w:spacing w:before="240" w:afterLines="60" w:after="144" w:line="360" w:lineRule="auto"/>
        <w:jc w:val="both"/>
        <w:rPr>
          <w:rFonts w:ascii="Calibri" w:eastAsia="Calibri" w:hAnsi="Calibri" w:cs="Calibri"/>
          <w:sz w:val="24"/>
          <w:szCs w:val="22"/>
          <w:lang w:eastAsia="en-US"/>
        </w:rPr>
      </w:pPr>
      <w:r w:rsidRPr="00CE4904">
        <w:rPr>
          <w:rFonts w:ascii="Calibri" w:eastAsia="Calibri" w:hAnsi="Calibri" w:cs="Calibri"/>
          <w:sz w:val="24"/>
          <w:szCs w:val="22"/>
          <w:lang w:eastAsia="en-US"/>
        </w:rPr>
        <w:t>Sham contracting.</w:t>
      </w:r>
    </w:p>
    <w:p w14:paraId="5E7F4F31" w14:textId="191F8C65" w:rsidR="003E7EC1" w:rsidRPr="003F6108" w:rsidRDefault="00105E77" w:rsidP="00741D0B">
      <w:p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W</w:t>
      </w:r>
      <w:r w:rsidRPr="00EA0BDA">
        <w:rPr>
          <w:rFonts w:ascii="Calibri" w:eastAsia="Calibri" w:hAnsi="Calibri" w:cs="Calibri"/>
          <w:sz w:val="24"/>
          <w:szCs w:val="22"/>
          <w:lang w:eastAsia="en-US"/>
        </w:rPr>
        <w:t xml:space="preserve">e </w:t>
      </w:r>
      <w:r>
        <w:rPr>
          <w:rFonts w:ascii="Calibri" w:eastAsia="Calibri" w:hAnsi="Calibri" w:cs="Calibri"/>
          <w:sz w:val="24"/>
          <w:szCs w:val="22"/>
          <w:lang w:eastAsia="en-US"/>
        </w:rPr>
        <w:t xml:space="preserve">also </w:t>
      </w:r>
      <w:r w:rsidRPr="00EA0BDA">
        <w:rPr>
          <w:rFonts w:ascii="Calibri" w:eastAsia="Calibri" w:hAnsi="Calibri" w:cs="Calibri"/>
          <w:sz w:val="24"/>
          <w:szCs w:val="22"/>
          <w:lang w:eastAsia="en-US"/>
        </w:rPr>
        <w:t xml:space="preserve">have </w:t>
      </w:r>
      <w:r>
        <w:rPr>
          <w:rFonts w:ascii="Calibri" w:eastAsia="Calibri" w:hAnsi="Calibri" w:cs="Calibri"/>
          <w:sz w:val="24"/>
          <w:szCs w:val="22"/>
          <w:lang w:eastAsia="en-US"/>
        </w:rPr>
        <w:t xml:space="preserve">what we call our </w:t>
      </w:r>
      <w:r w:rsidR="00691F3B">
        <w:rPr>
          <w:rFonts w:ascii="Calibri" w:eastAsia="Calibri" w:hAnsi="Calibri" w:cs="Calibri"/>
          <w:sz w:val="24"/>
          <w:szCs w:val="22"/>
          <w:lang w:eastAsia="en-US"/>
        </w:rPr>
        <w:t>‘</w:t>
      </w:r>
      <w:r w:rsidRPr="00EA0BDA">
        <w:rPr>
          <w:rFonts w:ascii="Calibri" w:eastAsia="Calibri" w:hAnsi="Calibri" w:cs="Calibri"/>
          <w:sz w:val="24"/>
          <w:szCs w:val="22"/>
          <w:lang w:eastAsia="en-US"/>
        </w:rPr>
        <w:t>enduring priorit</w:t>
      </w:r>
      <w:r>
        <w:rPr>
          <w:rFonts w:ascii="Calibri" w:eastAsia="Calibri" w:hAnsi="Calibri" w:cs="Calibri"/>
          <w:sz w:val="24"/>
          <w:szCs w:val="22"/>
          <w:lang w:eastAsia="en-US"/>
        </w:rPr>
        <w:t>ies</w:t>
      </w:r>
      <w:r w:rsidR="00691F3B">
        <w:rPr>
          <w:rFonts w:ascii="Calibri" w:eastAsia="Calibri" w:hAnsi="Calibri" w:cs="Calibri"/>
          <w:sz w:val="24"/>
          <w:szCs w:val="22"/>
          <w:lang w:eastAsia="en-US"/>
        </w:rPr>
        <w:t>’</w:t>
      </w:r>
      <w:r>
        <w:rPr>
          <w:rFonts w:ascii="Calibri" w:eastAsia="Calibri" w:hAnsi="Calibri" w:cs="Calibri"/>
          <w:sz w:val="24"/>
          <w:szCs w:val="22"/>
          <w:lang w:eastAsia="en-US"/>
        </w:rPr>
        <w:t>. One is</w:t>
      </w:r>
      <w:r w:rsidRPr="00EA0BDA">
        <w:rPr>
          <w:rFonts w:ascii="Calibri" w:eastAsia="Calibri" w:hAnsi="Calibri" w:cs="Calibri"/>
          <w:sz w:val="24"/>
          <w:szCs w:val="22"/>
          <w:lang w:eastAsia="en-US"/>
        </w:rPr>
        <w:t xml:space="preserve"> vulnerable workers, who have </w:t>
      </w:r>
      <w:proofErr w:type="gramStart"/>
      <w:r w:rsidRPr="00EA0BDA">
        <w:rPr>
          <w:rFonts w:ascii="Calibri" w:eastAsia="Calibri" w:hAnsi="Calibri" w:cs="Calibri"/>
          <w:sz w:val="24"/>
          <w:szCs w:val="22"/>
          <w:lang w:eastAsia="en-US"/>
        </w:rPr>
        <w:t>particular attributes</w:t>
      </w:r>
      <w:proofErr w:type="gramEnd"/>
      <w:r w:rsidRPr="00906842">
        <w:rPr>
          <w:rFonts w:ascii="Calibri" w:eastAsia="Calibri" w:hAnsi="Calibri" w:cs="Calibri"/>
          <w:sz w:val="24"/>
          <w:szCs w:val="22"/>
          <w:lang w:eastAsia="en-US"/>
        </w:rPr>
        <w:t xml:space="preserve"> </w:t>
      </w:r>
      <w:r>
        <w:rPr>
          <w:rFonts w:ascii="Calibri" w:eastAsia="Calibri" w:hAnsi="Calibri" w:cs="Calibri"/>
          <w:sz w:val="24"/>
          <w:szCs w:val="22"/>
          <w:lang w:eastAsia="en-US"/>
        </w:rPr>
        <w:t xml:space="preserve">that </w:t>
      </w:r>
      <w:r w:rsidRPr="00EA0BDA">
        <w:rPr>
          <w:rFonts w:ascii="Calibri" w:eastAsia="Calibri" w:hAnsi="Calibri" w:cs="Calibri"/>
          <w:sz w:val="24"/>
          <w:szCs w:val="22"/>
          <w:lang w:eastAsia="en-US"/>
        </w:rPr>
        <w:t>may increase their vulnerability in the workplace</w:t>
      </w:r>
      <w:r>
        <w:rPr>
          <w:rFonts w:ascii="Calibri" w:eastAsia="Calibri" w:hAnsi="Calibri" w:cs="Calibri"/>
          <w:sz w:val="24"/>
          <w:szCs w:val="22"/>
          <w:lang w:eastAsia="en-US"/>
        </w:rPr>
        <w:t>.</w:t>
      </w:r>
      <w:r w:rsidRPr="00906842">
        <w:rPr>
          <w:rFonts w:ascii="Calibri" w:eastAsia="Calibri" w:hAnsi="Calibri" w:cs="Calibri"/>
          <w:sz w:val="24"/>
          <w:szCs w:val="22"/>
          <w:lang w:eastAsia="en-US"/>
        </w:rPr>
        <w:t xml:space="preserve"> </w:t>
      </w:r>
    </w:p>
    <w:p w14:paraId="7C7B0F4B" w14:textId="7BA31154" w:rsidR="00105E77" w:rsidRPr="000C4411" w:rsidRDefault="00105E77" w:rsidP="00B25EF2">
      <w:p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lastRenderedPageBreak/>
        <w:t>The other is</w:t>
      </w:r>
      <w:r w:rsidRPr="00EA0BDA">
        <w:rPr>
          <w:rFonts w:ascii="Calibri" w:eastAsia="Calibri" w:hAnsi="Calibri" w:cs="Calibri"/>
          <w:sz w:val="24"/>
          <w:szCs w:val="22"/>
          <w:lang w:eastAsia="en-US"/>
        </w:rPr>
        <w:t xml:space="preserve"> </w:t>
      </w:r>
      <w:r>
        <w:rPr>
          <w:rFonts w:ascii="Calibri" w:eastAsia="Calibri" w:hAnsi="Calibri" w:cs="Calibri"/>
          <w:sz w:val="24"/>
          <w:szCs w:val="22"/>
          <w:lang w:eastAsia="en-US"/>
        </w:rPr>
        <w:t>our</w:t>
      </w:r>
      <w:r w:rsidRPr="00EA0BDA">
        <w:rPr>
          <w:rFonts w:ascii="Calibri" w:eastAsia="Calibri" w:hAnsi="Calibri" w:cs="Calibri"/>
          <w:sz w:val="24"/>
          <w:szCs w:val="22"/>
          <w:lang w:eastAsia="en-US"/>
        </w:rPr>
        <w:t xml:space="preserve"> commitment to assisting small business employers</w:t>
      </w:r>
      <w:r w:rsidR="00FC3473">
        <w:rPr>
          <w:rFonts w:ascii="Calibri" w:eastAsia="Calibri" w:hAnsi="Calibri" w:cs="Calibri"/>
          <w:sz w:val="24"/>
          <w:szCs w:val="22"/>
          <w:lang w:eastAsia="en-US"/>
        </w:rPr>
        <w:t xml:space="preserve"> and their employees</w:t>
      </w:r>
      <w:r w:rsidRPr="00EA0BDA">
        <w:rPr>
          <w:rFonts w:ascii="Calibri" w:eastAsia="Calibri" w:hAnsi="Calibri" w:cs="Calibri"/>
          <w:sz w:val="24"/>
          <w:szCs w:val="22"/>
          <w:lang w:eastAsia="en-US"/>
        </w:rPr>
        <w:t>. These employers rely</w:t>
      </w:r>
      <w:r w:rsidR="0023725D">
        <w:rPr>
          <w:rFonts w:ascii="Calibri" w:eastAsia="Calibri" w:hAnsi="Calibri" w:cs="Calibri"/>
          <w:sz w:val="24"/>
          <w:szCs w:val="22"/>
          <w:lang w:eastAsia="en-US"/>
        </w:rPr>
        <w:t xml:space="preserve"> heavily</w:t>
      </w:r>
      <w:r w:rsidRPr="00EA0BDA">
        <w:rPr>
          <w:rFonts w:ascii="Calibri" w:eastAsia="Calibri" w:hAnsi="Calibri" w:cs="Calibri"/>
          <w:sz w:val="24"/>
          <w:szCs w:val="22"/>
          <w:lang w:eastAsia="en-US"/>
        </w:rPr>
        <w:t xml:space="preserve"> on our advice and educational resources to understand their </w:t>
      </w:r>
      <w:r w:rsidR="00691F3B">
        <w:rPr>
          <w:rFonts w:ascii="Calibri" w:eastAsia="Calibri" w:hAnsi="Calibri" w:cs="Calibri"/>
          <w:sz w:val="24"/>
          <w:szCs w:val="22"/>
          <w:lang w:eastAsia="en-US"/>
        </w:rPr>
        <w:t xml:space="preserve">workplace </w:t>
      </w:r>
      <w:r w:rsidRPr="00EA0BDA">
        <w:rPr>
          <w:rFonts w:ascii="Calibri" w:eastAsia="Calibri" w:hAnsi="Calibri" w:cs="Calibri"/>
          <w:sz w:val="24"/>
          <w:szCs w:val="22"/>
          <w:lang w:eastAsia="en-US"/>
        </w:rPr>
        <w:t>obligations</w:t>
      </w:r>
      <w:r w:rsidR="007F333B">
        <w:rPr>
          <w:rFonts w:ascii="Calibri" w:eastAsia="Calibri" w:hAnsi="Calibri" w:cs="Calibri"/>
          <w:sz w:val="24"/>
          <w:szCs w:val="22"/>
          <w:lang w:eastAsia="en-US"/>
        </w:rPr>
        <w:t>, as o</w:t>
      </w:r>
      <w:r w:rsidRPr="00EA0BDA">
        <w:rPr>
          <w:rFonts w:ascii="Calibri" w:eastAsia="Calibri" w:hAnsi="Calibri" w:cs="Calibri"/>
          <w:sz w:val="24"/>
          <w:szCs w:val="22"/>
          <w:lang w:eastAsia="en-US"/>
        </w:rPr>
        <w:t xml:space="preserve">ften </w:t>
      </w:r>
      <w:r w:rsidR="007F333B">
        <w:rPr>
          <w:rFonts w:ascii="Calibri" w:eastAsia="Calibri" w:hAnsi="Calibri" w:cs="Calibri"/>
          <w:sz w:val="24"/>
          <w:szCs w:val="22"/>
          <w:lang w:eastAsia="en-US"/>
        </w:rPr>
        <w:t>they</w:t>
      </w:r>
      <w:r w:rsidRPr="00EA0BDA">
        <w:rPr>
          <w:rFonts w:ascii="Calibri" w:eastAsia="Calibri" w:hAnsi="Calibri" w:cs="Calibri"/>
          <w:sz w:val="24"/>
          <w:szCs w:val="22"/>
          <w:lang w:eastAsia="en-US"/>
        </w:rPr>
        <w:t xml:space="preserve"> don’t have sophisticated payroll, </w:t>
      </w:r>
      <w:proofErr w:type="gramStart"/>
      <w:r w:rsidRPr="00EA0BDA">
        <w:rPr>
          <w:rFonts w:ascii="Calibri" w:eastAsia="Calibri" w:hAnsi="Calibri" w:cs="Calibri"/>
          <w:sz w:val="24"/>
          <w:szCs w:val="22"/>
          <w:lang w:eastAsia="en-US"/>
        </w:rPr>
        <w:t>HR</w:t>
      </w:r>
      <w:proofErr w:type="gramEnd"/>
      <w:r w:rsidRPr="00EA0BDA">
        <w:rPr>
          <w:rFonts w:ascii="Calibri" w:eastAsia="Calibri" w:hAnsi="Calibri" w:cs="Calibri"/>
          <w:sz w:val="24"/>
          <w:szCs w:val="22"/>
          <w:lang w:eastAsia="en-US"/>
        </w:rPr>
        <w:t xml:space="preserve"> or in</w:t>
      </w:r>
      <w:r>
        <w:rPr>
          <w:rFonts w:ascii="Calibri" w:eastAsia="Calibri" w:hAnsi="Calibri" w:cs="Calibri"/>
          <w:sz w:val="24"/>
          <w:szCs w:val="22"/>
          <w:lang w:eastAsia="en-US"/>
        </w:rPr>
        <w:t>-</w:t>
      </w:r>
      <w:r w:rsidRPr="00EA0BDA">
        <w:rPr>
          <w:rFonts w:ascii="Calibri" w:eastAsia="Calibri" w:hAnsi="Calibri" w:cs="Calibri"/>
          <w:sz w:val="24"/>
          <w:szCs w:val="22"/>
          <w:lang w:eastAsia="en-US"/>
        </w:rPr>
        <w:t xml:space="preserve">house expertise. </w:t>
      </w:r>
    </w:p>
    <w:p w14:paraId="1806B65F" w14:textId="4936B159" w:rsidR="00105E77" w:rsidRPr="00CE4904" w:rsidRDefault="00105E77" w:rsidP="00DA3F4C">
      <w:pPr>
        <w:spacing w:after="0" w:line="240" w:lineRule="auto"/>
        <w:rPr>
          <w:rFonts w:ascii="Calibri" w:eastAsia="Calibri" w:hAnsi="Calibri" w:cs="Calibri"/>
          <w:sz w:val="24"/>
          <w:szCs w:val="22"/>
          <w:lang w:eastAsia="en-US"/>
        </w:rPr>
      </w:pPr>
      <w:r>
        <w:rPr>
          <w:rFonts w:ascii="Calibri" w:eastAsia="Calibri" w:hAnsi="Calibri" w:cs="Calibri"/>
          <w:sz w:val="24"/>
          <w:szCs w:val="22"/>
          <w:lang w:eastAsia="en-US"/>
        </w:rPr>
        <w:t xml:space="preserve">We also </w:t>
      </w:r>
      <w:r w:rsidRPr="00CE4904">
        <w:rPr>
          <w:rFonts w:ascii="Calibri" w:eastAsia="Calibri" w:hAnsi="Calibri" w:cs="Calibri"/>
          <w:sz w:val="24"/>
          <w:szCs w:val="22"/>
          <w:lang w:eastAsia="en-US"/>
        </w:rPr>
        <w:t xml:space="preserve">continue to </w:t>
      </w:r>
      <w:r>
        <w:rPr>
          <w:rFonts w:ascii="Calibri" w:eastAsia="Calibri" w:hAnsi="Calibri" w:cs="Calibri"/>
          <w:sz w:val="24"/>
          <w:szCs w:val="22"/>
          <w:lang w:eastAsia="en-US"/>
        </w:rPr>
        <w:t>focus on</w:t>
      </w:r>
      <w:r w:rsidRPr="00CE4904">
        <w:rPr>
          <w:rFonts w:ascii="Calibri" w:eastAsia="Calibri" w:hAnsi="Calibri" w:cs="Calibri"/>
          <w:sz w:val="24"/>
          <w:szCs w:val="22"/>
          <w:lang w:eastAsia="en-US"/>
        </w:rPr>
        <w:t xml:space="preserve"> matters that:</w:t>
      </w:r>
    </w:p>
    <w:p w14:paraId="548F1362" w14:textId="07AA6617" w:rsidR="00105E77" w:rsidRPr="00CE4904" w:rsidRDefault="00105E77" w:rsidP="00B25EF2">
      <w:pPr>
        <w:numPr>
          <w:ilvl w:val="0"/>
          <w:numId w:val="5"/>
        </w:numPr>
        <w:spacing w:before="240" w:afterLines="60" w:after="144" w:line="360" w:lineRule="auto"/>
        <w:jc w:val="both"/>
        <w:rPr>
          <w:rFonts w:ascii="Calibri" w:eastAsia="Calibri" w:hAnsi="Calibri" w:cs="Calibri"/>
          <w:sz w:val="24"/>
          <w:szCs w:val="22"/>
          <w:lang w:eastAsia="en-US"/>
        </w:rPr>
      </w:pPr>
      <w:r w:rsidRPr="00CE4904">
        <w:rPr>
          <w:rFonts w:ascii="Calibri" w:eastAsia="Calibri" w:hAnsi="Calibri" w:cs="Calibri"/>
          <w:sz w:val="24"/>
          <w:szCs w:val="22"/>
          <w:lang w:eastAsia="en-US"/>
        </w:rPr>
        <w:t xml:space="preserve">are of significant public </w:t>
      </w:r>
      <w:proofErr w:type="gramStart"/>
      <w:r w:rsidRPr="00CE4904">
        <w:rPr>
          <w:rFonts w:ascii="Calibri" w:eastAsia="Calibri" w:hAnsi="Calibri" w:cs="Calibri"/>
          <w:sz w:val="24"/>
          <w:szCs w:val="22"/>
          <w:lang w:eastAsia="en-US"/>
        </w:rPr>
        <w:t>interest</w:t>
      </w:r>
      <w:r w:rsidR="00C168D9">
        <w:rPr>
          <w:rFonts w:ascii="Calibri" w:eastAsia="Calibri" w:hAnsi="Calibri" w:cs="Calibri"/>
          <w:sz w:val="24"/>
          <w:szCs w:val="22"/>
          <w:lang w:eastAsia="en-US"/>
        </w:rPr>
        <w:t>;</w:t>
      </w:r>
      <w:proofErr w:type="gramEnd"/>
    </w:p>
    <w:p w14:paraId="0FE76B46" w14:textId="4343F12B" w:rsidR="00105E77" w:rsidRPr="00CE4904" w:rsidRDefault="00105E77" w:rsidP="00B25EF2">
      <w:pPr>
        <w:numPr>
          <w:ilvl w:val="0"/>
          <w:numId w:val="5"/>
        </w:numPr>
        <w:spacing w:before="240" w:afterLines="60" w:after="144" w:line="360" w:lineRule="auto"/>
        <w:jc w:val="both"/>
        <w:rPr>
          <w:rFonts w:ascii="Calibri" w:eastAsia="Calibri" w:hAnsi="Calibri" w:cs="Calibri"/>
          <w:sz w:val="24"/>
          <w:szCs w:val="22"/>
          <w:lang w:eastAsia="en-US"/>
        </w:rPr>
      </w:pPr>
      <w:r w:rsidRPr="00CE4904">
        <w:rPr>
          <w:rFonts w:ascii="Calibri" w:eastAsia="Calibri" w:hAnsi="Calibri" w:cs="Calibri"/>
          <w:sz w:val="24"/>
          <w:szCs w:val="22"/>
          <w:lang w:eastAsia="en-US"/>
        </w:rPr>
        <w:t xml:space="preserve">demonstrate a blatant disregard for the </w:t>
      </w:r>
      <w:proofErr w:type="gramStart"/>
      <w:r w:rsidRPr="00CE4904">
        <w:rPr>
          <w:rFonts w:ascii="Calibri" w:eastAsia="Calibri" w:hAnsi="Calibri" w:cs="Calibri"/>
          <w:sz w:val="24"/>
          <w:szCs w:val="22"/>
          <w:lang w:eastAsia="en-US"/>
        </w:rPr>
        <w:t>law</w:t>
      </w:r>
      <w:r w:rsidR="00C168D9">
        <w:rPr>
          <w:rFonts w:ascii="Calibri" w:eastAsia="Calibri" w:hAnsi="Calibri" w:cs="Calibri"/>
          <w:sz w:val="24"/>
          <w:szCs w:val="22"/>
          <w:lang w:eastAsia="en-US"/>
        </w:rPr>
        <w:t>;</w:t>
      </w:r>
      <w:proofErr w:type="gramEnd"/>
    </w:p>
    <w:p w14:paraId="3C0B19A6" w14:textId="1848645E" w:rsidR="00105E77" w:rsidRPr="00CE4904" w:rsidRDefault="00105E77" w:rsidP="00B25EF2">
      <w:pPr>
        <w:numPr>
          <w:ilvl w:val="0"/>
          <w:numId w:val="5"/>
        </w:numPr>
        <w:spacing w:before="240" w:afterLines="60" w:after="144" w:line="360" w:lineRule="auto"/>
        <w:jc w:val="both"/>
        <w:rPr>
          <w:rFonts w:ascii="Calibri" w:eastAsia="Calibri" w:hAnsi="Calibri" w:cs="Calibri"/>
          <w:sz w:val="24"/>
          <w:szCs w:val="22"/>
          <w:lang w:eastAsia="en-US"/>
        </w:rPr>
      </w:pPr>
      <w:r w:rsidRPr="00CE4904">
        <w:rPr>
          <w:rFonts w:ascii="Calibri" w:eastAsia="Calibri" w:hAnsi="Calibri" w:cs="Calibri"/>
          <w:sz w:val="24"/>
          <w:szCs w:val="22"/>
          <w:lang w:eastAsia="en-US"/>
        </w:rPr>
        <w:t>are of significant scale or impact on workers or the community</w:t>
      </w:r>
      <w:r w:rsidR="00C168D9">
        <w:rPr>
          <w:rFonts w:ascii="Calibri" w:eastAsia="Calibri" w:hAnsi="Calibri" w:cs="Calibri"/>
          <w:sz w:val="24"/>
          <w:szCs w:val="22"/>
          <w:lang w:eastAsia="en-US"/>
        </w:rPr>
        <w:t>;</w:t>
      </w:r>
      <w:r w:rsidRPr="00CE4904">
        <w:rPr>
          <w:rFonts w:ascii="Calibri" w:eastAsia="Calibri" w:hAnsi="Calibri" w:cs="Calibri"/>
          <w:sz w:val="24"/>
          <w:szCs w:val="22"/>
          <w:lang w:eastAsia="en-US"/>
        </w:rPr>
        <w:t xml:space="preserve"> or</w:t>
      </w:r>
    </w:p>
    <w:p w14:paraId="10E3B825" w14:textId="77777777" w:rsidR="00105E77" w:rsidRPr="00CE4904" w:rsidRDefault="00105E77" w:rsidP="00B25EF2">
      <w:pPr>
        <w:numPr>
          <w:ilvl w:val="0"/>
          <w:numId w:val="5"/>
        </w:numPr>
        <w:spacing w:before="240" w:afterLines="60" w:after="144" w:line="360" w:lineRule="auto"/>
        <w:jc w:val="both"/>
        <w:rPr>
          <w:rFonts w:ascii="Calibri" w:eastAsia="Calibri" w:hAnsi="Calibri" w:cs="Calibri"/>
          <w:sz w:val="24"/>
          <w:szCs w:val="22"/>
          <w:lang w:eastAsia="en-US"/>
        </w:rPr>
      </w:pPr>
      <w:r w:rsidRPr="00CE4904">
        <w:rPr>
          <w:rFonts w:ascii="Calibri" w:eastAsia="Calibri" w:hAnsi="Calibri" w:cs="Calibri"/>
          <w:sz w:val="24"/>
          <w:szCs w:val="22"/>
          <w:lang w:eastAsia="en-US"/>
        </w:rPr>
        <w:t>can provide guidance on the application of the law.</w:t>
      </w:r>
    </w:p>
    <w:p w14:paraId="3D5AF41A" w14:textId="62DFE729" w:rsidR="009C13C2" w:rsidRPr="00FC04A3" w:rsidRDefault="00047EB1" w:rsidP="00F84DDD">
      <w:p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This year</w:t>
      </w:r>
      <w:r w:rsidR="00300BD0">
        <w:rPr>
          <w:rFonts w:ascii="Calibri" w:eastAsia="Calibri" w:hAnsi="Calibri" w:cs="Calibri"/>
          <w:sz w:val="24"/>
          <w:szCs w:val="22"/>
          <w:lang w:eastAsia="en-US"/>
        </w:rPr>
        <w:t xml:space="preserve"> we</w:t>
      </w:r>
      <w:r w:rsidR="009C13C2" w:rsidRPr="00CE4904">
        <w:rPr>
          <w:rFonts w:ascii="Calibri" w:eastAsia="Calibri" w:hAnsi="Calibri" w:cs="Calibri"/>
          <w:sz w:val="24"/>
          <w:szCs w:val="22"/>
          <w:lang w:eastAsia="en-US"/>
        </w:rPr>
        <w:t xml:space="preserve"> </w:t>
      </w:r>
      <w:r w:rsidR="00300BD0">
        <w:rPr>
          <w:rFonts w:ascii="Calibri" w:eastAsia="Calibri" w:hAnsi="Calibri" w:cs="Calibri"/>
          <w:sz w:val="24"/>
          <w:szCs w:val="22"/>
          <w:lang w:eastAsia="en-US"/>
        </w:rPr>
        <w:t>have</w:t>
      </w:r>
      <w:r w:rsidR="009C13C2" w:rsidRPr="00CE4904">
        <w:rPr>
          <w:rFonts w:ascii="Calibri" w:eastAsia="Calibri" w:hAnsi="Calibri" w:cs="Calibri"/>
          <w:sz w:val="24"/>
          <w:szCs w:val="22"/>
          <w:lang w:eastAsia="en-US"/>
        </w:rPr>
        <w:t xml:space="preserve"> added the universities sector as a new priority sector</w:t>
      </w:r>
      <w:r w:rsidR="00C25815">
        <w:rPr>
          <w:rFonts w:ascii="Calibri" w:eastAsia="Calibri" w:hAnsi="Calibri" w:cs="Calibri"/>
          <w:sz w:val="24"/>
          <w:szCs w:val="22"/>
          <w:lang w:eastAsia="en-US"/>
        </w:rPr>
        <w:t xml:space="preserve"> </w:t>
      </w:r>
      <w:r w:rsidR="009C13C2" w:rsidRPr="00CE4904">
        <w:rPr>
          <w:rFonts w:ascii="Calibri" w:eastAsia="Calibri" w:hAnsi="Calibri" w:cs="Calibri"/>
          <w:sz w:val="24"/>
          <w:szCs w:val="22"/>
          <w:lang w:eastAsia="en-US"/>
        </w:rPr>
        <w:t xml:space="preserve">following regular self-reports from universities of significant underpayments, including </w:t>
      </w:r>
      <w:r w:rsidR="009C13C2">
        <w:rPr>
          <w:rFonts w:ascii="Calibri" w:eastAsia="Calibri" w:hAnsi="Calibri" w:cs="Calibri"/>
          <w:sz w:val="24"/>
          <w:szCs w:val="22"/>
          <w:lang w:eastAsia="en-US"/>
        </w:rPr>
        <w:t>of</w:t>
      </w:r>
      <w:r w:rsidR="009C13C2" w:rsidRPr="00CE4904">
        <w:rPr>
          <w:rFonts w:ascii="Calibri" w:eastAsia="Calibri" w:hAnsi="Calibri" w:cs="Calibri"/>
          <w:sz w:val="24"/>
          <w:szCs w:val="22"/>
          <w:lang w:eastAsia="en-US"/>
        </w:rPr>
        <w:t xml:space="preserve"> casual workers.</w:t>
      </w:r>
      <w:r w:rsidR="00F84DDD">
        <w:rPr>
          <w:rFonts w:ascii="Calibri" w:eastAsia="Calibri" w:hAnsi="Calibri" w:cs="Calibri"/>
          <w:sz w:val="24"/>
          <w:szCs w:val="22"/>
          <w:lang w:eastAsia="en-US"/>
        </w:rPr>
        <w:t xml:space="preserve"> </w:t>
      </w:r>
      <w:r w:rsidR="009C13C2">
        <w:rPr>
          <w:rFonts w:ascii="Calibri" w:eastAsia="Calibri" w:hAnsi="Calibri" w:cs="Calibri"/>
          <w:sz w:val="24"/>
          <w:szCs w:val="22"/>
          <w:lang w:eastAsia="en-US"/>
        </w:rPr>
        <w:t xml:space="preserve">The </w:t>
      </w:r>
      <w:r w:rsidR="009C13C2" w:rsidRPr="00FC04A3">
        <w:rPr>
          <w:rFonts w:ascii="Calibri" w:eastAsia="Calibri" w:hAnsi="Calibri" w:cs="Calibri"/>
          <w:sz w:val="24"/>
          <w:szCs w:val="22"/>
          <w:lang w:eastAsia="en-US"/>
        </w:rPr>
        <w:t xml:space="preserve">prioritisation of universities sits alongside </w:t>
      </w:r>
      <w:r w:rsidR="007D2A91" w:rsidRPr="00FC04A3">
        <w:rPr>
          <w:rFonts w:ascii="Calibri" w:eastAsia="Calibri" w:hAnsi="Calibri" w:cs="Calibri"/>
          <w:sz w:val="24"/>
          <w:szCs w:val="22"/>
          <w:lang w:eastAsia="en-US"/>
        </w:rPr>
        <w:t>our ongoing prioritisation of</w:t>
      </w:r>
      <w:r w:rsidR="009C13C2" w:rsidRPr="00FC04A3">
        <w:rPr>
          <w:rFonts w:ascii="Calibri" w:eastAsia="Calibri" w:hAnsi="Calibri" w:cs="Calibri"/>
          <w:sz w:val="24"/>
          <w:szCs w:val="22"/>
          <w:lang w:eastAsia="en-US"/>
        </w:rPr>
        <w:t xml:space="preserve"> large corporate entities. </w:t>
      </w:r>
    </w:p>
    <w:p w14:paraId="70AD7951" w14:textId="22B76808" w:rsidR="00372B51" w:rsidRPr="00372B51" w:rsidRDefault="00C25815" w:rsidP="00F84DDD">
      <w:pPr>
        <w:spacing w:before="240" w:afterLines="60" w:after="144" w:line="360" w:lineRule="auto"/>
        <w:jc w:val="both"/>
        <w:rPr>
          <w:rFonts w:eastAsia="Calibri"/>
          <w:sz w:val="24"/>
          <w:lang w:eastAsia="en-US"/>
        </w:rPr>
      </w:pPr>
      <w:r w:rsidRPr="00FC04A3">
        <w:rPr>
          <w:rFonts w:ascii="Calibri" w:eastAsia="Calibri" w:hAnsi="Calibri" w:cs="Calibri"/>
          <w:sz w:val="24"/>
          <w:szCs w:val="22"/>
          <w:lang w:eastAsia="en-US"/>
        </w:rPr>
        <w:t>Finally, i</w:t>
      </w:r>
      <w:r w:rsidR="009C13C2" w:rsidRPr="00FC04A3">
        <w:rPr>
          <w:rFonts w:ascii="Calibri" w:eastAsia="Calibri" w:hAnsi="Calibri" w:cs="Calibri"/>
          <w:sz w:val="24"/>
          <w:szCs w:val="22"/>
          <w:lang w:eastAsia="en-US"/>
        </w:rPr>
        <w:t xml:space="preserve">ncluding </w:t>
      </w:r>
      <w:r w:rsidRPr="00FC04A3">
        <w:rPr>
          <w:rFonts w:ascii="Calibri" w:eastAsia="Calibri" w:hAnsi="Calibri" w:cs="Calibri"/>
          <w:sz w:val="24"/>
          <w:szCs w:val="22"/>
          <w:lang w:eastAsia="en-US"/>
        </w:rPr>
        <w:t xml:space="preserve">the </w:t>
      </w:r>
      <w:r w:rsidR="009C13C2" w:rsidRPr="00FC04A3">
        <w:rPr>
          <w:rFonts w:ascii="Calibri" w:eastAsia="Calibri" w:hAnsi="Calibri" w:cs="Calibri"/>
          <w:sz w:val="24"/>
          <w:szCs w:val="22"/>
          <w:lang w:eastAsia="en-US"/>
        </w:rPr>
        <w:t>agriculture</w:t>
      </w:r>
      <w:r w:rsidRPr="00FC04A3">
        <w:rPr>
          <w:rFonts w:ascii="Calibri" w:eastAsia="Calibri" w:hAnsi="Calibri" w:cs="Calibri"/>
          <w:sz w:val="24"/>
          <w:szCs w:val="22"/>
          <w:lang w:eastAsia="en-US"/>
        </w:rPr>
        <w:t xml:space="preserve"> sector</w:t>
      </w:r>
      <w:r w:rsidR="009C13C2" w:rsidRPr="00FC04A3">
        <w:rPr>
          <w:rFonts w:ascii="Calibri" w:eastAsia="Calibri" w:hAnsi="Calibri" w:cs="Calibri"/>
          <w:sz w:val="24"/>
          <w:szCs w:val="22"/>
          <w:lang w:eastAsia="en-US"/>
        </w:rPr>
        <w:t xml:space="preserve"> as a priority</w:t>
      </w:r>
      <w:r w:rsidRPr="00FC04A3">
        <w:rPr>
          <w:rFonts w:ascii="Calibri" w:eastAsia="Calibri" w:hAnsi="Calibri" w:cs="Calibri"/>
          <w:sz w:val="24"/>
          <w:szCs w:val="22"/>
          <w:lang w:eastAsia="en-US"/>
        </w:rPr>
        <w:t xml:space="preserve"> this year</w:t>
      </w:r>
      <w:r w:rsidR="009C13C2" w:rsidRPr="00FC04A3">
        <w:rPr>
          <w:rFonts w:ascii="Calibri" w:eastAsia="Calibri" w:hAnsi="Calibri" w:cs="Calibri"/>
          <w:sz w:val="24"/>
          <w:szCs w:val="22"/>
          <w:lang w:eastAsia="en-US"/>
        </w:rPr>
        <w:t xml:space="preserve"> extends upon the FWO’s long-running focus on</w:t>
      </w:r>
      <w:r w:rsidRPr="00FC04A3">
        <w:rPr>
          <w:rFonts w:ascii="Calibri" w:eastAsia="Calibri" w:hAnsi="Calibri" w:cs="Calibri"/>
          <w:sz w:val="24"/>
          <w:szCs w:val="22"/>
          <w:lang w:eastAsia="en-US"/>
        </w:rPr>
        <w:t xml:space="preserve"> the </w:t>
      </w:r>
      <w:r w:rsidR="009C13C2" w:rsidRPr="00FC04A3">
        <w:rPr>
          <w:rFonts w:ascii="Calibri" w:eastAsia="Calibri" w:hAnsi="Calibri" w:cs="Calibri"/>
          <w:sz w:val="24"/>
          <w:szCs w:val="22"/>
          <w:lang w:eastAsia="en-US"/>
        </w:rPr>
        <w:t>horticulture</w:t>
      </w:r>
      <w:r w:rsidRPr="00FC04A3">
        <w:rPr>
          <w:rFonts w:ascii="Calibri" w:eastAsia="Calibri" w:hAnsi="Calibri" w:cs="Calibri"/>
          <w:sz w:val="24"/>
          <w:szCs w:val="22"/>
          <w:lang w:eastAsia="en-US"/>
        </w:rPr>
        <w:t xml:space="preserve"> sector</w:t>
      </w:r>
      <w:r w:rsidR="009C13C2" w:rsidRPr="00FC04A3">
        <w:rPr>
          <w:rFonts w:ascii="Calibri" w:eastAsia="Calibri" w:hAnsi="Calibri" w:cs="Calibri"/>
          <w:sz w:val="24"/>
          <w:szCs w:val="22"/>
          <w:lang w:eastAsia="en-US"/>
        </w:rPr>
        <w:t>. This sector is a priority given its reliance on visa holders, who can be at greater risk of exploitation, and its often-complex labour supply chains.</w:t>
      </w:r>
      <w:r w:rsidR="006B7E95">
        <w:rPr>
          <w:rFonts w:ascii="Calibri" w:eastAsia="Calibri" w:hAnsi="Calibri" w:cs="Calibri"/>
          <w:sz w:val="24"/>
          <w:szCs w:val="22"/>
          <w:lang w:eastAsia="en-US"/>
        </w:rPr>
        <w:t xml:space="preserve"> </w:t>
      </w:r>
    </w:p>
    <w:p w14:paraId="36F350A0" w14:textId="47F1D878" w:rsidR="00AC7FB9" w:rsidRPr="00D03029" w:rsidRDefault="005225A8" w:rsidP="00765938">
      <w:pPr>
        <w:spacing w:before="240" w:afterLines="60" w:after="144" w:line="360" w:lineRule="auto"/>
        <w:jc w:val="both"/>
        <w:rPr>
          <w:rFonts w:ascii="Calibri" w:eastAsia="Calibri" w:hAnsi="Calibri" w:cs="Calibri"/>
          <w:sz w:val="24"/>
          <w:szCs w:val="22"/>
          <w:lang w:eastAsia="en-US"/>
        </w:rPr>
      </w:pPr>
      <w:r w:rsidRPr="00D03029">
        <w:rPr>
          <w:rFonts w:ascii="Calibri" w:eastAsia="Calibri" w:hAnsi="Calibri" w:cs="Calibri"/>
          <w:sz w:val="24"/>
          <w:szCs w:val="22"/>
          <w:lang w:eastAsia="en-US"/>
        </w:rPr>
        <w:t>In December 2021, the FWO commenced its Agriculture Strategy.</w:t>
      </w:r>
      <w:r w:rsidR="00DD3A85">
        <w:rPr>
          <w:rFonts w:ascii="Calibri" w:eastAsia="Calibri" w:hAnsi="Calibri" w:cs="Calibri"/>
          <w:sz w:val="24"/>
          <w:szCs w:val="22"/>
          <w:lang w:eastAsia="en-US"/>
        </w:rPr>
        <w:t xml:space="preserve"> </w:t>
      </w:r>
      <w:r w:rsidRPr="00D03029">
        <w:rPr>
          <w:rFonts w:ascii="Calibri" w:eastAsia="Calibri" w:hAnsi="Calibri" w:cs="Calibri"/>
          <w:sz w:val="24"/>
          <w:szCs w:val="22"/>
          <w:lang w:eastAsia="en-US"/>
        </w:rPr>
        <w:t>This Strategy will see the FWO target over 300 businesses in 15 regions over two years, across the viticulture, horticulture, meat processing and agriculture sectors</w:t>
      </w:r>
      <w:r w:rsidR="00372B51">
        <w:rPr>
          <w:rFonts w:ascii="Calibri" w:eastAsia="Calibri" w:hAnsi="Calibri" w:cs="Calibri"/>
          <w:sz w:val="24"/>
          <w:szCs w:val="22"/>
          <w:lang w:eastAsia="en-US"/>
        </w:rPr>
        <w:t xml:space="preserve">. </w:t>
      </w:r>
      <w:r w:rsidR="00372B51" w:rsidRPr="00D03029">
        <w:rPr>
          <w:rFonts w:ascii="Calibri" w:eastAsia="Calibri" w:hAnsi="Calibri" w:cs="Calibri"/>
          <w:sz w:val="24"/>
          <w:szCs w:val="22"/>
          <w:lang w:eastAsia="en-US"/>
        </w:rPr>
        <w:t>Our compliance teams have already conducted several site visits which will continue through to 2023 as we focus on an industry that is critical for our economy, food security and international reputation.</w:t>
      </w:r>
      <w:r w:rsidR="00372B51">
        <w:rPr>
          <w:rFonts w:ascii="Calibri" w:eastAsia="Calibri" w:hAnsi="Calibri" w:cs="Calibri"/>
          <w:sz w:val="24"/>
          <w:szCs w:val="22"/>
          <w:lang w:eastAsia="en-US"/>
        </w:rPr>
        <w:t xml:space="preserve"> The</w:t>
      </w:r>
      <w:r w:rsidRPr="00D03029">
        <w:rPr>
          <w:rFonts w:ascii="Calibri" w:eastAsia="Calibri" w:hAnsi="Calibri" w:cs="Calibri"/>
          <w:sz w:val="24"/>
          <w:szCs w:val="22"/>
          <w:lang w:eastAsia="en-US"/>
        </w:rPr>
        <w:t xml:space="preserve"> FWO</w:t>
      </w:r>
      <w:r w:rsidR="00AC7FB9" w:rsidRPr="00D03029">
        <w:rPr>
          <w:rFonts w:ascii="Calibri" w:eastAsia="Calibri" w:hAnsi="Calibri" w:cs="Calibri"/>
          <w:sz w:val="24"/>
          <w:szCs w:val="22"/>
          <w:lang w:eastAsia="en-US"/>
        </w:rPr>
        <w:t xml:space="preserve"> also supported employers, </w:t>
      </w:r>
      <w:proofErr w:type="gramStart"/>
      <w:r w:rsidR="00AC7FB9" w:rsidRPr="00D03029">
        <w:rPr>
          <w:rFonts w:ascii="Calibri" w:eastAsia="Calibri" w:hAnsi="Calibri" w:cs="Calibri"/>
          <w:sz w:val="24"/>
          <w:szCs w:val="22"/>
          <w:lang w:eastAsia="en-US"/>
        </w:rPr>
        <w:t>workers</w:t>
      </w:r>
      <w:proofErr w:type="gramEnd"/>
      <w:r w:rsidR="00AC7FB9" w:rsidRPr="00D03029">
        <w:rPr>
          <w:rFonts w:ascii="Calibri" w:eastAsia="Calibri" w:hAnsi="Calibri" w:cs="Calibri"/>
          <w:sz w:val="24"/>
          <w:szCs w:val="22"/>
          <w:lang w:eastAsia="en-US"/>
        </w:rPr>
        <w:t xml:space="preserve"> and other industry participants to better understand their rights and entitlements under the Horticulture Award through comprehensive resources and information that explain piece rate changes that came into force on 28 April 2022</w:t>
      </w:r>
      <w:r w:rsidR="00FF581A">
        <w:rPr>
          <w:rFonts w:ascii="Calibri" w:eastAsia="Calibri" w:hAnsi="Calibri" w:cs="Calibri"/>
          <w:sz w:val="24"/>
          <w:szCs w:val="22"/>
          <w:lang w:eastAsia="en-US"/>
        </w:rPr>
        <w:t>.</w:t>
      </w:r>
    </w:p>
    <w:p w14:paraId="0E42EB3A" w14:textId="421D8C8E" w:rsidR="003F6108" w:rsidRPr="00C168D9" w:rsidRDefault="003F6108" w:rsidP="00765938">
      <w:pPr>
        <w:spacing w:before="240" w:afterLines="60" w:after="144" w:line="360" w:lineRule="auto"/>
        <w:jc w:val="both"/>
        <w:rPr>
          <w:rFonts w:ascii="Calibri" w:eastAsia="Calibri" w:hAnsi="Calibri" w:cs="Calibri"/>
          <w:sz w:val="24"/>
          <w:szCs w:val="22"/>
          <w:lang w:eastAsia="en-US"/>
        </w:rPr>
      </w:pPr>
      <w:r w:rsidRPr="00C168D9">
        <w:rPr>
          <w:rFonts w:ascii="Calibri" w:eastAsia="Calibri" w:hAnsi="Calibri" w:cs="Calibri"/>
          <w:sz w:val="24"/>
          <w:szCs w:val="22"/>
          <w:lang w:eastAsia="en-US"/>
        </w:rPr>
        <w:t xml:space="preserve">I would </w:t>
      </w:r>
      <w:r w:rsidR="004B7B6F" w:rsidRPr="00C168D9">
        <w:rPr>
          <w:rFonts w:ascii="Calibri" w:eastAsia="Calibri" w:hAnsi="Calibri" w:cs="Calibri"/>
          <w:sz w:val="24"/>
          <w:szCs w:val="22"/>
          <w:lang w:eastAsia="en-US"/>
        </w:rPr>
        <w:t xml:space="preserve">also </w:t>
      </w:r>
      <w:r w:rsidRPr="00C168D9">
        <w:rPr>
          <w:rFonts w:ascii="Calibri" w:eastAsia="Calibri" w:hAnsi="Calibri" w:cs="Calibri"/>
          <w:sz w:val="24"/>
          <w:szCs w:val="22"/>
          <w:lang w:eastAsia="en-US"/>
        </w:rPr>
        <w:t>note that</w:t>
      </w:r>
      <w:r w:rsidR="00DD3A85" w:rsidRPr="00C168D9">
        <w:rPr>
          <w:rFonts w:ascii="Calibri" w:eastAsia="Calibri" w:hAnsi="Calibri" w:cs="Calibri"/>
          <w:sz w:val="24"/>
          <w:szCs w:val="22"/>
          <w:lang w:eastAsia="en-US"/>
        </w:rPr>
        <w:t xml:space="preserve"> while it is not a priority in its own right</w:t>
      </w:r>
      <w:r w:rsidRPr="00C168D9">
        <w:rPr>
          <w:rFonts w:ascii="Calibri" w:eastAsia="Calibri" w:hAnsi="Calibri" w:cs="Calibri"/>
          <w:sz w:val="24"/>
          <w:szCs w:val="22"/>
          <w:lang w:eastAsia="en-US"/>
        </w:rPr>
        <w:t>, insecure</w:t>
      </w:r>
      <w:r w:rsidR="00DD3A85" w:rsidRPr="00C168D9">
        <w:rPr>
          <w:rFonts w:ascii="Calibri" w:eastAsia="Calibri" w:hAnsi="Calibri" w:cs="Calibri"/>
          <w:sz w:val="24"/>
          <w:szCs w:val="22"/>
          <w:lang w:eastAsia="en-US"/>
        </w:rPr>
        <w:t xml:space="preserve"> </w:t>
      </w:r>
      <w:r w:rsidRPr="00C168D9">
        <w:rPr>
          <w:rFonts w:ascii="Calibri" w:eastAsia="Calibri" w:hAnsi="Calibri" w:cs="Calibri"/>
          <w:sz w:val="24"/>
          <w:szCs w:val="22"/>
          <w:lang w:eastAsia="en-US"/>
        </w:rPr>
        <w:t xml:space="preserve">work, broadly defined, is a common feature of </w:t>
      </w:r>
      <w:r w:rsidR="00AC7FB9" w:rsidRPr="00C168D9">
        <w:rPr>
          <w:rFonts w:ascii="Calibri" w:eastAsia="Calibri" w:hAnsi="Calibri" w:cs="Calibri"/>
          <w:sz w:val="24"/>
          <w:szCs w:val="22"/>
          <w:lang w:eastAsia="en-US"/>
        </w:rPr>
        <w:t>many of our</w:t>
      </w:r>
      <w:r w:rsidRPr="00C168D9">
        <w:rPr>
          <w:rFonts w:ascii="Calibri" w:eastAsia="Calibri" w:hAnsi="Calibri" w:cs="Calibri"/>
          <w:sz w:val="24"/>
          <w:szCs w:val="22"/>
          <w:lang w:eastAsia="en-US"/>
        </w:rPr>
        <w:t xml:space="preserve"> priorit</w:t>
      </w:r>
      <w:r w:rsidR="00D749CB" w:rsidRPr="00C168D9">
        <w:rPr>
          <w:rFonts w:ascii="Calibri" w:eastAsia="Calibri" w:hAnsi="Calibri" w:cs="Calibri"/>
          <w:sz w:val="24"/>
          <w:szCs w:val="22"/>
          <w:lang w:eastAsia="en-US"/>
        </w:rPr>
        <w:t>y sectors</w:t>
      </w:r>
      <w:r w:rsidRPr="00C168D9">
        <w:rPr>
          <w:rFonts w:ascii="Calibri" w:eastAsia="Calibri" w:hAnsi="Calibri" w:cs="Calibri"/>
          <w:sz w:val="24"/>
          <w:szCs w:val="22"/>
          <w:lang w:eastAsia="en-US"/>
        </w:rPr>
        <w:t xml:space="preserve"> – for example, FRAC, cleaning and </w:t>
      </w:r>
      <w:r w:rsidR="00AC7FB9" w:rsidRPr="00C168D9">
        <w:rPr>
          <w:rFonts w:ascii="Calibri" w:eastAsia="Calibri" w:hAnsi="Calibri" w:cs="Calibri"/>
          <w:sz w:val="24"/>
          <w:szCs w:val="22"/>
          <w:lang w:eastAsia="en-US"/>
        </w:rPr>
        <w:t xml:space="preserve">agriculture </w:t>
      </w:r>
      <w:r w:rsidRPr="00C168D9">
        <w:rPr>
          <w:rFonts w:ascii="Calibri" w:eastAsia="Calibri" w:hAnsi="Calibri" w:cs="Calibri"/>
          <w:sz w:val="24"/>
          <w:szCs w:val="22"/>
          <w:lang w:eastAsia="en-US"/>
        </w:rPr>
        <w:t xml:space="preserve">are </w:t>
      </w:r>
      <w:r w:rsidR="0023725D">
        <w:rPr>
          <w:rFonts w:ascii="Calibri" w:eastAsia="Calibri" w:hAnsi="Calibri" w:cs="Calibri"/>
          <w:sz w:val="24"/>
          <w:szCs w:val="22"/>
          <w:lang w:eastAsia="en-US"/>
        </w:rPr>
        <w:t xml:space="preserve">all </w:t>
      </w:r>
      <w:r w:rsidRPr="00C168D9">
        <w:rPr>
          <w:rFonts w:ascii="Calibri" w:eastAsia="Calibri" w:hAnsi="Calibri" w:cs="Calibri"/>
          <w:sz w:val="24"/>
          <w:szCs w:val="22"/>
          <w:lang w:eastAsia="en-US"/>
        </w:rPr>
        <w:t xml:space="preserve">characterised by casual employment arrangements, multiple levels of supply chain contracting, a reliance on labour hire arrangements, and the employment of visa holders, people </w:t>
      </w:r>
      <w:r w:rsidRPr="00C168D9">
        <w:rPr>
          <w:rFonts w:ascii="Calibri" w:eastAsia="Calibri" w:hAnsi="Calibri" w:cs="Calibri"/>
          <w:sz w:val="24"/>
          <w:szCs w:val="22"/>
          <w:lang w:eastAsia="en-US"/>
        </w:rPr>
        <w:lastRenderedPageBreak/>
        <w:t>who do not have English as a first language, and young people.</w:t>
      </w:r>
      <w:r w:rsidR="00AF14B1" w:rsidRPr="00C168D9">
        <w:rPr>
          <w:rFonts w:ascii="Calibri" w:eastAsia="Calibri" w:hAnsi="Calibri" w:cs="Calibri"/>
          <w:sz w:val="24"/>
          <w:szCs w:val="22"/>
          <w:lang w:eastAsia="en-US"/>
        </w:rPr>
        <w:t xml:space="preserve"> High levels of casualisation are </w:t>
      </w:r>
      <w:r w:rsidR="00CA1B7D" w:rsidRPr="00C168D9">
        <w:rPr>
          <w:rFonts w:ascii="Calibri" w:eastAsia="Calibri" w:hAnsi="Calibri" w:cs="Calibri"/>
          <w:sz w:val="24"/>
          <w:szCs w:val="22"/>
          <w:lang w:eastAsia="en-US"/>
        </w:rPr>
        <w:t>also evident in the university sector.</w:t>
      </w:r>
      <w:r w:rsidRPr="00C168D9">
        <w:rPr>
          <w:rFonts w:ascii="Calibri" w:eastAsia="Calibri" w:hAnsi="Calibri" w:cs="Calibri"/>
          <w:sz w:val="24"/>
          <w:szCs w:val="22"/>
          <w:lang w:eastAsia="en-US"/>
        </w:rPr>
        <w:t xml:space="preserve"> </w:t>
      </w:r>
    </w:p>
    <w:p w14:paraId="395AD7BB" w14:textId="4CDE6C63" w:rsidR="00FF581A" w:rsidRPr="00C168D9" w:rsidRDefault="00D64038" w:rsidP="00765938">
      <w:pPr>
        <w:spacing w:before="240" w:afterLines="60" w:after="144" w:line="360" w:lineRule="auto"/>
        <w:jc w:val="both"/>
        <w:rPr>
          <w:rFonts w:ascii="Calibri" w:eastAsia="Calibri" w:hAnsi="Calibri" w:cs="Calibri"/>
          <w:sz w:val="24"/>
          <w:szCs w:val="22"/>
          <w:lang w:eastAsia="en-US"/>
        </w:rPr>
      </w:pPr>
      <w:r w:rsidRPr="00C168D9">
        <w:rPr>
          <w:rFonts w:ascii="Calibri" w:eastAsia="Calibri" w:hAnsi="Calibri" w:cs="Calibri"/>
          <w:sz w:val="24"/>
          <w:szCs w:val="22"/>
          <w:lang w:eastAsia="en-US"/>
        </w:rPr>
        <w:t>S</w:t>
      </w:r>
      <w:r w:rsidR="00FF581A" w:rsidRPr="00C168D9">
        <w:rPr>
          <w:rFonts w:ascii="Calibri" w:eastAsia="Calibri" w:hAnsi="Calibri" w:cs="Calibri"/>
          <w:sz w:val="24"/>
          <w:szCs w:val="22"/>
          <w:lang w:eastAsia="en-US"/>
        </w:rPr>
        <w:t>ecure work is another Government policy</w:t>
      </w:r>
      <w:r w:rsidRPr="00C168D9">
        <w:rPr>
          <w:rFonts w:ascii="Calibri" w:eastAsia="Calibri" w:hAnsi="Calibri" w:cs="Calibri"/>
          <w:sz w:val="24"/>
          <w:szCs w:val="22"/>
          <w:lang w:eastAsia="en-US"/>
        </w:rPr>
        <w:t xml:space="preserve"> priority</w:t>
      </w:r>
      <w:r w:rsidR="00FF581A" w:rsidRPr="00C168D9">
        <w:rPr>
          <w:rFonts w:ascii="Calibri" w:eastAsia="Calibri" w:hAnsi="Calibri" w:cs="Calibri"/>
          <w:sz w:val="24"/>
          <w:szCs w:val="22"/>
          <w:lang w:eastAsia="en-US"/>
        </w:rPr>
        <w:t xml:space="preserve"> area where the FWO as an agency has a significant interest</w:t>
      </w:r>
      <w:r w:rsidR="00A07573" w:rsidRPr="00C168D9">
        <w:rPr>
          <w:rFonts w:ascii="Calibri" w:eastAsia="Calibri" w:hAnsi="Calibri" w:cs="Calibri"/>
          <w:sz w:val="24"/>
          <w:szCs w:val="22"/>
          <w:lang w:eastAsia="en-US"/>
        </w:rPr>
        <w:t>. C</w:t>
      </w:r>
      <w:r w:rsidR="00FF581A" w:rsidRPr="00C168D9">
        <w:rPr>
          <w:rFonts w:ascii="Calibri" w:eastAsia="Calibri" w:hAnsi="Calibri" w:cs="Calibri"/>
          <w:sz w:val="24"/>
          <w:szCs w:val="22"/>
          <w:lang w:eastAsia="en-US"/>
        </w:rPr>
        <w:t xml:space="preserve">learly there will be </w:t>
      </w:r>
      <w:r w:rsidR="00B37753" w:rsidRPr="00C168D9">
        <w:rPr>
          <w:rFonts w:ascii="Calibri" w:eastAsia="Calibri" w:hAnsi="Calibri" w:cs="Calibri"/>
          <w:sz w:val="24"/>
          <w:szCs w:val="22"/>
          <w:lang w:eastAsia="en-US"/>
        </w:rPr>
        <w:t xml:space="preserve">further </w:t>
      </w:r>
      <w:r w:rsidR="00FF581A" w:rsidRPr="00C168D9">
        <w:rPr>
          <w:rFonts w:ascii="Calibri" w:eastAsia="Calibri" w:hAnsi="Calibri" w:cs="Calibri"/>
          <w:sz w:val="24"/>
          <w:szCs w:val="22"/>
          <w:lang w:eastAsia="en-US"/>
        </w:rPr>
        <w:t>work for us in th</w:t>
      </w:r>
      <w:r w:rsidR="00B37753" w:rsidRPr="00C168D9">
        <w:rPr>
          <w:rFonts w:ascii="Calibri" w:eastAsia="Calibri" w:hAnsi="Calibri" w:cs="Calibri"/>
          <w:sz w:val="24"/>
          <w:szCs w:val="22"/>
          <w:lang w:eastAsia="en-US"/>
        </w:rPr>
        <w:t>is</w:t>
      </w:r>
      <w:r w:rsidR="00FF581A" w:rsidRPr="00C168D9">
        <w:rPr>
          <w:rFonts w:ascii="Calibri" w:eastAsia="Calibri" w:hAnsi="Calibri" w:cs="Calibri"/>
          <w:sz w:val="24"/>
          <w:szCs w:val="22"/>
          <w:lang w:eastAsia="en-US"/>
        </w:rPr>
        <w:t xml:space="preserve"> space </w:t>
      </w:r>
      <w:r w:rsidR="00AA2314" w:rsidRPr="00C168D9">
        <w:rPr>
          <w:rFonts w:ascii="Calibri" w:eastAsia="Calibri" w:hAnsi="Calibri" w:cs="Calibri"/>
          <w:sz w:val="24"/>
          <w:szCs w:val="22"/>
          <w:lang w:eastAsia="en-US"/>
        </w:rPr>
        <w:t>arising out of</w:t>
      </w:r>
      <w:r w:rsidR="00A07573" w:rsidRPr="00C168D9">
        <w:rPr>
          <w:rFonts w:ascii="Calibri" w:eastAsia="Calibri" w:hAnsi="Calibri" w:cs="Calibri"/>
          <w:sz w:val="24"/>
          <w:szCs w:val="22"/>
          <w:lang w:eastAsia="en-US"/>
        </w:rPr>
        <w:t xml:space="preserve"> </w:t>
      </w:r>
      <w:r w:rsidR="00155C43" w:rsidRPr="00C168D9">
        <w:rPr>
          <w:rFonts w:ascii="Calibri" w:eastAsia="Calibri" w:hAnsi="Calibri" w:cs="Calibri"/>
          <w:sz w:val="24"/>
          <w:szCs w:val="22"/>
          <w:lang w:eastAsia="en-US"/>
        </w:rPr>
        <w:t>the</w:t>
      </w:r>
      <w:r w:rsidR="008C31B4">
        <w:rPr>
          <w:rFonts w:ascii="Calibri" w:eastAsia="Calibri" w:hAnsi="Calibri" w:cs="Calibri"/>
          <w:sz w:val="24"/>
          <w:szCs w:val="22"/>
          <w:lang w:eastAsia="en-US"/>
        </w:rPr>
        <w:t xml:space="preserve"> Government’s</w:t>
      </w:r>
      <w:r w:rsidR="00155C43" w:rsidRPr="00C168D9">
        <w:rPr>
          <w:rFonts w:ascii="Calibri" w:eastAsia="Calibri" w:hAnsi="Calibri" w:cs="Calibri"/>
          <w:sz w:val="24"/>
          <w:szCs w:val="22"/>
          <w:lang w:eastAsia="en-US"/>
        </w:rPr>
        <w:t xml:space="preserve"> foreshadowed reforms, and we stand ready to assist</w:t>
      </w:r>
      <w:r w:rsidR="00AA2314" w:rsidRPr="00C168D9">
        <w:rPr>
          <w:rFonts w:ascii="Calibri" w:eastAsia="Calibri" w:hAnsi="Calibri" w:cs="Calibri"/>
          <w:sz w:val="24"/>
          <w:szCs w:val="22"/>
          <w:lang w:eastAsia="en-US"/>
        </w:rPr>
        <w:t xml:space="preserve"> </w:t>
      </w:r>
      <w:r w:rsidR="00FF581A" w:rsidRPr="00C168D9">
        <w:rPr>
          <w:rFonts w:ascii="Calibri" w:eastAsia="Calibri" w:hAnsi="Calibri" w:cs="Calibri"/>
          <w:sz w:val="24"/>
          <w:szCs w:val="22"/>
          <w:lang w:eastAsia="en-US"/>
        </w:rPr>
        <w:t>to ensure</w:t>
      </w:r>
      <w:r w:rsidR="00B50BEE" w:rsidRPr="00C168D9">
        <w:rPr>
          <w:rFonts w:ascii="Calibri" w:eastAsia="Calibri" w:hAnsi="Calibri" w:cs="Calibri"/>
          <w:sz w:val="24"/>
          <w:szCs w:val="22"/>
          <w:lang w:eastAsia="en-US"/>
        </w:rPr>
        <w:t xml:space="preserve"> that</w:t>
      </w:r>
      <w:r w:rsidR="00FF581A" w:rsidRPr="00C168D9">
        <w:rPr>
          <w:rFonts w:ascii="Calibri" w:eastAsia="Calibri" w:hAnsi="Calibri" w:cs="Calibri"/>
          <w:sz w:val="24"/>
          <w:szCs w:val="22"/>
          <w:lang w:eastAsia="en-US"/>
        </w:rPr>
        <w:t xml:space="preserve"> </w:t>
      </w:r>
      <w:r w:rsidR="008C31B4">
        <w:rPr>
          <w:rFonts w:ascii="Calibri" w:eastAsia="Calibri" w:hAnsi="Calibri" w:cs="Calibri"/>
          <w:sz w:val="24"/>
          <w:szCs w:val="22"/>
          <w:lang w:eastAsia="en-US"/>
        </w:rPr>
        <w:t xml:space="preserve">all </w:t>
      </w:r>
      <w:r w:rsidR="00FF581A" w:rsidRPr="00C168D9">
        <w:rPr>
          <w:rFonts w:ascii="Calibri" w:eastAsia="Calibri" w:hAnsi="Calibri" w:cs="Calibri"/>
          <w:sz w:val="24"/>
          <w:szCs w:val="22"/>
          <w:lang w:eastAsia="en-US"/>
        </w:rPr>
        <w:t>workers are treated lawfully.</w:t>
      </w:r>
    </w:p>
    <w:bookmarkEnd w:id="0"/>
    <w:p w14:paraId="2DFF304B" w14:textId="05A2493C" w:rsidR="007434F4" w:rsidRPr="00BB10AB" w:rsidRDefault="00C46C40" w:rsidP="00F903EE">
      <w:pPr>
        <w:pStyle w:val="Heading2"/>
      </w:pPr>
      <w:r w:rsidRPr="00C46C40">
        <w:t>Concluding remarks</w:t>
      </w:r>
    </w:p>
    <w:p w14:paraId="362FCA45" w14:textId="7A044617" w:rsidR="005100B4" w:rsidRDefault="00B03267" w:rsidP="00765938">
      <w:pPr>
        <w:spacing w:before="240" w:afterLines="60" w:after="144" w:line="360" w:lineRule="auto"/>
        <w:jc w:val="both"/>
        <w:rPr>
          <w:rFonts w:ascii="Calibri" w:eastAsia="Calibri" w:hAnsi="Calibri" w:cs="Calibri"/>
          <w:sz w:val="24"/>
          <w:szCs w:val="22"/>
          <w:lang w:eastAsia="en-US"/>
        </w:rPr>
      </w:pPr>
      <w:r w:rsidRPr="005100B4">
        <w:rPr>
          <w:rFonts w:ascii="Calibri" w:eastAsia="Calibri" w:hAnsi="Calibri" w:cs="Calibri"/>
          <w:sz w:val="24"/>
          <w:szCs w:val="22"/>
          <w:lang w:eastAsia="en-US"/>
        </w:rPr>
        <w:t xml:space="preserve">In conclusion, </w:t>
      </w:r>
      <w:r w:rsidR="006A502F">
        <w:rPr>
          <w:rFonts w:ascii="Calibri" w:eastAsia="Calibri" w:hAnsi="Calibri" w:cs="Calibri"/>
          <w:sz w:val="24"/>
          <w:szCs w:val="22"/>
          <w:lang w:eastAsia="en-US"/>
        </w:rPr>
        <w:t>2021-22</w:t>
      </w:r>
      <w:r w:rsidR="006A502F" w:rsidRPr="005100B4">
        <w:rPr>
          <w:rFonts w:ascii="Calibri" w:eastAsia="Calibri" w:hAnsi="Calibri" w:cs="Calibri"/>
          <w:sz w:val="24"/>
          <w:szCs w:val="22"/>
          <w:lang w:eastAsia="en-US"/>
        </w:rPr>
        <w:t xml:space="preserve"> </w:t>
      </w:r>
      <w:r w:rsidRPr="005100B4">
        <w:rPr>
          <w:rFonts w:ascii="Calibri" w:eastAsia="Calibri" w:hAnsi="Calibri" w:cs="Calibri"/>
          <w:sz w:val="24"/>
          <w:szCs w:val="22"/>
          <w:lang w:eastAsia="en-US"/>
        </w:rPr>
        <w:t>has been a highly successful year for the FWO</w:t>
      </w:r>
      <w:r w:rsidR="000932B6" w:rsidRPr="005100B4">
        <w:rPr>
          <w:rFonts w:ascii="Calibri" w:eastAsia="Calibri" w:hAnsi="Calibri" w:cs="Calibri"/>
          <w:sz w:val="24"/>
          <w:szCs w:val="22"/>
          <w:lang w:eastAsia="en-US"/>
        </w:rPr>
        <w:t xml:space="preserve">, as </w:t>
      </w:r>
      <w:r w:rsidR="000D38D9">
        <w:rPr>
          <w:rFonts w:ascii="Calibri" w:eastAsia="Calibri" w:hAnsi="Calibri" w:cs="Calibri"/>
          <w:sz w:val="24"/>
          <w:szCs w:val="22"/>
          <w:lang w:eastAsia="en-US"/>
        </w:rPr>
        <w:t>demonstrated by</w:t>
      </w:r>
      <w:r w:rsidR="000932B6" w:rsidRPr="005100B4">
        <w:rPr>
          <w:rFonts w:ascii="Calibri" w:eastAsia="Calibri" w:hAnsi="Calibri" w:cs="Calibri"/>
          <w:sz w:val="24"/>
          <w:szCs w:val="22"/>
          <w:lang w:eastAsia="en-US"/>
        </w:rPr>
        <w:t xml:space="preserve"> our </w:t>
      </w:r>
      <w:r w:rsidR="00CC7C5B">
        <w:rPr>
          <w:rFonts w:ascii="Calibri" w:eastAsia="Calibri" w:hAnsi="Calibri" w:cs="Calibri"/>
          <w:sz w:val="24"/>
          <w:szCs w:val="22"/>
          <w:lang w:eastAsia="en-US"/>
        </w:rPr>
        <w:t>record r</w:t>
      </w:r>
      <w:r w:rsidR="000932B6" w:rsidRPr="005100B4">
        <w:rPr>
          <w:rFonts w:ascii="Calibri" w:eastAsia="Calibri" w:hAnsi="Calibri" w:cs="Calibri"/>
          <w:sz w:val="24"/>
          <w:szCs w:val="22"/>
          <w:lang w:eastAsia="en-US"/>
        </w:rPr>
        <w:t>ecoveries</w:t>
      </w:r>
      <w:r w:rsidRPr="005100B4">
        <w:rPr>
          <w:rFonts w:ascii="Calibri" w:eastAsia="Calibri" w:hAnsi="Calibri" w:cs="Calibri"/>
          <w:sz w:val="24"/>
          <w:szCs w:val="22"/>
          <w:lang w:eastAsia="en-US"/>
        </w:rPr>
        <w:t xml:space="preserve">. </w:t>
      </w:r>
    </w:p>
    <w:p w14:paraId="67AE5353" w14:textId="09A6ADB5" w:rsidR="00B03267" w:rsidRDefault="006A502F" w:rsidP="00765938">
      <w:p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 xml:space="preserve">These successes </w:t>
      </w:r>
      <w:r w:rsidR="00656AC2">
        <w:rPr>
          <w:rFonts w:ascii="Calibri" w:eastAsia="Calibri" w:hAnsi="Calibri" w:cs="Calibri"/>
          <w:sz w:val="24"/>
          <w:szCs w:val="22"/>
          <w:lang w:eastAsia="en-US"/>
        </w:rPr>
        <w:t>show the benefits</w:t>
      </w:r>
      <w:r w:rsidR="00B03267" w:rsidRPr="005100B4">
        <w:rPr>
          <w:rFonts w:ascii="Calibri" w:eastAsia="Calibri" w:hAnsi="Calibri" w:cs="Calibri"/>
          <w:sz w:val="24"/>
          <w:szCs w:val="22"/>
          <w:lang w:eastAsia="en-US"/>
        </w:rPr>
        <w:t xml:space="preserve"> of the FWO’s evidence-based approach to setting annual compliance and enforcement priorities</w:t>
      </w:r>
      <w:r w:rsidR="002425AC" w:rsidRPr="005100B4">
        <w:rPr>
          <w:rFonts w:ascii="Calibri" w:eastAsia="Calibri" w:hAnsi="Calibri" w:cs="Calibri"/>
          <w:sz w:val="24"/>
          <w:szCs w:val="22"/>
          <w:lang w:eastAsia="en-US"/>
        </w:rPr>
        <w:t>. We’re also seeing the benefits of</w:t>
      </w:r>
      <w:r w:rsidR="00B03267" w:rsidRPr="005100B4">
        <w:rPr>
          <w:rFonts w:ascii="Calibri" w:eastAsia="Calibri" w:hAnsi="Calibri" w:cs="Calibri"/>
          <w:sz w:val="24"/>
          <w:szCs w:val="22"/>
          <w:lang w:eastAsia="en-US"/>
        </w:rPr>
        <w:t xml:space="preserve"> our</w:t>
      </w:r>
      <w:r w:rsidR="005100B4" w:rsidRPr="005100B4">
        <w:rPr>
          <w:rFonts w:ascii="Calibri" w:eastAsia="Calibri" w:hAnsi="Calibri" w:cs="Calibri"/>
          <w:sz w:val="24"/>
          <w:szCs w:val="22"/>
          <w:lang w:eastAsia="en-US"/>
        </w:rPr>
        <w:t xml:space="preserve"> </w:t>
      </w:r>
      <w:r w:rsidR="00656AC2">
        <w:rPr>
          <w:rFonts w:ascii="Calibri" w:eastAsia="Calibri" w:hAnsi="Calibri" w:cs="Calibri"/>
          <w:sz w:val="24"/>
          <w:szCs w:val="22"/>
          <w:lang w:eastAsia="en-US"/>
        </w:rPr>
        <w:t>strengthened</w:t>
      </w:r>
      <w:r w:rsidR="00656AC2" w:rsidRPr="005100B4">
        <w:rPr>
          <w:rFonts w:ascii="Calibri" w:eastAsia="Calibri" w:hAnsi="Calibri" w:cs="Calibri"/>
          <w:sz w:val="24"/>
          <w:szCs w:val="22"/>
          <w:lang w:eastAsia="en-US"/>
        </w:rPr>
        <w:t xml:space="preserve"> </w:t>
      </w:r>
      <w:r w:rsidR="002425AC" w:rsidRPr="005100B4">
        <w:rPr>
          <w:rFonts w:ascii="Calibri" w:eastAsia="Calibri" w:hAnsi="Calibri" w:cs="Calibri"/>
          <w:sz w:val="24"/>
          <w:szCs w:val="22"/>
          <w:lang w:eastAsia="en-US"/>
        </w:rPr>
        <w:t xml:space="preserve">compliance and enforcement </w:t>
      </w:r>
      <w:r w:rsidR="00656AC2">
        <w:rPr>
          <w:rFonts w:ascii="Calibri" w:eastAsia="Calibri" w:hAnsi="Calibri" w:cs="Calibri"/>
          <w:sz w:val="24"/>
          <w:szCs w:val="22"/>
          <w:lang w:eastAsia="en-US"/>
        </w:rPr>
        <w:t>approach</w:t>
      </w:r>
      <w:r w:rsidR="005100B4" w:rsidRPr="005100B4">
        <w:rPr>
          <w:rFonts w:ascii="Calibri" w:eastAsia="Calibri" w:hAnsi="Calibri" w:cs="Calibri"/>
          <w:sz w:val="24"/>
          <w:szCs w:val="22"/>
          <w:lang w:eastAsia="en-US"/>
        </w:rPr>
        <w:t>,</w:t>
      </w:r>
      <w:r w:rsidR="00A036D3">
        <w:rPr>
          <w:rFonts w:ascii="Calibri" w:eastAsia="Calibri" w:hAnsi="Calibri" w:cs="Calibri"/>
          <w:sz w:val="24"/>
          <w:szCs w:val="22"/>
          <w:lang w:eastAsia="en-US"/>
        </w:rPr>
        <w:t xml:space="preserve"> in</w:t>
      </w:r>
      <w:r w:rsidR="005100B4" w:rsidRPr="005100B4">
        <w:rPr>
          <w:rFonts w:ascii="Calibri" w:eastAsia="Calibri" w:hAnsi="Calibri" w:cs="Calibri"/>
          <w:sz w:val="24"/>
          <w:szCs w:val="22"/>
          <w:lang w:eastAsia="en-US"/>
        </w:rPr>
        <w:t xml:space="preserve">cluding </w:t>
      </w:r>
      <w:r w:rsidR="008B0D2B">
        <w:rPr>
          <w:rFonts w:ascii="Calibri" w:eastAsia="Calibri" w:hAnsi="Calibri" w:cs="Calibri"/>
          <w:sz w:val="24"/>
          <w:szCs w:val="22"/>
          <w:lang w:eastAsia="en-US"/>
        </w:rPr>
        <w:t>building our capacity to respond</w:t>
      </w:r>
      <w:r w:rsidR="00B03267" w:rsidRPr="005100B4">
        <w:rPr>
          <w:rFonts w:ascii="Calibri" w:eastAsia="Calibri" w:hAnsi="Calibri" w:cs="Calibri"/>
          <w:sz w:val="24"/>
          <w:szCs w:val="22"/>
          <w:lang w:eastAsia="en-US"/>
        </w:rPr>
        <w:t xml:space="preserve"> to large corporate </w:t>
      </w:r>
      <w:r w:rsidR="00656AC2">
        <w:rPr>
          <w:rFonts w:ascii="Calibri" w:eastAsia="Calibri" w:hAnsi="Calibri" w:cs="Calibri"/>
          <w:sz w:val="24"/>
          <w:szCs w:val="22"/>
          <w:lang w:eastAsia="en-US"/>
        </w:rPr>
        <w:t>non-compliance</w:t>
      </w:r>
      <w:r w:rsidR="000B74D1">
        <w:rPr>
          <w:rFonts w:ascii="Calibri" w:eastAsia="Calibri" w:hAnsi="Calibri" w:cs="Calibri"/>
          <w:sz w:val="24"/>
          <w:szCs w:val="22"/>
          <w:lang w:eastAsia="en-US"/>
        </w:rPr>
        <w:t xml:space="preserve"> and</w:t>
      </w:r>
      <w:r w:rsidR="00B03267" w:rsidRPr="005100B4">
        <w:rPr>
          <w:rFonts w:ascii="Calibri" w:eastAsia="Calibri" w:hAnsi="Calibri" w:cs="Calibri"/>
          <w:sz w:val="24"/>
          <w:szCs w:val="22"/>
          <w:lang w:eastAsia="en-US"/>
        </w:rPr>
        <w:t xml:space="preserve"> </w:t>
      </w:r>
      <w:r w:rsidR="00656AC2">
        <w:rPr>
          <w:rFonts w:ascii="Calibri" w:eastAsia="Calibri" w:hAnsi="Calibri" w:cs="Calibri"/>
          <w:sz w:val="24"/>
          <w:szCs w:val="22"/>
          <w:lang w:eastAsia="en-US"/>
        </w:rPr>
        <w:t>increasing our use of Compliance Notices</w:t>
      </w:r>
      <w:r w:rsidR="00F36AB5">
        <w:rPr>
          <w:rFonts w:ascii="Calibri" w:eastAsia="Calibri" w:hAnsi="Calibri" w:cs="Calibri"/>
          <w:sz w:val="24"/>
          <w:szCs w:val="22"/>
          <w:lang w:eastAsia="en-US"/>
        </w:rPr>
        <w:t xml:space="preserve">. </w:t>
      </w:r>
    </w:p>
    <w:p w14:paraId="36553616" w14:textId="5E501AE7" w:rsidR="00FA5B54" w:rsidRPr="00C06723" w:rsidRDefault="00545656" w:rsidP="009F0D4A">
      <w:pPr>
        <w:spacing w:before="240" w:afterLines="60" w:after="144"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Looking forward, t</w:t>
      </w:r>
      <w:r w:rsidR="000B1D71" w:rsidRPr="00267F39">
        <w:rPr>
          <w:rFonts w:ascii="Calibri" w:eastAsia="Calibri" w:hAnsi="Calibri" w:cs="Calibri"/>
          <w:sz w:val="24"/>
          <w:szCs w:val="22"/>
          <w:lang w:eastAsia="en-US"/>
        </w:rPr>
        <w:t>he FWO will continue to</w:t>
      </w:r>
      <w:r w:rsidR="009F0D4A">
        <w:rPr>
          <w:rFonts w:ascii="Calibri" w:eastAsia="Calibri" w:hAnsi="Calibri" w:cs="Calibri"/>
          <w:sz w:val="24"/>
          <w:szCs w:val="22"/>
          <w:lang w:eastAsia="en-US"/>
        </w:rPr>
        <w:t xml:space="preserve"> </w:t>
      </w:r>
      <w:r>
        <w:rPr>
          <w:rFonts w:ascii="Calibri" w:eastAsia="Calibri" w:hAnsi="Calibri" w:cs="Calibri"/>
          <w:sz w:val="24"/>
          <w:szCs w:val="22"/>
          <w:lang w:eastAsia="en-US"/>
        </w:rPr>
        <w:t>strive to</w:t>
      </w:r>
      <w:r w:rsidR="000B1D71" w:rsidRPr="00267F39">
        <w:rPr>
          <w:rFonts w:ascii="Calibri" w:eastAsia="Calibri" w:hAnsi="Calibri" w:cs="Calibri"/>
          <w:sz w:val="24"/>
          <w:szCs w:val="22"/>
          <w:lang w:eastAsia="en-US"/>
        </w:rPr>
        <w:t xml:space="preserve"> respond </w:t>
      </w:r>
      <w:r w:rsidR="00EE1D06" w:rsidRPr="00267F39">
        <w:rPr>
          <w:rFonts w:ascii="Calibri" w:eastAsia="Calibri" w:hAnsi="Calibri" w:cs="Calibri"/>
          <w:sz w:val="24"/>
          <w:szCs w:val="22"/>
          <w:lang w:eastAsia="en-US"/>
        </w:rPr>
        <w:t xml:space="preserve">effectively </w:t>
      </w:r>
      <w:r w:rsidR="00FB4A6C" w:rsidRPr="00267F39">
        <w:rPr>
          <w:rFonts w:ascii="Calibri" w:eastAsia="Calibri" w:hAnsi="Calibri" w:cs="Calibri"/>
          <w:sz w:val="24"/>
          <w:szCs w:val="22"/>
          <w:lang w:eastAsia="en-US"/>
        </w:rPr>
        <w:t xml:space="preserve">to challenges as they </w:t>
      </w:r>
      <w:r w:rsidR="005C170C" w:rsidRPr="00267F39">
        <w:rPr>
          <w:rFonts w:ascii="Calibri" w:eastAsia="Calibri" w:hAnsi="Calibri" w:cs="Calibri"/>
          <w:sz w:val="24"/>
          <w:szCs w:val="22"/>
          <w:lang w:eastAsia="en-US"/>
        </w:rPr>
        <w:t>emerge</w:t>
      </w:r>
      <w:r w:rsidR="000B1D71" w:rsidRPr="00267F39">
        <w:rPr>
          <w:rFonts w:ascii="Calibri" w:eastAsia="Calibri" w:hAnsi="Calibri" w:cs="Calibri"/>
          <w:sz w:val="24"/>
          <w:szCs w:val="22"/>
          <w:lang w:eastAsia="en-US"/>
        </w:rPr>
        <w:t xml:space="preserve"> </w:t>
      </w:r>
      <w:r w:rsidR="008652D0" w:rsidRPr="00267F39">
        <w:rPr>
          <w:rFonts w:ascii="Calibri" w:eastAsia="Calibri" w:hAnsi="Calibri" w:cs="Calibri"/>
          <w:sz w:val="24"/>
          <w:szCs w:val="22"/>
          <w:lang w:eastAsia="en-US"/>
        </w:rPr>
        <w:t>in</w:t>
      </w:r>
      <w:r w:rsidR="000B1D71" w:rsidRPr="00267F39">
        <w:rPr>
          <w:rFonts w:ascii="Calibri" w:eastAsia="Calibri" w:hAnsi="Calibri" w:cs="Calibri"/>
          <w:sz w:val="24"/>
          <w:szCs w:val="22"/>
          <w:lang w:eastAsia="en-US"/>
        </w:rPr>
        <w:t xml:space="preserve"> 2022 and beyond</w:t>
      </w:r>
      <w:r w:rsidR="00656AC2">
        <w:rPr>
          <w:rFonts w:ascii="Calibri" w:eastAsia="Calibri" w:hAnsi="Calibri" w:cs="Calibri"/>
          <w:sz w:val="24"/>
          <w:szCs w:val="22"/>
          <w:lang w:eastAsia="en-US"/>
        </w:rPr>
        <w:t>, and to support</w:t>
      </w:r>
      <w:r w:rsidR="004F291A">
        <w:rPr>
          <w:rFonts w:ascii="Calibri" w:eastAsia="Calibri" w:hAnsi="Calibri" w:cs="Calibri"/>
          <w:sz w:val="24"/>
          <w:szCs w:val="22"/>
          <w:lang w:eastAsia="en-US"/>
        </w:rPr>
        <w:t xml:space="preserve"> businesses and their</w:t>
      </w:r>
      <w:r>
        <w:rPr>
          <w:rFonts w:ascii="Calibri" w:eastAsia="Calibri" w:hAnsi="Calibri" w:cs="Calibri"/>
          <w:sz w:val="24"/>
          <w:szCs w:val="22"/>
          <w:lang w:eastAsia="en-US"/>
        </w:rPr>
        <w:t xml:space="preserve"> workers</w:t>
      </w:r>
      <w:r w:rsidR="00656AC2">
        <w:rPr>
          <w:rFonts w:ascii="Calibri" w:eastAsia="Calibri" w:hAnsi="Calibri" w:cs="Calibri"/>
          <w:sz w:val="24"/>
          <w:szCs w:val="22"/>
          <w:lang w:eastAsia="en-US"/>
        </w:rPr>
        <w:t xml:space="preserve"> through these </w:t>
      </w:r>
      <w:proofErr w:type="gramStart"/>
      <w:r w:rsidR="00656AC2">
        <w:rPr>
          <w:rFonts w:ascii="Calibri" w:eastAsia="Calibri" w:hAnsi="Calibri" w:cs="Calibri"/>
          <w:sz w:val="24"/>
          <w:szCs w:val="22"/>
          <w:lang w:eastAsia="en-US"/>
        </w:rPr>
        <w:t>challenges</w:t>
      </w:r>
      <w:r w:rsidR="009F0D4A">
        <w:rPr>
          <w:rFonts w:ascii="Calibri" w:eastAsia="Calibri" w:hAnsi="Calibri" w:cs="Calibri"/>
          <w:sz w:val="24"/>
          <w:szCs w:val="22"/>
          <w:lang w:eastAsia="en-US"/>
        </w:rPr>
        <w:t>, and</w:t>
      </w:r>
      <w:proofErr w:type="gramEnd"/>
      <w:r w:rsidR="009F0D4A">
        <w:rPr>
          <w:rFonts w:ascii="Calibri" w:eastAsia="Calibri" w:hAnsi="Calibri" w:cs="Calibri"/>
          <w:sz w:val="24"/>
          <w:szCs w:val="22"/>
          <w:lang w:eastAsia="en-US"/>
        </w:rPr>
        <w:t xml:space="preserve"> </w:t>
      </w:r>
      <w:r w:rsidR="00FA5B54" w:rsidRPr="0049398E">
        <w:rPr>
          <w:rFonts w:ascii="Calibri" w:eastAsia="Calibri" w:hAnsi="Calibri" w:cs="Calibri"/>
          <w:sz w:val="24"/>
          <w:szCs w:val="22"/>
          <w:lang w:eastAsia="en-US"/>
        </w:rPr>
        <w:t>evolve and look for opportunities</w:t>
      </w:r>
      <w:r w:rsidR="00FA5B54">
        <w:rPr>
          <w:rFonts w:ascii="Calibri" w:eastAsia="Calibri" w:hAnsi="Calibri" w:cs="Calibri"/>
          <w:sz w:val="24"/>
          <w:szCs w:val="22"/>
          <w:lang w:eastAsia="en-US"/>
        </w:rPr>
        <w:t xml:space="preserve"> for how we can </w:t>
      </w:r>
      <w:r w:rsidR="009E42BB">
        <w:rPr>
          <w:rFonts w:ascii="Calibri" w:eastAsia="Calibri" w:hAnsi="Calibri" w:cs="Calibri"/>
          <w:sz w:val="24"/>
          <w:szCs w:val="22"/>
          <w:lang w:eastAsia="en-US"/>
        </w:rPr>
        <w:t>discharge our statutory functions in a way</w:t>
      </w:r>
      <w:r w:rsidR="00FA5B54" w:rsidRPr="0049398E">
        <w:rPr>
          <w:rFonts w:ascii="Calibri" w:eastAsia="Calibri" w:hAnsi="Calibri" w:cs="Calibri"/>
          <w:sz w:val="24"/>
          <w:szCs w:val="22"/>
          <w:lang w:eastAsia="en-US"/>
        </w:rPr>
        <w:t xml:space="preserve"> that can deliver the best outcomes for </w:t>
      </w:r>
      <w:r w:rsidR="008C31B4">
        <w:rPr>
          <w:rFonts w:ascii="Calibri" w:eastAsia="Calibri" w:hAnsi="Calibri" w:cs="Calibri"/>
          <w:sz w:val="24"/>
          <w:szCs w:val="22"/>
          <w:lang w:eastAsia="en-US"/>
        </w:rPr>
        <w:t>Australian</w:t>
      </w:r>
      <w:r w:rsidR="00C06723">
        <w:rPr>
          <w:rFonts w:ascii="Calibri" w:eastAsia="Calibri" w:hAnsi="Calibri" w:cs="Calibri"/>
          <w:sz w:val="24"/>
          <w:szCs w:val="22"/>
          <w:lang w:eastAsia="en-US"/>
        </w:rPr>
        <w:t xml:space="preserve"> </w:t>
      </w:r>
      <w:r w:rsidR="00FA5B54" w:rsidRPr="0049398E">
        <w:rPr>
          <w:rFonts w:ascii="Calibri" w:eastAsia="Calibri" w:hAnsi="Calibri" w:cs="Calibri"/>
          <w:sz w:val="24"/>
          <w:szCs w:val="22"/>
          <w:lang w:eastAsia="en-US"/>
        </w:rPr>
        <w:t>workplaces.</w:t>
      </w:r>
    </w:p>
    <w:p w14:paraId="398E0F46" w14:textId="65D76E8C" w:rsidR="0037426A" w:rsidRPr="007434F4" w:rsidRDefault="004E2200" w:rsidP="00765938">
      <w:pPr>
        <w:spacing w:before="240" w:afterLines="60" w:after="144" w:line="360" w:lineRule="auto"/>
        <w:jc w:val="both"/>
        <w:rPr>
          <w:rFonts w:ascii="Calibri" w:eastAsia="Calibri" w:hAnsi="Calibri" w:cs="Calibri"/>
          <w:sz w:val="24"/>
          <w:szCs w:val="22"/>
          <w:lang w:eastAsia="en-US"/>
        </w:rPr>
      </w:pPr>
      <w:r w:rsidRPr="007434F4">
        <w:rPr>
          <w:rFonts w:ascii="Calibri" w:eastAsia="Calibri" w:hAnsi="Calibri" w:cs="Calibri"/>
          <w:sz w:val="24"/>
          <w:szCs w:val="22"/>
          <w:lang w:eastAsia="en-US"/>
        </w:rPr>
        <w:t xml:space="preserve">Thank you once again for providing </w:t>
      </w:r>
      <w:r w:rsidR="00FE2EE4">
        <w:rPr>
          <w:rFonts w:ascii="Calibri" w:eastAsia="Calibri" w:hAnsi="Calibri" w:cs="Calibri"/>
          <w:sz w:val="24"/>
          <w:szCs w:val="22"/>
          <w:lang w:eastAsia="en-US"/>
        </w:rPr>
        <w:t>the FWO</w:t>
      </w:r>
      <w:r w:rsidRPr="007434F4">
        <w:rPr>
          <w:rFonts w:ascii="Calibri" w:eastAsia="Calibri" w:hAnsi="Calibri" w:cs="Calibri"/>
          <w:sz w:val="24"/>
          <w:szCs w:val="22"/>
          <w:lang w:eastAsia="en-US"/>
        </w:rPr>
        <w:t xml:space="preserve"> with the opportunity to speak to you today</w:t>
      </w:r>
      <w:r w:rsidR="007434F4" w:rsidRPr="007434F4">
        <w:rPr>
          <w:rFonts w:ascii="Calibri" w:eastAsia="Calibri" w:hAnsi="Calibri" w:cs="Calibri"/>
          <w:sz w:val="24"/>
          <w:szCs w:val="22"/>
          <w:lang w:eastAsia="en-US"/>
        </w:rPr>
        <w:t>.</w:t>
      </w:r>
      <w:r w:rsidRPr="007434F4">
        <w:rPr>
          <w:rFonts w:ascii="Calibri" w:eastAsia="Calibri" w:hAnsi="Calibri" w:cs="Calibri"/>
          <w:sz w:val="24"/>
          <w:szCs w:val="22"/>
          <w:lang w:eastAsia="en-US"/>
        </w:rPr>
        <w:t xml:space="preserve"> I’d</w:t>
      </w:r>
      <w:r w:rsidR="00656AC2">
        <w:rPr>
          <w:rFonts w:ascii="Calibri" w:eastAsia="Calibri" w:hAnsi="Calibri" w:cs="Calibri"/>
          <w:sz w:val="24"/>
          <w:szCs w:val="22"/>
          <w:lang w:eastAsia="en-US"/>
        </w:rPr>
        <w:t xml:space="preserve"> now</w:t>
      </w:r>
      <w:r w:rsidRPr="007434F4">
        <w:rPr>
          <w:rFonts w:ascii="Calibri" w:eastAsia="Calibri" w:hAnsi="Calibri" w:cs="Calibri"/>
          <w:sz w:val="24"/>
          <w:szCs w:val="22"/>
          <w:lang w:eastAsia="en-US"/>
        </w:rPr>
        <w:t xml:space="preserve"> be happy to take any questions that you might have. </w:t>
      </w:r>
    </w:p>
    <w:p w14:paraId="5F7AD305" w14:textId="489D716F" w:rsidR="009E40BB" w:rsidRPr="005F6192" w:rsidRDefault="009E40BB" w:rsidP="00765938">
      <w:pPr>
        <w:spacing w:before="240" w:afterLines="60" w:after="144" w:line="360" w:lineRule="auto"/>
        <w:jc w:val="both"/>
        <w:rPr>
          <w:rFonts w:cs="Calibri"/>
          <w:color w:val="1B365D"/>
          <w:sz w:val="36"/>
          <w:szCs w:val="36"/>
        </w:rPr>
      </w:pPr>
    </w:p>
    <w:sectPr w:rsidR="009E40BB" w:rsidRPr="005F6192" w:rsidSect="00642198">
      <w:footerReference w:type="default" r:id="rId8"/>
      <w:headerReference w:type="first" r:id="rId9"/>
      <w:pgSz w:w="11906" w:h="16838"/>
      <w:pgMar w:top="1985" w:right="1225" w:bottom="1418" w:left="1321" w:header="284"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E4C13" w14:textId="77777777" w:rsidR="00B24882" w:rsidRDefault="00B24882">
      <w:r>
        <w:separator/>
      </w:r>
    </w:p>
  </w:endnote>
  <w:endnote w:type="continuationSeparator" w:id="0">
    <w:p w14:paraId="6CDA4BB0" w14:textId="77777777" w:rsidR="00B24882" w:rsidRDefault="00B24882">
      <w:r>
        <w:continuationSeparator/>
      </w:r>
    </w:p>
  </w:endnote>
  <w:endnote w:type="continuationNotice" w:id="1">
    <w:p w14:paraId="61539413" w14:textId="77777777" w:rsidR="00B24882" w:rsidRDefault="00B248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Times New Roman"/>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HelveticaNeue-Light">
    <w:altName w:val="45 Helvetica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2442" w14:textId="12BEBD51" w:rsidR="00201A5C" w:rsidRDefault="00201A5C">
    <w:pPr>
      <w:pStyle w:val="Footer"/>
      <w:jc w:val="right"/>
    </w:pPr>
    <w:r>
      <w:fldChar w:fldCharType="begin"/>
    </w:r>
    <w:r>
      <w:instrText xml:space="preserve"> PAGE   \* MERGEFORMAT </w:instrText>
    </w:r>
    <w:r>
      <w:fldChar w:fldCharType="separate"/>
    </w:r>
    <w:r>
      <w:rPr>
        <w:noProof/>
      </w:rPr>
      <w:t>2</w:t>
    </w:r>
    <w:r>
      <w:rPr>
        <w:noProof/>
      </w:rPr>
      <w:fldChar w:fldCharType="end"/>
    </w:r>
  </w:p>
  <w:p w14:paraId="61DB863A" w14:textId="57059BF7" w:rsidR="00725789" w:rsidRDefault="00725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01C2F" w14:textId="77777777" w:rsidR="00B24882" w:rsidRDefault="00B24882">
      <w:r>
        <w:separator/>
      </w:r>
    </w:p>
  </w:footnote>
  <w:footnote w:type="continuationSeparator" w:id="0">
    <w:p w14:paraId="69C7853B" w14:textId="77777777" w:rsidR="00B24882" w:rsidRDefault="00B24882">
      <w:r>
        <w:continuationSeparator/>
      </w:r>
    </w:p>
  </w:footnote>
  <w:footnote w:type="continuationNotice" w:id="1">
    <w:p w14:paraId="4225116F" w14:textId="77777777" w:rsidR="00B24882" w:rsidRDefault="00B248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87A5" w14:textId="4010BA01" w:rsidR="00201A5C" w:rsidRPr="00583EDF" w:rsidRDefault="00201A5C" w:rsidP="00201A5C">
    <w:pPr>
      <w:tabs>
        <w:tab w:val="center" w:pos="4820"/>
        <w:tab w:val="right" w:pos="9639"/>
      </w:tabs>
      <w:spacing w:after="0"/>
      <w:ind w:left="-851"/>
      <w:rPr>
        <w:rFonts w:cs="HelveticaNeue-Light"/>
        <w:color w:val="000000"/>
        <w:sz w:val="32"/>
        <w:szCs w:val="44"/>
      </w:rPr>
    </w:pPr>
    <w:r w:rsidRPr="000C5409">
      <w:rPr>
        <w:rFonts w:cs="HelveticaNeue-Light"/>
        <w:noProof/>
        <w:color w:val="000000"/>
        <w:sz w:val="32"/>
        <w:szCs w:val="44"/>
      </w:rPr>
      <w:drawing>
        <wp:anchor distT="0" distB="0" distL="114300" distR="114300" simplePos="0" relativeHeight="251656704" behindDoc="0" locked="0" layoutInCell="1" allowOverlap="1" wp14:anchorId="00F96C00" wp14:editId="4B07D221">
          <wp:simplePos x="0" y="0"/>
          <wp:positionH relativeFrom="column">
            <wp:posOffset>-539115</wp:posOffset>
          </wp:positionH>
          <wp:positionV relativeFrom="paragraph">
            <wp:posOffset>229235</wp:posOffset>
          </wp:positionV>
          <wp:extent cx="2971165" cy="541655"/>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71165"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C5409">
      <w:rPr>
        <w:rFonts w:cs="HelveticaNeue-Light"/>
        <w:noProof/>
        <w:color w:val="000000"/>
        <w:sz w:val="32"/>
        <w:szCs w:val="44"/>
      </w:rPr>
      <mc:AlternateContent>
        <mc:Choice Requires="wps">
          <w:drawing>
            <wp:anchor distT="0" distB="0" distL="114300" distR="114300" simplePos="0" relativeHeight="251657728" behindDoc="1" locked="0" layoutInCell="1" allowOverlap="1" wp14:anchorId="43DF8E99" wp14:editId="726E4C42">
              <wp:simplePos x="0" y="0"/>
              <wp:positionH relativeFrom="page">
                <wp:align>right</wp:align>
              </wp:positionH>
              <wp:positionV relativeFrom="paragraph">
                <wp:posOffset>-180341</wp:posOffset>
              </wp:positionV>
              <wp:extent cx="7548880" cy="1209675"/>
              <wp:effectExtent l="0" t="0" r="0" b="9525"/>
              <wp:wrapNone/>
              <wp:docPr id="1" name="Rectangle 1"/>
              <wp:cNvGraphicFramePr/>
              <a:graphic xmlns:a="http://schemas.openxmlformats.org/drawingml/2006/main">
                <a:graphicData uri="http://schemas.microsoft.com/office/word/2010/wordprocessingShape">
                  <wps:wsp>
                    <wps:cNvSpPr/>
                    <wps:spPr>
                      <a:xfrm>
                        <a:off x="0" y="0"/>
                        <a:ext cx="7548880" cy="1209675"/>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40211F" id="Rectangle 1" o:spid="_x0000_s1026" style="position:absolute;margin-left:543.2pt;margin-top:-14.2pt;width:594.4pt;height:95.25pt;z-index:-25165875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" fillcolor="#1b365d" stroked="f" strokeweight="2pt">
              <w10:wrap anchorx="page"/>
            </v:rect>
          </w:pict>
        </mc:Fallback>
      </mc:AlternateContent>
    </w:r>
  </w:p>
  <w:p w14:paraId="40BA89B1" w14:textId="71B82282" w:rsidR="0034662D" w:rsidRPr="00583EDF" w:rsidRDefault="0034662D" w:rsidP="005501CA">
    <w:pPr>
      <w:tabs>
        <w:tab w:val="center" w:pos="4820"/>
        <w:tab w:val="right" w:pos="9639"/>
      </w:tabs>
      <w:spacing w:after="0"/>
      <w:ind w:left="-851"/>
      <w:rPr>
        <w:rFonts w:cs="HelveticaNeue-Light"/>
        <w:color w:val="000000"/>
        <w:sz w:val="32"/>
        <w:szCs w:val="44"/>
      </w:rPr>
    </w:pPr>
  </w:p>
  <w:p w14:paraId="4F41279D" w14:textId="77777777" w:rsidR="0034662D" w:rsidRDefault="0034662D" w:rsidP="00F83E35">
    <w:pPr>
      <w:tabs>
        <w:tab w:val="center" w:pos="4820"/>
        <w:tab w:val="right" w:pos="9639"/>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52DA2C"/>
    <w:lvl w:ilvl="0">
      <w:start w:val="1"/>
      <w:numFmt w:val="bullet"/>
      <w:pStyle w:val="ListBullet"/>
      <w:lvlText w:val=""/>
      <w:lvlJc w:val="left"/>
      <w:pPr>
        <w:tabs>
          <w:tab w:val="num" w:pos="3762"/>
        </w:tabs>
        <w:ind w:left="3762" w:hanging="360"/>
      </w:pPr>
      <w:rPr>
        <w:rFonts w:ascii="Symbol" w:hAnsi="Symbol" w:hint="default"/>
      </w:rPr>
    </w:lvl>
  </w:abstractNum>
  <w:abstractNum w:abstractNumId="1" w15:restartNumberingAfterBreak="0">
    <w:nsid w:val="031D239F"/>
    <w:multiLevelType w:val="hybridMultilevel"/>
    <w:tmpl w:val="325EA48E"/>
    <w:lvl w:ilvl="0" w:tplc="490498FA">
      <w:start w:val="1"/>
      <w:numFmt w:val="decimal"/>
      <w:pStyle w:val="NumberedParagraphs"/>
      <w:lvlText w:val="%1."/>
      <w:lvlJc w:val="left"/>
      <w:pPr>
        <w:ind w:left="814" w:hanging="454"/>
      </w:pPr>
      <w:rPr>
        <w:rFonts w:hint="default"/>
        <w:b w:val="0"/>
        <w:i w:val="0"/>
        <w:color w:val="000000" w:themeColor="text1"/>
        <w:sz w:val="28"/>
      </w:rPr>
    </w:lvl>
    <w:lvl w:ilvl="1" w:tplc="0C090001">
      <w:start w:val="1"/>
      <w:numFmt w:val="bullet"/>
      <w:lvlText w:val=""/>
      <w:lvlJc w:val="left"/>
      <w:pPr>
        <w:ind w:left="1287" w:hanging="360"/>
      </w:pPr>
      <w:rPr>
        <w:rFonts w:ascii="Symbol" w:hAnsi="Symbol" w:hint="default"/>
      </w:rPr>
    </w:lvl>
    <w:lvl w:ilvl="2" w:tplc="0C09001B">
      <w:start w:val="1"/>
      <w:numFmt w:val="lowerRoman"/>
      <w:lvlText w:val="%3."/>
      <w:lvlJc w:val="right"/>
      <w:pPr>
        <w:ind w:left="5928" w:hanging="180"/>
      </w:pPr>
    </w:lvl>
    <w:lvl w:ilvl="3" w:tplc="12FCD0BC">
      <w:numFmt w:val="bullet"/>
      <w:lvlText w:val="·"/>
      <w:lvlJc w:val="left"/>
      <w:pPr>
        <w:ind w:left="6648" w:hanging="360"/>
      </w:pPr>
      <w:rPr>
        <w:rFonts w:ascii="Calibri" w:eastAsiaTheme="minorHAnsi" w:hAnsi="Calibri" w:cs="Calibri" w:hint="default"/>
      </w:rPr>
    </w:lvl>
    <w:lvl w:ilvl="4" w:tplc="0C090019" w:tentative="1">
      <w:start w:val="1"/>
      <w:numFmt w:val="lowerLetter"/>
      <w:lvlText w:val="%5."/>
      <w:lvlJc w:val="left"/>
      <w:pPr>
        <w:ind w:left="7368" w:hanging="360"/>
      </w:pPr>
    </w:lvl>
    <w:lvl w:ilvl="5" w:tplc="0C09001B" w:tentative="1">
      <w:start w:val="1"/>
      <w:numFmt w:val="lowerRoman"/>
      <w:lvlText w:val="%6."/>
      <w:lvlJc w:val="right"/>
      <w:pPr>
        <w:ind w:left="8088" w:hanging="180"/>
      </w:pPr>
    </w:lvl>
    <w:lvl w:ilvl="6" w:tplc="0C09000F" w:tentative="1">
      <w:start w:val="1"/>
      <w:numFmt w:val="decimal"/>
      <w:lvlText w:val="%7."/>
      <w:lvlJc w:val="left"/>
      <w:pPr>
        <w:ind w:left="8808" w:hanging="360"/>
      </w:pPr>
    </w:lvl>
    <w:lvl w:ilvl="7" w:tplc="0C090019" w:tentative="1">
      <w:start w:val="1"/>
      <w:numFmt w:val="lowerLetter"/>
      <w:lvlText w:val="%8."/>
      <w:lvlJc w:val="left"/>
      <w:pPr>
        <w:ind w:left="9528" w:hanging="360"/>
      </w:pPr>
    </w:lvl>
    <w:lvl w:ilvl="8" w:tplc="0C09001B" w:tentative="1">
      <w:start w:val="1"/>
      <w:numFmt w:val="lowerRoman"/>
      <w:lvlText w:val="%9."/>
      <w:lvlJc w:val="right"/>
      <w:pPr>
        <w:ind w:left="10248" w:hanging="180"/>
      </w:pPr>
    </w:lvl>
  </w:abstractNum>
  <w:abstractNum w:abstractNumId="2" w15:restartNumberingAfterBreak="0">
    <w:nsid w:val="0D9E07D5"/>
    <w:multiLevelType w:val="hybridMultilevel"/>
    <w:tmpl w:val="3ABEEB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3A05E8"/>
    <w:multiLevelType w:val="hybridMultilevel"/>
    <w:tmpl w:val="BF222732"/>
    <w:lvl w:ilvl="0" w:tplc="9D7C1648">
      <w:start w:val="1"/>
      <w:numFmt w:val="decimal"/>
      <w:lvlText w:val="%1."/>
      <w:lvlJc w:val="left"/>
      <w:pPr>
        <w:ind w:left="643" w:hanging="360"/>
      </w:pPr>
      <w:rPr>
        <w:rFonts w:asciiTheme="minorHAnsi" w:hAnsiTheme="minorHAnsi" w:cstheme="minorHAnsi" w:hint="default"/>
        <w:b w:val="0"/>
        <w:i w:val="0"/>
        <w:sz w:val="22"/>
        <w:szCs w:val="22"/>
      </w:rPr>
    </w:lvl>
    <w:lvl w:ilvl="1" w:tplc="0C090001">
      <w:start w:val="1"/>
      <w:numFmt w:val="bullet"/>
      <w:lvlText w:val=""/>
      <w:lvlJc w:val="left"/>
      <w:pPr>
        <w:ind w:left="785" w:hanging="360"/>
      </w:pPr>
      <w:rPr>
        <w:rFonts w:ascii="Symbol" w:hAnsi="Symbol" w:hint="default"/>
        <w:b w:val="0"/>
      </w:rPr>
    </w:lvl>
    <w:lvl w:ilvl="2" w:tplc="0C090001">
      <w:start w:val="1"/>
      <w:numFmt w:val="bullet"/>
      <w:lvlText w:val=""/>
      <w:lvlJc w:val="left"/>
      <w:pPr>
        <w:ind w:left="1800" w:hanging="180"/>
      </w:pPr>
      <w:rPr>
        <w:rFonts w:ascii="Symbol" w:hAnsi="Symbol" w:hint="default"/>
      </w:rPr>
    </w:lvl>
    <w:lvl w:ilvl="3" w:tplc="0C090003">
      <w:start w:val="1"/>
      <w:numFmt w:val="bullet"/>
      <w:lvlText w:val="o"/>
      <w:lvlJc w:val="left"/>
      <w:pPr>
        <w:ind w:left="2520" w:hanging="360"/>
      </w:pPr>
      <w:rPr>
        <w:rFonts w:ascii="Courier New" w:hAnsi="Courier New" w:cs="Courier New" w:hint="default"/>
      </w:rPr>
    </w:lvl>
    <w:lvl w:ilvl="4" w:tplc="461ABD68">
      <w:numFmt w:val="bullet"/>
      <w:lvlText w:val="•"/>
      <w:lvlJc w:val="left"/>
      <w:pPr>
        <w:ind w:left="3240" w:hanging="360"/>
      </w:pPr>
      <w:rPr>
        <w:rFonts w:ascii="Calibri" w:eastAsia="Times New Roman" w:hAnsi="Calibri" w:cs="Calibri"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DF44FFF"/>
    <w:multiLevelType w:val="hybridMultilevel"/>
    <w:tmpl w:val="84C87D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D34954"/>
    <w:multiLevelType w:val="hybridMultilevel"/>
    <w:tmpl w:val="FFFAAB60"/>
    <w:lvl w:ilvl="0" w:tplc="196A4DD4">
      <w:start w:val="1"/>
      <w:numFmt w:val="bullet"/>
      <w:pStyle w:val="CVbullet2"/>
      <w:lvlText w:val="–"/>
      <w:lvlJc w:val="left"/>
      <w:pPr>
        <w:ind w:left="360" w:hanging="360"/>
      </w:pPr>
      <w:rPr>
        <w:rFonts w:ascii="Univers 45 Light" w:hAnsi="Univers 45 Light"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C8D64F6"/>
    <w:multiLevelType w:val="hybridMultilevel"/>
    <w:tmpl w:val="D8B41E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25D5145"/>
    <w:multiLevelType w:val="hybridMultilevel"/>
    <w:tmpl w:val="D5CC84D8"/>
    <w:lvl w:ilvl="0" w:tplc="B6CC3CDE">
      <w:start w:val="1"/>
      <w:numFmt w:val="bullet"/>
      <w:lvlText w:val=""/>
      <w:lvlJc w:val="left"/>
      <w:pPr>
        <w:ind w:left="360" w:hanging="360"/>
      </w:pPr>
      <w:rPr>
        <w:rFonts w:ascii="Symbol" w:hAnsi="Symbol" w:hint="default"/>
        <w:color w:val="000000" w:themeColor="text1"/>
        <w:sz w:val="24"/>
        <w:szCs w:val="2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55E0E9F"/>
    <w:multiLevelType w:val="hybridMultilevel"/>
    <w:tmpl w:val="EE2EFF0E"/>
    <w:lvl w:ilvl="0" w:tplc="22AA2780">
      <w:start w:val="1"/>
      <w:numFmt w:val="bullet"/>
      <w:pStyle w:val="ListParagraph"/>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0"/>
  </w:num>
  <w:num w:numId="4">
    <w:abstractNumId w:val="5"/>
  </w:num>
  <w:num w:numId="5">
    <w:abstractNumId w:val="7"/>
  </w:num>
  <w:num w:numId="6">
    <w:abstractNumId w:val="1"/>
  </w:num>
  <w:num w:numId="7">
    <w:abstractNumId w:val="2"/>
  </w:num>
  <w:num w:numId="8">
    <w:abstractNumId w:val="6"/>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E35"/>
    <w:rsid w:val="00000F2E"/>
    <w:rsid w:val="00001245"/>
    <w:rsid w:val="000018C6"/>
    <w:rsid w:val="00001E56"/>
    <w:rsid w:val="000023EE"/>
    <w:rsid w:val="0000345F"/>
    <w:rsid w:val="000039E6"/>
    <w:rsid w:val="00003DBE"/>
    <w:rsid w:val="0000415D"/>
    <w:rsid w:val="00004B72"/>
    <w:rsid w:val="000054F6"/>
    <w:rsid w:val="00005B52"/>
    <w:rsid w:val="0000632A"/>
    <w:rsid w:val="00006391"/>
    <w:rsid w:val="00006784"/>
    <w:rsid w:val="000069EB"/>
    <w:rsid w:val="00006CF7"/>
    <w:rsid w:val="0000783D"/>
    <w:rsid w:val="00011E5D"/>
    <w:rsid w:val="00012231"/>
    <w:rsid w:val="00012A70"/>
    <w:rsid w:val="00012A72"/>
    <w:rsid w:val="00012AFB"/>
    <w:rsid w:val="00012B36"/>
    <w:rsid w:val="00012DB6"/>
    <w:rsid w:val="00013414"/>
    <w:rsid w:val="00014235"/>
    <w:rsid w:val="00014682"/>
    <w:rsid w:val="00014C08"/>
    <w:rsid w:val="00014E2D"/>
    <w:rsid w:val="00015673"/>
    <w:rsid w:val="00015700"/>
    <w:rsid w:val="000160B7"/>
    <w:rsid w:val="00016821"/>
    <w:rsid w:val="00016FE8"/>
    <w:rsid w:val="000170FD"/>
    <w:rsid w:val="00017344"/>
    <w:rsid w:val="00017523"/>
    <w:rsid w:val="00020799"/>
    <w:rsid w:val="000207E9"/>
    <w:rsid w:val="00020E71"/>
    <w:rsid w:val="00020ECF"/>
    <w:rsid w:val="0002179E"/>
    <w:rsid w:val="00021A36"/>
    <w:rsid w:val="00021E65"/>
    <w:rsid w:val="00022057"/>
    <w:rsid w:val="000223A9"/>
    <w:rsid w:val="00022911"/>
    <w:rsid w:val="00022CC6"/>
    <w:rsid w:val="000231EE"/>
    <w:rsid w:val="00023B4C"/>
    <w:rsid w:val="00023C92"/>
    <w:rsid w:val="00024535"/>
    <w:rsid w:val="000245D1"/>
    <w:rsid w:val="00025337"/>
    <w:rsid w:val="00026830"/>
    <w:rsid w:val="0002732E"/>
    <w:rsid w:val="0002753B"/>
    <w:rsid w:val="00027A22"/>
    <w:rsid w:val="0003007B"/>
    <w:rsid w:val="00030165"/>
    <w:rsid w:val="000302A4"/>
    <w:rsid w:val="00030F46"/>
    <w:rsid w:val="00031163"/>
    <w:rsid w:val="00031C1F"/>
    <w:rsid w:val="00031E5E"/>
    <w:rsid w:val="00031EFA"/>
    <w:rsid w:val="0003220E"/>
    <w:rsid w:val="00032312"/>
    <w:rsid w:val="000323A1"/>
    <w:rsid w:val="00032951"/>
    <w:rsid w:val="00032E31"/>
    <w:rsid w:val="000348C3"/>
    <w:rsid w:val="00035D70"/>
    <w:rsid w:val="00035FCC"/>
    <w:rsid w:val="000366AC"/>
    <w:rsid w:val="00036F11"/>
    <w:rsid w:val="000372C7"/>
    <w:rsid w:val="00037542"/>
    <w:rsid w:val="0003783D"/>
    <w:rsid w:val="00040025"/>
    <w:rsid w:val="0004008F"/>
    <w:rsid w:val="00040332"/>
    <w:rsid w:val="00040586"/>
    <w:rsid w:val="000405BA"/>
    <w:rsid w:val="00041730"/>
    <w:rsid w:val="00041A5E"/>
    <w:rsid w:val="00041FCC"/>
    <w:rsid w:val="0004271D"/>
    <w:rsid w:val="00044707"/>
    <w:rsid w:val="00045F19"/>
    <w:rsid w:val="0004731A"/>
    <w:rsid w:val="00047EB1"/>
    <w:rsid w:val="00051184"/>
    <w:rsid w:val="000511F3"/>
    <w:rsid w:val="00051524"/>
    <w:rsid w:val="00051571"/>
    <w:rsid w:val="000521C6"/>
    <w:rsid w:val="000524A5"/>
    <w:rsid w:val="0005279A"/>
    <w:rsid w:val="00052EF4"/>
    <w:rsid w:val="00053CF8"/>
    <w:rsid w:val="000542F4"/>
    <w:rsid w:val="000557D7"/>
    <w:rsid w:val="00055DE2"/>
    <w:rsid w:val="000561F0"/>
    <w:rsid w:val="0005632A"/>
    <w:rsid w:val="00056503"/>
    <w:rsid w:val="00057D47"/>
    <w:rsid w:val="000603E2"/>
    <w:rsid w:val="000606FA"/>
    <w:rsid w:val="000610D4"/>
    <w:rsid w:val="00061856"/>
    <w:rsid w:val="00061D16"/>
    <w:rsid w:val="00062246"/>
    <w:rsid w:val="00062594"/>
    <w:rsid w:val="0006265B"/>
    <w:rsid w:val="00063BA1"/>
    <w:rsid w:val="00063BC6"/>
    <w:rsid w:val="00064A46"/>
    <w:rsid w:val="0006552E"/>
    <w:rsid w:val="00065839"/>
    <w:rsid w:val="00065DDF"/>
    <w:rsid w:val="00065E54"/>
    <w:rsid w:val="00066DE4"/>
    <w:rsid w:val="000671DE"/>
    <w:rsid w:val="00067B2A"/>
    <w:rsid w:val="0007008F"/>
    <w:rsid w:val="00070353"/>
    <w:rsid w:val="000704B1"/>
    <w:rsid w:val="000707B2"/>
    <w:rsid w:val="00070A63"/>
    <w:rsid w:val="00070B85"/>
    <w:rsid w:val="0007139B"/>
    <w:rsid w:val="000717EE"/>
    <w:rsid w:val="00071811"/>
    <w:rsid w:val="0007237B"/>
    <w:rsid w:val="0007287C"/>
    <w:rsid w:val="00072BBE"/>
    <w:rsid w:val="00072DD0"/>
    <w:rsid w:val="000733AB"/>
    <w:rsid w:val="000737BD"/>
    <w:rsid w:val="00073C45"/>
    <w:rsid w:val="0007489B"/>
    <w:rsid w:val="000759A3"/>
    <w:rsid w:val="00075EEA"/>
    <w:rsid w:val="00076515"/>
    <w:rsid w:val="0007696F"/>
    <w:rsid w:val="00076A08"/>
    <w:rsid w:val="00076D43"/>
    <w:rsid w:val="00076E04"/>
    <w:rsid w:val="00076E60"/>
    <w:rsid w:val="00077794"/>
    <w:rsid w:val="00077977"/>
    <w:rsid w:val="000779AF"/>
    <w:rsid w:val="00077D3B"/>
    <w:rsid w:val="00080005"/>
    <w:rsid w:val="00080E74"/>
    <w:rsid w:val="0008165D"/>
    <w:rsid w:val="00081927"/>
    <w:rsid w:val="000822E8"/>
    <w:rsid w:val="000837A9"/>
    <w:rsid w:val="000837F8"/>
    <w:rsid w:val="000839F0"/>
    <w:rsid w:val="00083B95"/>
    <w:rsid w:val="00083D9D"/>
    <w:rsid w:val="0008409B"/>
    <w:rsid w:val="00084374"/>
    <w:rsid w:val="0008518D"/>
    <w:rsid w:val="0008598D"/>
    <w:rsid w:val="00086CE2"/>
    <w:rsid w:val="000874D7"/>
    <w:rsid w:val="0009022E"/>
    <w:rsid w:val="000908C3"/>
    <w:rsid w:val="00090AE3"/>
    <w:rsid w:val="00091504"/>
    <w:rsid w:val="000917C8"/>
    <w:rsid w:val="000925F0"/>
    <w:rsid w:val="000932B6"/>
    <w:rsid w:val="0009372F"/>
    <w:rsid w:val="00093A79"/>
    <w:rsid w:val="00094026"/>
    <w:rsid w:val="00094B44"/>
    <w:rsid w:val="0009530F"/>
    <w:rsid w:val="00095D59"/>
    <w:rsid w:val="00096098"/>
    <w:rsid w:val="000961C8"/>
    <w:rsid w:val="000967BD"/>
    <w:rsid w:val="00096A05"/>
    <w:rsid w:val="00096A28"/>
    <w:rsid w:val="00096B60"/>
    <w:rsid w:val="0009745F"/>
    <w:rsid w:val="000976BE"/>
    <w:rsid w:val="000A24EB"/>
    <w:rsid w:val="000A2814"/>
    <w:rsid w:val="000A2C24"/>
    <w:rsid w:val="000A2C71"/>
    <w:rsid w:val="000A3E77"/>
    <w:rsid w:val="000A41C3"/>
    <w:rsid w:val="000A48EA"/>
    <w:rsid w:val="000A48EE"/>
    <w:rsid w:val="000A5268"/>
    <w:rsid w:val="000A5DB8"/>
    <w:rsid w:val="000A6284"/>
    <w:rsid w:val="000A6C9A"/>
    <w:rsid w:val="000A7A37"/>
    <w:rsid w:val="000A7A40"/>
    <w:rsid w:val="000B0092"/>
    <w:rsid w:val="000B0699"/>
    <w:rsid w:val="000B1322"/>
    <w:rsid w:val="000B1600"/>
    <w:rsid w:val="000B17D8"/>
    <w:rsid w:val="000B1D71"/>
    <w:rsid w:val="000B2D84"/>
    <w:rsid w:val="000B5AB8"/>
    <w:rsid w:val="000B5F11"/>
    <w:rsid w:val="000B61A4"/>
    <w:rsid w:val="000B633A"/>
    <w:rsid w:val="000B6391"/>
    <w:rsid w:val="000B63AA"/>
    <w:rsid w:val="000B661D"/>
    <w:rsid w:val="000B6730"/>
    <w:rsid w:val="000B6C90"/>
    <w:rsid w:val="000B74D1"/>
    <w:rsid w:val="000C1746"/>
    <w:rsid w:val="000C2216"/>
    <w:rsid w:val="000C30BB"/>
    <w:rsid w:val="000C3AC2"/>
    <w:rsid w:val="000C4408"/>
    <w:rsid w:val="000C4411"/>
    <w:rsid w:val="000C4512"/>
    <w:rsid w:val="000C49F6"/>
    <w:rsid w:val="000C4C5E"/>
    <w:rsid w:val="000C4F7C"/>
    <w:rsid w:val="000C5219"/>
    <w:rsid w:val="000C5250"/>
    <w:rsid w:val="000C5409"/>
    <w:rsid w:val="000C5C08"/>
    <w:rsid w:val="000C5DEA"/>
    <w:rsid w:val="000C659F"/>
    <w:rsid w:val="000C692C"/>
    <w:rsid w:val="000C6EBA"/>
    <w:rsid w:val="000C71DB"/>
    <w:rsid w:val="000C7735"/>
    <w:rsid w:val="000C7C39"/>
    <w:rsid w:val="000C7FE0"/>
    <w:rsid w:val="000D0D77"/>
    <w:rsid w:val="000D11DA"/>
    <w:rsid w:val="000D175F"/>
    <w:rsid w:val="000D1887"/>
    <w:rsid w:val="000D1C0F"/>
    <w:rsid w:val="000D20DB"/>
    <w:rsid w:val="000D299A"/>
    <w:rsid w:val="000D2F4E"/>
    <w:rsid w:val="000D3893"/>
    <w:rsid w:val="000D38D9"/>
    <w:rsid w:val="000D4973"/>
    <w:rsid w:val="000D4C5A"/>
    <w:rsid w:val="000D5092"/>
    <w:rsid w:val="000D6A3A"/>
    <w:rsid w:val="000D771D"/>
    <w:rsid w:val="000D7AAA"/>
    <w:rsid w:val="000D7E76"/>
    <w:rsid w:val="000D7F16"/>
    <w:rsid w:val="000E0271"/>
    <w:rsid w:val="000E047C"/>
    <w:rsid w:val="000E06B5"/>
    <w:rsid w:val="000E0F50"/>
    <w:rsid w:val="000E1002"/>
    <w:rsid w:val="000E1C96"/>
    <w:rsid w:val="000E1EE0"/>
    <w:rsid w:val="000E1EFF"/>
    <w:rsid w:val="000E22CF"/>
    <w:rsid w:val="000E254B"/>
    <w:rsid w:val="000E254F"/>
    <w:rsid w:val="000E2AC1"/>
    <w:rsid w:val="000E30EE"/>
    <w:rsid w:val="000E36C9"/>
    <w:rsid w:val="000E3739"/>
    <w:rsid w:val="000E5AF6"/>
    <w:rsid w:val="000E5D10"/>
    <w:rsid w:val="000E65A6"/>
    <w:rsid w:val="000E7B59"/>
    <w:rsid w:val="000F0416"/>
    <w:rsid w:val="000F0B68"/>
    <w:rsid w:val="000F0C31"/>
    <w:rsid w:val="000F15D3"/>
    <w:rsid w:val="000F16A7"/>
    <w:rsid w:val="000F2735"/>
    <w:rsid w:val="000F2C54"/>
    <w:rsid w:val="000F39B8"/>
    <w:rsid w:val="000F409C"/>
    <w:rsid w:val="000F4114"/>
    <w:rsid w:val="000F416B"/>
    <w:rsid w:val="000F41E3"/>
    <w:rsid w:val="000F4624"/>
    <w:rsid w:val="000F469A"/>
    <w:rsid w:val="000F4F5C"/>
    <w:rsid w:val="000F508F"/>
    <w:rsid w:val="000F5465"/>
    <w:rsid w:val="000F59BB"/>
    <w:rsid w:val="000F59EB"/>
    <w:rsid w:val="000F5A42"/>
    <w:rsid w:val="000F5D84"/>
    <w:rsid w:val="000F6DE4"/>
    <w:rsid w:val="000F7347"/>
    <w:rsid w:val="000F793A"/>
    <w:rsid w:val="00100B82"/>
    <w:rsid w:val="00100C19"/>
    <w:rsid w:val="0010106A"/>
    <w:rsid w:val="00101C1F"/>
    <w:rsid w:val="0010291D"/>
    <w:rsid w:val="00102F67"/>
    <w:rsid w:val="00103208"/>
    <w:rsid w:val="0010498A"/>
    <w:rsid w:val="00104E51"/>
    <w:rsid w:val="00105877"/>
    <w:rsid w:val="00105D67"/>
    <w:rsid w:val="00105E77"/>
    <w:rsid w:val="001063ED"/>
    <w:rsid w:val="00106507"/>
    <w:rsid w:val="00106C0F"/>
    <w:rsid w:val="001077F0"/>
    <w:rsid w:val="00107ED6"/>
    <w:rsid w:val="00107F41"/>
    <w:rsid w:val="001106CD"/>
    <w:rsid w:val="001110CF"/>
    <w:rsid w:val="00111B9B"/>
    <w:rsid w:val="001120A2"/>
    <w:rsid w:val="001121B0"/>
    <w:rsid w:val="0011234B"/>
    <w:rsid w:val="001125A1"/>
    <w:rsid w:val="00112C8D"/>
    <w:rsid w:val="00112CAD"/>
    <w:rsid w:val="0011340B"/>
    <w:rsid w:val="00113464"/>
    <w:rsid w:val="00113820"/>
    <w:rsid w:val="00113C16"/>
    <w:rsid w:val="00113F0D"/>
    <w:rsid w:val="001147C8"/>
    <w:rsid w:val="0011537D"/>
    <w:rsid w:val="00115595"/>
    <w:rsid w:val="00116A78"/>
    <w:rsid w:val="00117514"/>
    <w:rsid w:val="0011768C"/>
    <w:rsid w:val="00120472"/>
    <w:rsid w:val="001204A6"/>
    <w:rsid w:val="001204B7"/>
    <w:rsid w:val="00120F32"/>
    <w:rsid w:val="00121985"/>
    <w:rsid w:val="001219FB"/>
    <w:rsid w:val="00121F15"/>
    <w:rsid w:val="00122895"/>
    <w:rsid w:val="001230B2"/>
    <w:rsid w:val="001236F8"/>
    <w:rsid w:val="00123B0F"/>
    <w:rsid w:val="00123EA3"/>
    <w:rsid w:val="001246BF"/>
    <w:rsid w:val="00124AAD"/>
    <w:rsid w:val="00124D4B"/>
    <w:rsid w:val="00124E45"/>
    <w:rsid w:val="001263BD"/>
    <w:rsid w:val="001304F7"/>
    <w:rsid w:val="00130805"/>
    <w:rsid w:val="001308E8"/>
    <w:rsid w:val="00130A0A"/>
    <w:rsid w:val="00130A6A"/>
    <w:rsid w:val="00131275"/>
    <w:rsid w:val="001312FA"/>
    <w:rsid w:val="00131921"/>
    <w:rsid w:val="00131CB4"/>
    <w:rsid w:val="0013212B"/>
    <w:rsid w:val="00132999"/>
    <w:rsid w:val="00133822"/>
    <w:rsid w:val="00133CE1"/>
    <w:rsid w:val="00134143"/>
    <w:rsid w:val="001342EB"/>
    <w:rsid w:val="00134D13"/>
    <w:rsid w:val="00135BF6"/>
    <w:rsid w:val="00136232"/>
    <w:rsid w:val="0013757F"/>
    <w:rsid w:val="0013794F"/>
    <w:rsid w:val="00137B59"/>
    <w:rsid w:val="00137D61"/>
    <w:rsid w:val="001402D3"/>
    <w:rsid w:val="0014080C"/>
    <w:rsid w:val="001412FC"/>
    <w:rsid w:val="00141438"/>
    <w:rsid w:val="00142220"/>
    <w:rsid w:val="001428FB"/>
    <w:rsid w:val="00142981"/>
    <w:rsid w:val="001429D1"/>
    <w:rsid w:val="00142B01"/>
    <w:rsid w:val="00142BAB"/>
    <w:rsid w:val="00142C68"/>
    <w:rsid w:val="0014341F"/>
    <w:rsid w:val="00143FB3"/>
    <w:rsid w:val="00145C76"/>
    <w:rsid w:val="00145F07"/>
    <w:rsid w:val="001466C1"/>
    <w:rsid w:val="00146A73"/>
    <w:rsid w:val="001505F4"/>
    <w:rsid w:val="001509D3"/>
    <w:rsid w:val="00150F4A"/>
    <w:rsid w:val="001523D5"/>
    <w:rsid w:val="00152841"/>
    <w:rsid w:val="00152879"/>
    <w:rsid w:val="00153494"/>
    <w:rsid w:val="00153551"/>
    <w:rsid w:val="00153C2A"/>
    <w:rsid w:val="00153F97"/>
    <w:rsid w:val="001547A7"/>
    <w:rsid w:val="00154929"/>
    <w:rsid w:val="00154B2D"/>
    <w:rsid w:val="00154CEA"/>
    <w:rsid w:val="00154D67"/>
    <w:rsid w:val="00154EFA"/>
    <w:rsid w:val="00155004"/>
    <w:rsid w:val="001554A3"/>
    <w:rsid w:val="00155C43"/>
    <w:rsid w:val="00155E7D"/>
    <w:rsid w:val="0015684F"/>
    <w:rsid w:val="00156BDF"/>
    <w:rsid w:val="00157550"/>
    <w:rsid w:val="00157FCF"/>
    <w:rsid w:val="001611D7"/>
    <w:rsid w:val="00161249"/>
    <w:rsid w:val="0016167C"/>
    <w:rsid w:val="00162581"/>
    <w:rsid w:val="00162A76"/>
    <w:rsid w:val="0016368B"/>
    <w:rsid w:val="00163933"/>
    <w:rsid w:val="00163DAA"/>
    <w:rsid w:val="0016437A"/>
    <w:rsid w:val="001647E2"/>
    <w:rsid w:val="001669BE"/>
    <w:rsid w:val="00166E9A"/>
    <w:rsid w:val="0016747D"/>
    <w:rsid w:val="00167ED1"/>
    <w:rsid w:val="0017069F"/>
    <w:rsid w:val="00170A9A"/>
    <w:rsid w:val="00171293"/>
    <w:rsid w:val="00171C61"/>
    <w:rsid w:val="00172337"/>
    <w:rsid w:val="00172628"/>
    <w:rsid w:val="00172F7A"/>
    <w:rsid w:val="00173831"/>
    <w:rsid w:val="00173842"/>
    <w:rsid w:val="00173DD0"/>
    <w:rsid w:val="00173EDB"/>
    <w:rsid w:val="0017417A"/>
    <w:rsid w:val="00174D68"/>
    <w:rsid w:val="00174E03"/>
    <w:rsid w:val="00175E17"/>
    <w:rsid w:val="00175E7B"/>
    <w:rsid w:val="00176504"/>
    <w:rsid w:val="00177243"/>
    <w:rsid w:val="001772E8"/>
    <w:rsid w:val="0017781A"/>
    <w:rsid w:val="001800FB"/>
    <w:rsid w:val="001809C8"/>
    <w:rsid w:val="00181655"/>
    <w:rsid w:val="001816D5"/>
    <w:rsid w:val="00181ABA"/>
    <w:rsid w:val="0018392C"/>
    <w:rsid w:val="00184A56"/>
    <w:rsid w:val="001854D8"/>
    <w:rsid w:val="00185873"/>
    <w:rsid w:val="00186F8C"/>
    <w:rsid w:val="0018735B"/>
    <w:rsid w:val="00190774"/>
    <w:rsid w:val="00190D29"/>
    <w:rsid w:val="00190D75"/>
    <w:rsid w:val="00191248"/>
    <w:rsid w:val="00191C7A"/>
    <w:rsid w:val="0019212D"/>
    <w:rsid w:val="001941A3"/>
    <w:rsid w:val="00194302"/>
    <w:rsid w:val="00194800"/>
    <w:rsid w:val="00194B5B"/>
    <w:rsid w:val="00194EDA"/>
    <w:rsid w:val="00194FF2"/>
    <w:rsid w:val="001952ED"/>
    <w:rsid w:val="0019530A"/>
    <w:rsid w:val="0019542F"/>
    <w:rsid w:val="00195765"/>
    <w:rsid w:val="00195F6A"/>
    <w:rsid w:val="00196308"/>
    <w:rsid w:val="001967C5"/>
    <w:rsid w:val="00196C48"/>
    <w:rsid w:val="001970ED"/>
    <w:rsid w:val="00197114"/>
    <w:rsid w:val="0019726E"/>
    <w:rsid w:val="00197659"/>
    <w:rsid w:val="001A0FC4"/>
    <w:rsid w:val="001A1002"/>
    <w:rsid w:val="001A11C5"/>
    <w:rsid w:val="001A1AC1"/>
    <w:rsid w:val="001A1CDD"/>
    <w:rsid w:val="001A214E"/>
    <w:rsid w:val="001A29BA"/>
    <w:rsid w:val="001A2C69"/>
    <w:rsid w:val="001A36AE"/>
    <w:rsid w:val="001A3EF4"/>
    <w:rsid w:val="001A403A"/>
    <w:rsid w:val="001A44D1"/>
    <w:rsid w:val="001A44E3"/>
    <w:rsid w:val="001A5058"/>
    <w:rsid w:val="001A5ACC"/>
    <w:rsid w:val="001A5E7B"/>
    <w:rsid w:val="001A622E"/>
    <w:rsid w:val="001A6421"/>
    <w:rsid w:val="001A6BD7"/>
    <w:rsid w:val="001A6D25"/>
    <w:rsid w:val="001A6DB1"/>
    <w:rsid w:val="001A7AAA"/>
    <w:rsid w:val="001A7E0E"/>
    <w:rsid w:val="001B0E9D"/>
    <w:rsid w:val="001B1B21"/>
    <w:rsid w:val="001B24EB"/>
    <w:rsid w:val="001B2984"/>
    <w:rsid w:val="001B2ACD"/>
    <w:rsid w:val="001B318C"/>
    <w:rsid w:val="001B3220"/>
    <w:rsid w:val="001B336B"/>
    <w:rsid w:val="001B3A21"/>
    <w:rsid w:val="001B3BCC"/>
    <w:rsid w:val="001B3E2E"/>
    <w:rsid w:val="001B5481"/>
    <w:rsid w:val="001B5567"/>
    <w:rsid w:val="001B5E3F"/>
    <w:rsid w:val="001B61DB"/>
    <w:rsid w:val="001B6DBE"/>
    <w:rsid w:val="001B7021"/>
    <w:rsid w:val="001B7D5C"/>
    <w:rsid w:val="001C004C"/>
    <w:rsid w:val="001C030F"/>
    <w:rsid w:val="001C076F"/>
    <w:rsid w:val="001C0952"/>
    <w:rsid w:val="001C0A4C"/>
    <w:rsid w:val="001C0A73"/>
    <w:rsid w:val="001C0A92"/>
    <w:rsid w:val="001C0BFF"/>
    <w:rsid w:val="001C0F8C"/>
    <w:rsid w:val="001C166C"/>
    <w:rsid w:val="001C17E6"/>
    <w:rsid w:val="001C1805"/>
    <w:rsid w:val="001C2AAF"/>
    <w:rsid w:val="001C2F5C"/>
    <w:rsid w:val="001C321F"/>
    <w:rsid w:val="001C3566"/>
    <w:rsid w:val="001C35EE"/>
    <w:rsid w:val="001C3896"/>
    <w:rsid w:val="001C3A97"/>
    <w:rsid w:val="001C464D"/>
    <w:rsid w:val="001C4D73"/>
    <w:rsid w:val="001C5318"/>
    <w:rsid w:val="001C545E"/>
    <w:rsid w:val="001C577B"/>
    <w:rsid w:val="001C746F"/>
    <w:rsid w:val="001C7C00"/>
    <w:rsid w:val="001D04D1"/>
    <w:rsid w:val="001D15FD"/>
    <w:rsid w:val="001D181B"/>
    <w:rsid w:val="001D185F"/>
    <w:rsid w:val="001D2628"/>
    <w:rsid w:val="001D2EBF"/>
    <w:rsid w:val="001D4741"/>
    <w:rsid w:val="001D4852"/>
    <w:rsid w:val="001D4F41"/>
    <w:rsid w:val="001D5A51"/>
    <w:rsid w:val="001D5A6B"/>
    <w:rsid w:val="001D5D5A"/>
    <w:rsid w:val="001D6704"/>
    <w:rsid w:val="001D6CAA"/>
    <w:rsid w:val="001D6CDC"/>
    <w:rsid w:val="001D6D45"/>
    <w:rsid w:val="001D6D8F"/>
    <w:rsid w:val="001D6F15"/>
    <w:rsid w:val="001D7066"/>
    <w:rsid w:val="001D7318"/>
    <w:rsid w:val="001D758B"/>
    <w:rsid w:val="001D7618"/>
    <w:rsid w:val="001D7637"/>
    <w:rsid w:val="001D773D"/>
    <w:rsid w:val="001D779B"/>
    <w:rsid w:val="001D797E"/>
    <w:rsid w:val="001D7E1D"/>
    <w:rsid w:val="001D7FCA"/>
    <w:rsid w:val="001E01E4"/>
    <w:rsid w:val="001E0297"/>
    <w:rsid w:val="001E0451"/>
    <w:rsid w:val="001E0660"/>
    <w:rsid w:val="001E0BBC"/>
    <w:rsid w:val="001E1079"/>
    <w:rsid w:val="001E16C1"/>
    <w:rsid w:val="001E20E1"/>
    <w:rsid w:val="001E2832"/>
    <w:rsid w:val="001E2EFD"/>
    <w:rsid w:val="001E30BE"/>
    <w:rsid w:val="001E3151"/>
    <w:rsid w:val="001E34D1"/>
    <w:rsid w:val="001E37EF"/>
    <w:rsid w:val="001E3C9D"/>
    <w:rsid w:val="001E4545"/>
    <w:rsid w:val="001E4676"/>
    <w:rsid w:val="001E4B45"/>
    <w:rsid w:val="001E4CC5"/>
    <w:rsid w:val="001E4DB2"/>
    <w:rsid w:val="001E5B0A"/>
    <w:rsid w:val="001E5DB1"/>
    <w:rsid w:val="001E5FFB"/>
    <w:rsid w:val="001E626C"/>
    <w:rsid w:val="001E635C"/>
    <w:rsid w:val="001E638A"/>
    <w:rsid w:val="001E6CF0"/>
    <w:rsid w:val="001E7172"/>
    <w:rsid w:val="001E7586"/>
    <w:rsid w:val="001E793F"/>
    <w:rsid w:val="001E7FAB"/>
    <w:rsid w:val="001F02A3"/>
    <w:rsid w:val="001F04E6"/>
    <w:rsid w:val="001F08AB"/>
    <w:rsid w:val="001F115B"/>
    <w:rsid w:val="001F13F4"/>
    <w:rsid w:val="001F1BD9"/>
    <w:rsid w:val="001F28F7"/>
    <w:rsid w:val="001F3EE7"/>
    <w:rsid w:val="001F4927"/>
    <w:rsid w:val="001F4D61"/>
    <w:rsid w:val="001F4FD4"/>
    <w:rsid w:val="001F65B4"/>
    <w:rsid w:val="001F6890"/>
    <w:rsid w:val="001F74D8"/>
    <w:rsid w:val="0020023E"/>
    <w:rsid w:val="00200530"/>
    <w:rsid w:val="00200DE2"/>
    <w:rsid w:val="00200F41"/>
    <w:rsid w:val="00200F79"/>
    <w:rsid w:val="002010FE"/>
    <w:rsid w:val="00201822"/>
    <w:rsid w:val="00201970"/>
    <w:rsid w:val="00201A5C"/>
    <w:rsid w:val="0020205B"/>
    <w:rsid w:val="00202063"/>
    <w:rsid w:val="00203295"/>
    <w:rsid w:val="00203332"/>
    <w:rsid w:val="00203E32"/>
    <w:rsid w:val="0020461B"/>
    <w:rsid w:val="0020487F"/>
    <w:rsid w:val="00205863"/>
    <w:rsid w:val="00206039"/>
    <w:rsid w:val="0020633F"/>
    <w:rsid w:val="00207559"/>
    <w:rsid w:val="00207631"/>
    <w:rsid w:val="0021062A"/>
    <w:rsid w:val="00210AC6"/>
    <w:rsid w:val="00211595"/>
    <w:rsid w:val="00211A09"/>
    <w:rsid w:val="00211CF7"/>
    <w:rsid w:val="00212A1F"/>
    <w:rsid w:val="002132F6"/>
    <w:rsid w:val="0021372E"/>
    <w:rsid w:val="002138B0"/>
    <w:rsid w:val="00213921"/>
    <w:rsid w:val="00214255"/>
    <w:rsid w:val="0021431C"/>
    <w:rsid w:val="00214A53"/>
    <w:rsid w:val="00214C88"/>
    <w:rsid w:val="00214EBD"/>
    <w:rsid w:val="00215620"/>
    <w:rsid w:val="00215B15"/>
    <w:rsid w:val="00215FBF"/>
    <w:rsid w:val="00216370"/>
    <w:rsid w:val="00217723"/>
    <w:rsid w:val="002179D2"/>
    <w:rsid w:val="00217DB7"/>
    <w:rsid w:val="00220752"/>
    <w:rsid w:val="00220865"/>
    <w:rsid w:val="00220F74"/>
    <w:rsid w:val="002214D7"/>
    <w:rsid w:val="00221A7C"/>
    <w:rsid w:val="00221BFC"/>
    <w:rsid w:val="00221E54"/>
    <w:rsid w:val="002220B7"/>
    <w:rsid w:val="00222109"/>
    <w:rsid w:val="002223A2"/>
    <w:rsid w:val="002234D9"/>
    <w:rsid w:val="00223FCD"/>
    <w:rsid w:val="00224F63"/>
    <w:rsid w:val="00225531"/>
    <w:rsid w:val="00225544"/>
    <w:rsid w:val="002255F9"/>
    <w:rsid w:val="00225788"/>
    <w:rsid w:val="00225A0D"/>
    <w:rsid w:val="00226673"/>
    <w:rsid w:val="00226946"/>
    <w:rsid w:val="0022696C"/>
    <w:rsid w:val="00226A2E"/>
    <w:rsid w:val="00226BD6"/>
    <w:rsid w:val="00226C79"/>
    <w:rsid w:val="0022727C"/>
    <w:rsid w:val="00227776"/>
    <w:rsid w:val="002304CA"/>
    <w:rsid w:val="00230804"/>
    <w:rsid w:val="00230895"/>
    <w:rsid w:val="002312F0"/>
    <w:rsid w:val="00231CD9"/>
    <w:rsid w:val="00231D52"/>
    <w:rsid w:val="00231F6D"/>
    <w:rsid w:val="00231F8D"/>
    <w:rsid w:val="00232074"/>
    <w:rsid w:val="00232E5D"/>
    <w:rsid w:val="0023306E"/>
    <w:rsid w:val="0023474B"/>
    <w:rsid w:val="00234C84"/>
    <w:rsid w:val="002353A1"/>
    <w:rsid w:val="00235451"/>
    <w:rsid w:val="002357AF"/>
    <w:rsid w:val="00235C1C"/>
    <w:rsid w:val="0023653F"/>
    <w:rsid w:val="0023725D"/>
    <w:rsid w:val="00237887"/>
    <w:rsid w:val="002379A8"/>
    <w:rsid w:val="00237BAE"/>
    <w:rsid w:val="002403E6"/>
    <w:rsid w:val="0024049B"/>
    <w:rsid w:val="00240E80"/>
    <w:rsid w:val="00240FE6"/>
    <w:rsid w:val="002417B4"/>
    <w:rsid w:val="002425AC"/>
    <w:rsid w:val="002426AB"/>
    <w:rsid w:val="00242995"/>
    <w:rsid w:val="00242ADC"/>
    <w:rsid w:val="00243036"/>
    <w:rsid w:val="00243647"/>
    <w:rsid w:val="002438E1"/>
    <w:rsid w:val="00243B85"/>
    <w:rsid w:val="002442C8"/>
    <w:rsid w:val="00244626"/>
    <w:rsid w:val="00244867"/>
    <w:rsid w:val="00244C37"/>
    <w:rsid w:val="002455B7"/>
    <w:rsid w:val="002464FF"/>
    <w:rsid w:val="002470E6"/>
    <w:rsid w:val="00250CF4"/>
    <w:rsid w:val="00251260"/>
    <w:rsid w:val="00251FEE"/>
    <w:rsid w:val="002524EF"/>
    <w:rsid w:val="00253318"/>
    <w:rsid w:val="0025378D"/>
    <w:rsid w:val="00253D50"/>
    <w:rsid w:val="00253E34"/>
    <w:rsid w:val="00253F7B"/>
    <w:rsid w:val="00254146"/>
    <w:rsid w:val="0025418C"/>
    <w:rsid w:val="00254265"/>
    <w:rsid w:val="00254426"/>
    <w:rsid w:val="00254544"/>
    <w:rsid w:val="00254B42"/>
    <w:rsid w:val="00254DB7"/>
    <w:rsid w:val="00255131"/>
    <w:rsid w:val="0025566E"/>
    <w:rsid w:val="00255E82"/>
    <w:rsid w:val="0026000E"/>
    <w:rsid w:val="00261852"/>
    <w:rsid w:val="00261860"/>
    <w:rsid w:val="00261CB8"/>
    <w:rsid w:val="0026280F"/>
    <w:rsid w:val="0026328D"/>
    <w:rsid w:val="0026356D"/>
    <w:rsid w:val="002637AA"/>
    <w:rsid w:val="002644F1"/>
    <w:rsid w:val="00264662"/>
    <w:rsid w:val="00264DA8"/>
    <w:rsid w:val="00264E44"/>
    <w:rsid w:val="00264F53"/>
    <w:rsid w:val="00265446"/>
    <w:rsid w:val="00265743"/>
    <w:rsid w:val="00265A7A"/>
    <w:rsid w:val="00265CD8"/>
    <w:rsid w:val="00265D9C"/>
    <w:rsid w:val="00266220"/>
    <w:rsid w:val="00266923"/>
    <w:rsid w:val="002671DA"/>
    <w:rsid w:val="002673EE"/>
    <w:rsid w:val="0026775A"/>
    <w:rsid w:val="00267F39"/>
    <w:rsid w:val="002700BF"/>
    <w:rsid w:val="0027050F"/>
    <w:rsid w:val="00271C71"/>
    <w:rsid w:val="00273B6F"/>
    <w:rsid w:val="00273BF2"/>
    <w:rsid w:val="00273FA4"/>
    <w:rsid w:val="0027411F"/>
    <w:rsid w:val="00274D67"/>
    <w:rsid w:val="0027512D"/>
    <w:rsid w:val="002755E2"/>
    <w:rsid w:val="002757C4"/>
    <w:rsid w:val="002767B6"/>
    <w:rsid w:val="00277A51"/>
    <w:rsid w:val="00277AA7"/>
    <w:rsid w:val="00280008"/>
    <w:rsid w:val="00280547"/>
    <w:rsid w:val="00280B3B"/>
    <w:rsid w:val="00280F50"/>
    <w:rsid w:val="00281809"/>
    <w:rsid w:val="00281B8F"/>
    <w:rsid w:val="00282358"/>
    <w:rsid w:val="00282838"/>
    <w:rsid w:val="00282E06"/>
    <w:rsid w:val="00283094"/>
    <w:rsid w:val="00284019"/>
    <w:rsid w:val="00284193"/>
    <w:rsid w:val="00284479"/>
    <w:rsid w:val="0028454C"/>
    <w:rsid w:val="002849B1"/>
    <w:rsid w:val="002849C2"/>
    <w:rsid w:val="00286208"/>
    <w:rsid w:val="00286587"/>
    <w:rsid w:val="00287E17"/>
    <w:rsid w:val="002908E4"/>
    <w:rsid w:val="00291E6B"/>
    <w:rsid w:val="002930FB"/>
    <w:rsid w:val="00295566"/>
    <w:rsid w:val="00296F5B"/>
    <w:rsid w:val="002971BC"/>
    <w:rsid w:val="002973EA"/>
    <w:rsid w:val="002A00DD"/>
    <w:rsid w:val="002A0217"/>
    <w:rsid w:val="002A0ECA"/>
    <w:rsid w:val="002A12C8"/>
    <w:rsid w:val="002A1BBC"/>
    <w:rsid w:val="002A3564"/>
    <w:rsid w:val="002A3B6A"/>
    <w:rsid w:val="002A3EF3"/>
    <w:rsid w:val="002A3F0E"/>
    <w:rsid w:val="002A4469"/>
    <w:rsid w:val="002A47DA"/>
    <w:rsid w:val="002A49DC"/>
    <w:rsid w:val="002A4CEF"/>
    <w:rsid w:val="002A5A9F"/>
    <w:rsid w:val="002A64E9"/>
    <w:rsid w:val="002A6679"/>
    <w:rsid w:val="002A6775"/>
    <w:rsid w:val="002A7007"/>
    <w:rsid w:val="002A70D8"/>
    <w:rsid w:val="002A74A1"/>
    <w:rsid w:val="002A74F3"/>
    <w:rsid w:val="002A79FB"/>
    <w:rsid w:val="002B0435"/>
    <w:rsid w:val="002B08C4"/>
    <w:rsid w:val="002B0B29"/>
    <w:rsid w:val="002B0C3A"/>
    <w:rsid w:val="002B1BE1"/>
    <w:rsid w:val="002B1F84"/>
    <w:rsid w:val="002B2314"/>
    <w:rsid w:val="002B2326"/>
    <w:rsid w:val="002B2EA4"/>
    <w:rsid w:val="002B2EFB"/>
    <w:rsid w:val="002B3136"/>
    <w:rsid w:val="002B3757"/>
    <w:rsid w:val="002B388C"/>
    <w:rsid w:val="002B456A"/>
    <w:rsid w:val="002B54C8"/>
    <w:rsid w:val="002B5FE3"/>
    <w:rsid w:val="002B6008"/>
    <w:rsid w:val="002B60D5"/>
    <w:rsid w:val="002B6332"/>
    <w:rsid w:val="002B668A"/>
    <w:rsid w:val="002B71F4"/>
    <w:rsid w:val="002C0306"/>
    <w:rsid w:val="002C034E"/>
    <w:rsid w:val="002C13E8"/>
    <w:rsid w:val="002C16AB"/>
    <w:rsid w:val="002C1820"/>
    <w:rsid w:val="002C1F22"/>
    <w:rsid w:val="002C25F1"/>
    <w:rsid w:val="002C2FDC"/>
    <w:rsid w:val="002C30E1"/>
    <w:rsid w:val="002C3191"/>
    <w:rsid w:val="002C4593"/>
    <w:rsid w:val="002C4B4B"/>
    <w:rsid w:val="002C59E1"/>
    <w:rsid w:val="002C5FDE"/>
    <w:rsid w:val="002C5FF7"/>
    <w:rsid w:val="002C660D"/>
    <w:rsid w:val="002C6F8B"/>
    <w:rsid w:val="002C7E6B"/>
    <w:rsid w:val="002D0F6E"/>
    <w:rsid w:val="002D1082"/>
    <w:rsid w:val="002D124A"/>
    <w:rsid w:val="002D148F"/>
    <w:rsid w:val="002D14C0"/>
    <w:rsid w:val="002D1919"/>
    <w:rsid w:val="002D19C1"/>
    <w:rsid w:val="002D1C47"/>
    <w:rsid w:val="002D5393"/>
    <w:rsid w:val="002D590E"/>
    <w:rsid w:val="002D5ACB"/>
    <w:rsid w:val="002D5B7E"/>
    <w:rsid w:val="002D5BB1"/>
    <w:rsid w:val="002D6F62"/>
    <w:rsid w:val="002D74A2"/>
    <w:rsid w:val="002D7649"/>
    <w:rsid w:val="002D7E8B"/>
    <w:rsid w:val="002E00A4"/>
    <w:rsid w:val="002E0416"/>
    <w:rsid w:val="002E0893"/>
    <w:rsid w:val="002E0B7A"/>
    <w:rsid w:val="002E0C04"/>
    <w:rsid w:val="002E0D9D"/>
    <w:rsid w:val="002E0FF6"/>
    <w:rsid w:val="002E10DA"/>
    <w:rsid w:val="002E17EF"/>
    <w:rsid w:val="002E18FB"/>
    <w:rsid w:val="002E22D4"/>
    <w:rsid w:val="002E251E"/>
    <w:rsid w:val="002E2851"/>
    <w:rsid w:val="002E2A9C"/>
    <w:rsid w:val="002E2ABE"/>
    <w:rsid w:val="002E3646"/>
    <w:rsid w:val="002E3972"/>
    <w:rsid w:val="002E3C7C"/>
    <w:rsid w:val="002E4610"/>
    <w:rsid w:val="002E4695"/>
    <w:rsid w:val="002E5CD2"/>
    <w:rsid w:val="002E6192"/>
    <w:rsid w:val="002E61E9"/>
    <w:rsid w:val="002E68C6"/>
    <w:rsid w:val="002E70D9"/>
    <w:rsid w:val="002E730F"/>
    <w:rsid w:val="002F046F"/>
    <w:rsid w:val="002F0491"/>
    <w:rsid w:val="002F09E8"/>
    <w:rsid w:val="002F2497"/>
    <w:rsid w:val="002F26A0"/>
    <w:rsid w:val="002F39BA"/>
    <w:rsid w:val="002F3EE6"/>
    <w:rsid w:val="002F4009"/>
    <w:rsid w:val="002F4D54"/>
    <w:rsid w:val="002F4DA7"/>
    <w:rsid w:val="002F4E82"/>
    <w:rsid w:val="002F51D4"/>
    <w:rsid w:val="002F54CC"/>
    <w:rsid w:val="002F595B"/>
    <w:rsid w:val="002F5CAE"/>
    <w:rsid w:val="002F6E2F"/>
    <w:rsid w:val="002F7E8A"/>
    <w:rsid w:val="00300BD0"/>
    <w:rsid w:val="00300CC1"/>
    <w:rsid w:val="003016DF"/>
    <w:rsid w:val="00301903"/>
    <w:rsid w:val="00301BA8"/>
    <w:rsid w:val="00301D06"/>
    <w:rsid w:val="00301F2E"/>
    <w:rsid w:val="00302E9E"/>
    <w:rsid w:val="00302F65"/>
    <w:rsid w:val="00303E75"/>
    <w:rsid w:val="00303FFD"/>
    <w:rsid w:val="003043B6"/>
    <w:rsid w:val="003046E7"/>
    <w:rsid w:val="00304F71"/>
    <w:rsid w:val="0030533D"/>
    <w:rsid w:val="00305B46"/>
    <w:rsid w:val="00305EEF"/>
    <w:rsid w:val="00306539"/>
    <w:rsid w:val="00306846"/>
    <w:rsid w:val="003068B3"/>
    <w:rsid w:val="003072AD"/>
    <w:rsid w:val="003072EE"/>
    <w:rsid w:val="003079B5"/>
    <w:rsid w:val="00307C8F"/>
    <w:rsid w:val="00307DE5"/>
    <w:rsid w:val="003106F0"/>
    <w:rsid w:val="0031076D"/>
    <w:rsid w:val="00310801"/>
    <w:rsid w:val="0031081C"/>
    <w:rsid w:val="00311449"/>
    <w:rsid w:val="00311A20"/>
    <w:rsid w:val="0031228A"/>
    <w:rsid w:val="0031328B"/>
    <w:rsid w:val="003132AD"/>
    <w:rsid w:val="00314E14"/>
    <w:rsid w:val="00314F98"/>
    <w:rsid w:val="00316140"/>
    <w:rsid w:val="00316755"/>
    <w:rsid w:val="003168E1"/>
    <w:rsid w:val="00316DBD"/>
    <w:rsid w:val="00317369"/>
    <w:rsid w:val="00317BC0"/>
    <w:rsid w:val="00317F1C"/>
    <w:rsid w:val="00320F40"/>
    <w:rsid w:val="00321700"/>
    <w:rsid w:val="003217BC"/>
    <w:rsid w:val="00321F2D"/>
    <w:rsid w:val="003221B4"/>
    <w:rsid w:val="003224C3"/>
    <w:rsid w:val="00322CB8"/>
    <w:rsid w:val="0032331A"/>
    <w:rsid w:val="003235A2"/>
    <w:rsid w:val="00323D86"/>
    <w:rsid w:val="00325211"/>
    <w:rsid w:val="0032544D"/>
    <w:rsid w:val="003259B3"/>
    <w:rsid w:val="00325BA4"/>
    <w:rsid w:val="0032601E"/>
    <w:rsid w:val="00326321"/>
    <w:rsid w:val="00326475"/>
    <w:rsid w:val="0032678C"/>
    <w:rsid w:val="00326960"/>
    <w:rsid w:val="00326E35"/>
    <w:rsid w:val="003279DE"/>
    <w:rsid w:val="00330879"/>
    <w:rsid w:val="003309CB"/>
    <w:rsid w:val="00331D3F"/>
    <w:rsid w:val="0033247A"/>
    <w:rsid w:val="003329D9"/>
    <w:rsid w:val="00332B47"/>
    <w:rsid w:val="003339F6"/>
    <w:rsid w:val="00333DA8"/>
    <w:rsid w:val="0033430F"/>
    <w:rsid w:val="003343D6"/>
    <w:rsid w:val="00334ACF"/>
    <w:rsid w:val="00334C37"/>
    <w:rsid w:val="00334D13"/>
    <w:rsid w:val="00336375"/>
    <w:rsid w:val="00336A74"/>
    <w:rsid w:val="00337483"/>
    <w:rsid w:val="00337D40"/>
    <w:rsid w:val="00337EF7"/>
    <w:rsid w:val="00340386"/>
    <w:rsid w:val="00340C57"/>
    <w:rsid w:val="00340F13"/>
    <w:rsid w:val="00340F7D"/>
    <w:rsid w:val="003417D5"/>
    <w:rsid w:val="00342B70"/>
    <w:rsid w:val="0034301B"/>
    <w:rsid w:val="003430E5"/>
    <w:rsid w:val="003432ED"/>
    <w:rsid w:val="00343ADF"/>
    <w:rsid w:val="00343C62"/>
    <w:rsid w:val="00343FA5"/>
    <w:rsid w:val="003442AD"/>
    <w:rsid w:val="003451D3"/>
    <w:rsid w:val="00345762"/>
    <w:rsid w:val="003457CB"/>
    <w:rsid w:val="00345E8B"/>
    <w:rsid w:val="003460BB"/>
    <w:rsid w:val="0034662D"/>
    <w:rsid w:val="00347A7C"/>
    <w:rsid w:val="003502C1"/>
    <w:rsid w:val="0035097F"/>
    <w:rsid w:val="003511C9"/>
    <w:rsid w:val="00351349"/>
    <w:rsid w:val="00351357"/>
    <w:rsid w:val="00352377"/>
    <w:rsid w:val="0035288F"/>
    <w:rsid w:val="0035298F"/>
    <w:rsid w:val="003529CA"/>
    <w:rsid w:val="00352A8F"/>
    <w:rsid w:val="00352CA9"/>
    <w:rsid w:val="00352CD2"/>
    <w:rsid w:val="003531B1"/>
    <w:rsid w:val="00353285"/>
    <w:rsid w:val="003533DA"/>
    <w:rsid w:val="003534A5"/>
    <w:rsid w:val="00353956"/>
    <w:rsid w:val="00354FF2"/>
    <w:rsid w:val="00355692"/>
    <w:rsid w:val="00356838"/>
    <w:rsid w:val="00356976"/>
    <w:rsid w:val="00356AA6"/>
    <w:rsid w:val="00356DA8"/>
    <w:rsid w:val="00356EFA"/>
    <w:rsid w:val="00357059"/>
    <w:rsid w:val="00357A57"/>
    <w:rsid w:val="00357ABE"/>
    <w:rsid w:val="00357FF5"/>
    <w:rsid w:val="003605B1"/>
    <w:rsid w:val="00361393"/>
    <w:rsid w:val="00361C54"/>
    <w:rsid w:val="00362888"/>
    <w:rsid w:val="003628B4"/>
    <w:rsid w:val="00362BF3"/>
    <w:rsid w:val="00363E55"/>
    <w:rsid w:val="00363E58"/>
    <w:rsid w:val="003642A6"/>
    <w:rsid w:val="00364B9D"/>
    <w:rsid w:val="00365405"/>
    <w:rsid w:val="003658DA"/>
    <w:rsid w:val="00365ED9"/>
    <w:rsid w:val="00365FCA"/>
    <w:rsid w:val="00366453"/>
    <w:rsid w:val="003666D7"/>
    <w:rsid w:val="0036681D"/>
    <w:rsid w:val="0036685C"/>
    <w:rsid w:val="00366DB1"/>
    <w:rsid w:val="0036744A"/>
    <w:rsid w:val="00367799"/>
    <w:rsid w:val="0036788A"/>
    <w:rsid w:val="00367B64"/>
    <w:rsid w:val="00370250"/>
    <w:rsid w:val="003704F7"/>
    <w:rsid w:val="00371BEA"/>
    <w:rsid w:val="00372444"/>
    <w:rsid w:val="003728C4"/>
    <w:rsid w:val="00372B51"/>
    <w:rsid w:val="00373A93"/>
    <w:rsid w:val="0037426A"/>
    <w:rsid w:val="003743E1"/>
    <w:rsid w:val="003747F4"/>
    <w:rsid w:val="003748AC"/>
    <w:rsid w:val="00374EAF"/>
    <w:rsid w:val="003767F6"/>
    <w:rsid w:val="00376CB9"/>
    <w:rsid w:val="003771F7"/>
    <w:rsid w:val="00377E18"/>
    <w:rsid w:val="00380ABD"/>
    <w:rsid w:val="00380AEF"/>
    <w:rsid w:val="00380B27"/>
    <w:rsid w:val="003813C2"/>
    <w:rsid w:val="0038231E"/>
    <w:rsid w:val="00382541"/>
    <w:rsid w:val="003833BD"/>
    <w:rsid w:val="003838DD"/>
    <w:rsid w:val="003839BC"/>
    <w:rsid w:val="00383DB4"/>
    <w:rsid w:val="00384225"/>
    <w:rsid w:val="003849A5"/>
    <w:rsid w:val="00384E2D"/>
    <w:rsid w:val="00385528"/>
    <w:rsid w:val="00385FA7"/>
    <w:rsid w:val="0038690D"/>
    <w:rsid w:val="00386991"/>
    <w:rsid w:val="00386AA9"/>
    <w:rsid w:val="003875F2"/>
    <w:rsid w:val="003875F8"/>
    <w:rsid w:val="003876B6"/>
    <w:rsid w:val="00387AA5"/>
    <w:rsid w:val="00387E56"/>
    <w:rsid w:val="003901FF"/>
    <w:rsid w:val="00390267"/>
    <w:rsid w:val="00390777"/>
    <w:rsid w:val="00390B5D"/>
    <w:rsid w:val="00390E19"/>
    <w:rsid w:val="003910B6"/>
    <w:rsid w:val="00391133"/>
    <w:rsid w:val="003912F7"/>
    <w:rsid w:val="00391849"/>
    <w:rsid w:val="00392E75"/>
    <w:rsid w:val="00394AD0"/>
    <w:rsid w:val="00394F3E"/>
    <w:rsid w:val="0039581C"/>
    <w:rsid w:val="00395AB2"/>
    <w:rsid w:val="00395BC1"/>
    <w:rsid w:val="0039637A"/>
    <w:rsid w:val="00396A62"/>
    <w:rsid w:val="0039743F"/>
    <w:rsid w:val="00397CC9"/>
    <w:rsid w:val="003A0208"/>
    <w:rsid w:val="003A04B9"/>
    <w:rsid w:val="003A0921"/>
    <w:rsid w:val="003A104C"/>
    <w:rsid w:val="003A17E1"/>
    <w:rsid w:val="003A1CD8"/>
    <w:rsid w:val="003A1CED"/>
    <w:rsid w:val="003A2DC2"/>
    <w:rsid w:val="003A2EB6"/>
    <w:rsid w:val="003A3148"/>
    <w:rsid w:val="003A34CD"/>
    <w:rsid w:val="003A3AE7"/>
    <w:rsid w:val="003A3AF6"/>
    <w:rsid w:val="003A3B00"/>
    <w:rsid w:val="003A3F6E"/>
    <w:rsid w:val="003A4128"/>
    <w:rsid w:val="003A57E9"/>
    <w:rsid w:val="003A744E"/>
    <w:rsid w:val="003A7923"/>
    <w:rsid w:val="003A7A10"/>
    <w:rsid w:val="003A7F14"/>
    <w:rsid w:val="003A7F2F"/>
    <w:rsid w:val="003A7FA0"/>
    <w:rsid w:val="003B10A2"/>
    <w:rsid w:val="003B14DC"/>
    <w:rsid w:val="003B1C9B"/>
    <w:rsid w:val="003B28C9"/>
    <w:rsid w:val="003B2E50"/>
    <w:rsid w:val="003B33AF"/>
    <w:rsid w:val="003B4E77"/>
    <w:rsid w:val="003B6013"/>
    <w:rsid w:val="003B6885"/>
    <w:rsid w:val="003B6A92"/>
    <w:rsid w:val="003B6DD1"/>
    <w:rsid w:val="003B764D"/>
    <w:rsid w:val="003C02D0"/>
    <w:rsid w:val="003C1F71"/>
    <w:rsid w:val="003C2235"/>
    <w:rsid w:val="003C2FBF"/>
    <w:rsid w:val="003C3D2A"/>
    <w:rsid w:val="003C3E12"/>
    <w:rsid w:val="003C45CE"/>
    <w:rsid w:val="003C5461"/>
    <w:rsid w:val="003C6156"/>
    <w:rsid w:val="003C7352"/>
    <w:rsid w:val="003C797D"/>
    <w:rsid w:val="003C7B7D"/>
    <w:rsid w:val="003C7BE0"/>
    <w:rsid w:val="003C7D1B"/>
    <w:rsid w:val="003D0093"/>
    <w:rsid w:val="003D0612"/>
    <w:rsid w:val="003D0B52"/>
    <w:rsid w:val="003D1526"/>
    <w:rsid w:val="003D22ED"/>
    <w:rsid w:val="003D2C5B"/>
    <w:rsid w:val="003D2FD8"/>
    <w:rsid w:val="003D3324"/>
    <w:rsid w:val="003D343E"/>
    <w:rsid w:val="003D3B02"/>
    <w:rsid w:val="003D5223"/>
    <w:rsid w:val="003D5488"/>
    <w:rsid w:val="003D54D0"/>
    <w:rsid w:val="003D5615"/>
    <w:rsid w:val="003D584B"/>
    <w:rsid w:val="003D5EFE"/>
    <w:rsid w:val="003D66BB"/>
    <w:rsid w:val="003D68F7"/>
    <w:rsid w:val="003D6B35"/>
    <w:rsid w:val="003D722C"/>
    <w:rsid w:val="003D7907"/>
    <w:rsid w:val="003D79C4"/>
    <w:rsid w:val="003D7A1C"/>
    <w:rsid w:val="003D7E6C"/>
    <w:rsid w:val="003E001D"/>
    <w:rsid w:val="003E02A6"/>
    <w:rsid w:val="003E06EF"/>
    <w:rsid w:val="003E1436"/>
    <w:rsid w:val="003E2915"/>
    <w:rsid w:val="003E2970"/>
    <w:rsid w:val="003E2F36"/>
    <w:rsid w:val="003E37CA"/>
    <w:rsid w:val="003E3C8C"/>
    <w:rsid w:val="003E3CF8"/>
    <w:rsid w:val="003E3FDE"/>
    <w:rsid w:val="003E4E3A"/>
    <w:rsid w:val="003E52A6"/>
    <w:rsid w:val="003E55B4"/>
    <w:rsid w:val="003E5625"/>
    <w:rsid w:val="003E664F"/>
    <w:rsid w:val="003E6C78"/>
    <w:rsid w:val="003E6C8A"/>
    <w:rsid w:val="003E71D8"/>
    <w:rsid w:val="003E720A"/>
    <w:rsid w:val="003E7EC1"/>
    <w:rsid w:val="003E7FBE"/>
    <w:rsid w:val="003F00D9"/>
    <w:rsid w:val="003F05C4"/>
    <w:rsid w:val="003F0E5F"/>
    <w:rsid w:val="003F10F3"/>
    <w:rsid w:val="003F136B"/>
    <w:rsid w:val="003F17E0"/>
    <w:rsid w:val="003F17E2"/>
    <w:rsid w:val="003F1A05"/>
    <w:rsid w:val="003F23D9"/>
    <w:rsid w:val="003F26FB"/>
    <w:rsid w:val="003F2934"/>
    <w:rsid w:val="003F36D5"/>
    <w:rsid w:val="003F3A28"/>
    <w:rsid w:val="003F4637"/>
    <w:rsid w:val="003F4F33"/>
    <w:rsid w:val="003F53E2"/>
    <w:rsid w:val="003F5A82"/>
    <w:rsid w:val="003F6108"/>
    <w:rsid w:val="003F6296"/>
    <w:rsid w:val="003F654B"/>
    <w:rsid w:val="003F69C8"/>
    <w:rsid w:val="003F6B07"/>
    <w:rsid w:val="003F75D6"/>
    <w:rsid w:val="003F7625"/>
    <w:rsid w:val="003F79B0"/>
    <w:rsid w:val="00400480"/>
    <w:rsid w:val="00400617"/>
    <w:rsid w:val="00400669"/>
    <w:rsid w:val="00400CB1"/>
    <w:rsid w:val="00400DE1"/>
    <w:rsid w:val="00400F38"/>
    <w:rsid w:val="00401E9F"/>
    <w:rsid w:val="00402153"/>
    <w:rsid w:val="00402538"/>
    <w:rsid w:val="00402F38"/>
    <w:rsid w:val="0040393E"/>
    <w:rsid w:val="004039A0"/>
    <w:rsid w:val="00403A79"/>
    <w:rsid w:val="00404886"/>
    <w:rsid w:val="004055E6"/>
    <w:rsid w:val="00405A73"/>
    <w:rsid w:val="00405C39"/>
    <w:rsid w:val="0040628B"/>
    <w:rsid w:val="004064B4"/>
    <w:rsid w:val="00406A67"/>
    <w:rsid w:val="00406DE5"/>
    <w:rsid w:val="00406F78"/>
    <w:rsid w:val="004100E4"/>
    <w:rsid w:val="004108A3"/>
    <w:rsid w:val="004118EB"/>
    <w:rsid w:val="00411CF2"/>
    <w:rsid w:val="0041284F"/>
    <w:rsid w:val="00412B32"/>
    <w:rsid w:val="00412E7C"/>
    <w:rsid w:val="00412F32"/>
    <w:rsid w:val="00412FE2"/>
    <w:rsid w:val="004130FA"/>
    <w:rsid w:val="00414009"/>
    <w:rsid w:val="00414770"/>
    <w:rsid w:val="00414936"/>
    <w:rsid w:val="00414B56"/>
    <w:rsid w:val="004150F3"/>
    <w:rsid w:val="004155AB"/>
    <w:rsid w:val="00415E9C"/>
    <w:rsid w:val="00416126"/>
    <w:rsid w:val="004167D8"/>
    <w:rsid w:val="00416CA0"/>
    <w:rsid w:val="00417517"/>
    <w:rsid w:val="00417DC5"/>
    <w:rsid w:val="004223CD"/>
    <w:rsid w:val="0042254C"/>
    <w:rsid w:val="004227AD"/>
    <w:rsid w:val="004232F8"/>
    <w:rsid w:val="0042387F"/>
    <w:rsid w:val="00423A2E"/>
    <w:rsid w:val="00424210"/>
    <w:rsid w:val="004246E4"/>
    <w:rsid w:val="004259FA"/>
    <w:rsid w:val="004266CD"/>
    <w:rsid w:val="00426C14"/>
    <w:rsid w:val="00426D64"/>
    <w:rsid w:val="00427A35"/>
    <w:rsid w:val="00427E09"/>
    <w:rsid w:val="00430015"/>
    <w:rsid w:val="00430EF1"/>
    <w:rsid w:val="00431876"/>
    <w:rsid w:val="00431B9D"/>
    <w:rsid w:val="00431D90"/>
    <w:rsid w:val="00431E5D"/>
    <w:rsid w:val="00432295"/>
    <w:rsid w:val="00432392"/>
    <w:rsid w:val="00432688"/>
    <w:rsid w:val="00433688"/>
    <w:rsid w:val="00433B89"/>
    <w:rsid w:val="00433DEE"/>
    <w:rsid w:val="0043420A"/>
    <w:rsid w:val="00435AC6"/>
    <w:rsid w:val="00435E14"/>
    <w:rsid w:val="0043638D"/>
    <w:rsid w:val="00437686"/>
    <w:rsid w:val="0043793E"/>
    <w:rsid w:val="0044129D"/>
    <w:rsid w:val="00441FC8"/>
    <w:rsid w:val="00442604"/>
    <w:rsid w:val="004429D1"/>
    <w:rsid w:val="00442B57"/>
    <w:rsid w:val="00443B08"/>
    <w:rsid w:val="00444586"/>
    <w:rsid w:val="004457DF"/>
    <w:rsid w:val="00445B85"/>
    <w:rsid w:val="00446C53"/>
    <w:rsid w:val="0044729C"/>
    <w:rsid w:val="0044731F"/>
    <w:rsid w:val="00447DD1"/>
    <w:rsid w:val="004502F0"/>
    <w:rsid w:val="00450A6C"/>
    <w:rsid w:val="00450C40"/>
    <w:rsid w:val="004511D2"/>
    <w:rsid w:val="0045300D"/>
    <w:rsid w:val="00453346"/>
    <w:rsid w:val="004543F9"/>
    <w:rsid w:val="00454990"/>
    <w:rsid w:val="00454AF9"/>
    <w:rsid w:val="00457203"/>
    <w:rsid w:val="0045768C"/>
    <w:rsid w:val="00457766"/>
    <w:rsid w:val="0046003D"/>
    <w:rsid w:val="004600DD"/>
    <w:rsid w:val="00460155"/>
    <w:rsid w:val="00460BDD"/>
    <w:rsid w:val="00461322"/>
    <w:rsid w:val="00461C7D"/>
    <w:rsid w:val="00461CB6"/>
    <w:rsid w:val="004630B8"/>
    <w:rsid w:val="00463EB7"/>
    <w:rsid w:val="0046400D"/>
    <w:rsid w:val="00464C1D"/>
    <w:rsid w:val="00464DBC"/>
    <w:rsid w:val="00464E38"/>
    <w:rsid w:val="004651CC"/>
    <w:rsid w:val="00465477"/>
    <w:rsid w:val="00465DD8"/>
    <w:rsid w:val="00466731"/>
    <w:rsid w:val="00467E3F"/>
    <w:rsid w:val="00467FC0"/>
    <w:rsid w:val="0047057B"/>
    <w:rsid w:val="004707E5"/>
    <w:rsid w:val="00470C7A"/>
    <w:rsid w:val="004713E8"/>
    <w:rsid w:val="00471B83"/>
    <w:rsid w:val="00471BC2"/>
    <w:rsid w:val="00471CEA"/>
    <w:rsid w:val="00472438"/>
    <w:rsid w:val="00472EDC"/>
    <w:rsid w:val="00473323"/>
    <w:rsid w:val="00473837"/>
    <w:rsid w:val="00473899"/>
    <w:rsid w:val="00473E2D"/>
    <w:rsid w:val="004746A0"/>
    <w:rsid w:val="00474DBF"/>
    <w:rsid w:val="00474EDF"/>
    <w:rsid w:val="004757CC"/>
    <w:rsid w:val="00475C8C"/>
    <w:rsid w:val="004760F7"/>
    <w:rsid w:val="0047679E"/>
    <w:rsid w:val="00476E36"/>
    <w:rsid w:val="00477276"/>
    <w:rsid w:val="00477A3F"/>
    <w:rsid w:val="00477B92"/>
    <w:rsid w:val="00480B64"/>
    <w:rsid w:val="00480DB7"/>
    <w:rsid w:val="00480E2E"/>
    <w:rsid w:val="00480ED3"/>
    <w:rsid w:val="00482548"/>
    <w:rsid w:val="004832A3"/>
    <w:rsid w:val="00483D3F"/>
    <w:rsid w:val="00484B49"/>
    <w:rsid w:val="0048503B"/>
    <w:rsid w:val="00486CCF"/>
    <w:rsid w:val="00486CE7"/>
    <w:rsid w:val="00486CF4"/>
    <w:rsid w:val="00486E4E"/>
    <w:rsid w:val="00487298"/>
    <w:rsid w:val="004874BA"/>
    <w:rsid w:val="00487761"/>
    <w:rsid w:val="00487833"/>
    <w:rsid w:val="0048785D"/>
    <w:rsid w:val="00490EC9"/>
    <w:rsid w:val="0049258A"/>
    <w:rsid w:val="004927DF"/>
    <w:rsid w:val="00492A02"/>
    <w:rsid w:val="0049301A"/>
    <w:rsid w:val="0049303D"/>
    <w:rsid w:val="0049398E"/>
    <w:rsid w:val="00493EE5"/>
    <w:rsid w:val="00493FF6"/>
    <w:rsid w:val="0049441B"/>
    <w:rsid w:val="004945A0"/>
    <w:rsid w:val="00495083"/>
    <w:rsid w:val="00495194"/>
    <w:rsid w:val="004953BB"/>
    <w:rsid w:val="0049600F"/>
    <w:rsid w:val="004960C7"/>
    <w:rsid w:val="00496964"/>
    <w:rsid w:val="00496F5C"/>
    <w:rsid w:val="004971F5"/>
    <w:rsid w:val="004979EC"/>
    <w:rsid w:val="00497AD8"/>
    <w:rsid w:val="004A025C"/>
    <w:rsid w:val="004A0E81"/>
    <w:rsid w:val="004A107B"/>
    <w:rsid w:val="004A171F"/>
    <w:rsid w:val="004A1AE7"/>
    <w:rsid w:val="004A1B07"/>
    <w:rsid w:val="004A1FE1"/>
    <w:rsid w:val="004A22E4"/>
    <w:rsid w:val="004A2477"/>
    <w:rsid w:val="004A29B7"/>
    <w:rsid w:val="004A29BD"/>
    <w:rsid w:val="004A2A45"/>
    <w:rsid w:val="004A318D"/>
    <w:rsid w:val="004A32DA"/>
    <w:rsid w:val="004A3558"/>
    <w:rsid w:val="004A3958"/>
    <w:rsid w:val="004A5C47"/>
    <w:rsid w:val="004A5C6A"/>
    <w:rsid w:val="004A60FC"/>
    <w:rsid w:val="004A780A"/>
    <w:rsid w:val="004B0196"/>
    <w:rsid w:val="004B0527"/>
    <w:rsid w:val="004B178E"/>
    <w:rsid w:val="004B24E9"/>
    <w:rsid w:val="004B2661"/>
    <w:rsid w:val="004B26BD"/>
    <w:rsid w:val="004B2B0F"/>
    <w:rsid w:val="004B43A2"/>
    <w:rsid w:val="004B4475"/>
    <w:rsid w:val="004B51F4"/>
    <w:rsid w:val="004B5B32"/>
    <w:rsid w:val="004B60BE"/>
    <w:rsid w:val="004B6121"/>
    <w:rsid w:val="004B654E"/>
    <w:rsid w:val="004B6B15"/>
    <w:rsid w:val="004B6DCC"/>
    <w:rsid w:val="004B7B6F"/>
    <w:rsid w:val="004C01EA"/>
    <w:rsid w:val="004C0CB8"/>
    <w:rsid w:val="004C0E2A"/>
    <w:rsid w:val="004C11D2"/>
    <w:rsid w:val="004C1298"/>
    <w:rsid w:val="004C1D78"/>
    <w:rsid w:val="004C1F3D"/>
    <w:rsid w:val="004C2763"/>
    <w:rsid w:val="004C2A15"/>
    <w:rsid w:val="004C33BC"/>
    <w:rsid w:val="004C34E9"/>
    <w:rsid w:val="004C3742"/>
    <w:rsid w:val="004C4120"/>
    <w:rsid w:val="004C428C"/>
    <w:rsid w:val="004C431A"/>
    <w:rsid w:val="004C4E7E"/>
    <w:rsid w:val="004C4E95"/>
    <w:rsid w:val="004C5376"/>
    <w:rsid w:val="004C562C"/>
    <w:rsid w:val="004C5CE6"/>
    <w:rsid w:val="004C5EE0"/>
    <w:rsid w:val="004C61F9"/>
    <w:rsid w:val="004C638A"/>
    <w:rsid w:val="004C6651"/>
    <w:rsid w:val="004C7423"/>
    <w:rsid w:val="004C752B"/>
    <w:rsid w:val="004C7873"/>
    <w:rsid w:val="004C7A3B"/>
    <w:rsid w:val="004D02C4"/>
    <w:rsid w:val="004D12B0"/>
    <w:rsid w:val="004D16E8"/>
    <w:rsid w:val="004D2171"/>
    <w:rsid w:val="004D2AB4"/>
    <w:rsid w:val="004D2D51"/>
    <w:rsid w:val="004D2ED2"/>
    <w:rsid w:val="004D3089"/>
    <w:rsid w:val="004D3AC9"/>
    <w:rsid w:val="004D3C6C"/>
    <w:rsid w:val="004D3D9A"/>
    <w:rsid w:val="004D4182"/>
    <w:rsid w:val="004D4601"/>
    <w:rsid w:val="004D5197"/>
    <w:rsid w:val="004D5AF7"/>
    <w:rsid w:val="004D5D57"/>
    <w:rsid w:val="004D6255"/>
    <w:rsid w:val="004D73FB"/>
    <w:rsid w:val="004D7E81"/>
    <w:rsid w:val="004E126E"/>
    <w:rsid w:val="004E18C4"/>
    <w:rsid w:val="004E2200"/>
    <w:rsid w:val="004E234B"/>
    <w:rsid w:val="004E488C"/>
    <w:rsid w:val="004E4A5E"/>
    <w:rsid w:val="004E6D9D"/>
    <w:rsid w:val="004E6DBA"/>
    <w:rsid w:val="004E6FCD"/>
    <w:rsid w:val="004E7076"/>
    <w:rsid w:val="004E76EF"/>
    <w:rsid w:val="004E77AE"/>
    <w:rsid w:val="004F01B3"/>
    <w:rsid w:val="004F034A"/>
    <w:rsid w:val="004F04A9"/>
    <w:rsid w:val="004F08E6"/>
    <w:rsid w:val="004F0F4D"/>
    <w:rsid w:val="004F128B"/>
    <w:rsid w:val="004F1385"/>
    <w:rsid w:val="004F1692"/>
    <w:rsid w:val="004F1D9B"/>
    <w:rsid w:val="004F1EE8"/>
    <w:rsid w:val="004F212F"/>
    <w:rsid w:val="004F2203"/>
    <w:rsid w:val="004F225F"/>
    <w:rsid w:val="004F291A"/>
    <w:rsid w:val="004F2BDB"/>
    <w:rsid w:val="004F3788"/>
    <w:rsid w:val="004F3862"/>
    <w:rsid w:val="004F3D44"/>
    <w:rsid w:val="004F41CB"/>
    <w:rsid w:val="004F4727"/>
    <w:rsid w:val="004F4C5E"/>
    <w:rsid w:val="004F6A3E"/>
    <w:rsid w:val="004F7765"/>
    <w:rsid w:val="00500024"/>
    <w:rsid w:val="00501569"/>
    <w:rsid w:val="0050196F"/>
    <w:rsid w:val="00501E67"/>
    <w:rsid w:val="005026AE"/>
    <w:rsid w:val="005028D4"/>
    <w:rsid w:val="00502967"/>
    <w:rsid w:val="00502F2C"/>
    <w:rsid w:val="005032FD"/>
    <w:rsid w:val="00503D26"/>
    <w:rsid w:val="005040BB"/>
    <w:rsid w:val="005044DA"/>
    <w:rsid w:val="00504CBF"/>
    <w:rsid w:val="00504FD7"/>
    <w:rsid w:val="00505025"/>
    <w:rsid w:val="005057E0"/>
    <w:rsid w:val="00506761"/>
    <w:rsid w:val="005068CF"/>
    <w:rsid w:val="00506CE7"/>
    <w:rsid w:val="00506D1B"/>
    <w:rsid w:val="00506D78"/>
    <w:rsid w:val="00507972"/>
    <w:rsid w:val="005100B4"/>
    <w:rsid w:val="0051057B"/>
    <w:rsid w:val="005108E7"/>
    <w:rsid w:val="00511054"/>
    <w:rsid w:val="00511293"/>
    <w:rsid w:val="005119EA"/>
    <w:rsid w:val="00511CF5"/>
    <w:rsid w:val="00511E5E"/>
    <w:rsid w:val="00512610"/>
    <w:rsid w:val="00512DA1"/>
    <w:rsid w:val="00513D1D"/>
    <w:rsid w:val="005155C8"/>
    <w:rsid w:val="00515A87"/>
    <w:rsid w:val="005170D9"/>
    <w:rsid w:val="0051738C"/>
    <w:rsid w:val="005174A1"/>
    <w:rsid w:val="00517CB0"/>
    <w:rsid w:val="00520688"/>
    <w:rsid w:val="00520A3D"/>
    <w:rsid w:val="00520CB1"/>
    <w:rsid w:val="00520EDE"/>
    <w:rsid w:val="0052176C"/>
    <w:rsid w:val="00521A25"/>
    <w:rsid w:val="00521B68"/>
    <w:rsid w:val="00521D11"/>
    <w:rsid w:val="005225A8"/>
    <w:rsid w:val="0052305D"/>
    <w:rsid w:val="00523132"/>
    <w:rsid w:val="0052318F"/>
    <w:rsid w:val="005231FC"/>
    <w:rsid w:val="0052412C"/>
    <w:rsid w:val="00524290"/>
    <w:rsid w:val="00524569"/>
    <w:rsid w:val="00524901"/>
    <w:rsid w:val="00525087"/>
    <w:rsid w:val="005255D6"/>
    <w:rsid w:val="0052584B"/>
    <w:rsid w:val="00526025"/>
    <w:rsid w:val="0052679D"/>
    <w:rsid w:val="00526FF3"/>
    <w:rsid w:val="0053032A"/>
    <w:rsid w:val="005307F2"/>
    <w:rsid w:val="0053088B"/>
    <w:rsid w:val="00530AAE"/>
    <w:rsid w:val="00530C49"/>
    <w:rsid w:val="005317E0"/>
    <w:rsid w:val="0053275D"/>
    <w:rsid w:val="00532C2C"/>
    <w:rsid w:val="005331DD"/>
    <w:rsid w:val="0053324D"/>
    <w:rsid w:val="00534188"/>
    <w:rsid w:val="005341DE"/>
    <w:rsid w:val="005348E0"/>
    <w:rsid w:val="0053613F"/>
    <w:rsid w:val="00536B63"/>
    <w:rsid w:val="00540562"/>
    <w:rsid w:val="00540A25"/>
    <w:rsid w:val="00540C64"/>
    <w:rsid w:val="0054108F"/>
    <w:rsid w:val="0054116A"/>
    <w:rsid w:val="00541221"/>
    <w:rsid w:val="0054189A"/>
    <w:rsid w:val="00541F6B"/>
    <w:rsid w:val="0054203C"/>
    <w:rsid w:val="00542513"/>
    <w:rsid w:val="00543BF3"/>
    <w:rsid w:val="00543EA7"/>
    <w:rsid w:val="00544130"/>
    <w:rsid w:val="00544180"/>
    <w:rsid w:val="005446C8"/>
    <w:rsid w:val="00544DB0"/>
    <w:rsid w:val="005454C8"/>
    <w:rsid w:val="00545555"/>
    <w:rsid w:val="005455B5"/>
    <w:rsid w:val="00545656"/>
    <w:rsid w:val="00545986"/>
    <w:rsid w:val="00545F9B"/>
    <w:rsid w:val="00545FAA"/>
    <w:rsid w:val="005460EE"/>
    <w:rsid w:val="00546150"/>
    <w:rsid w:val="00546412"/>
    <w:rsid w:val="005465E2"/>
    <w:rsid w:val="00546AC3"/>
    <w:rsid w:val="00546FA1"/>
    <w:rsid w:val="0054757F"/>
    <w:rsid w:val="0054794B"/>
    <w:rsid w:val="005501CA"/>
    <w:rsid w:val="0055076E"/>
    <w:rsid w:val="005509E2"/>
    <w:rsid w:val="00550A40"/>
    <w:rsid w:val="00550F7F"/>
    <w:rsid w:val="0055180B"/>
    <w:rsid w:val="00551D2C"/>
    <w:rsid w:val="00551DF1"/>
    <w:rsid w:val="005537C4"/>
    <w:rsid w:val="005539BC"/>
    <w:rsid w:val="00553B3B"/>
    <w:rsid w:val="00554019"/>
    <w:rsid w:val="005541F6"/>
    <w:rsid w:val="005549BA"/>
    <w:rsid w:val="005549D7"/>
    <w:rsid w:val="00554A4D"/>
    <w:rsid w:val="00554F76"/>
    <w:rsid w:val="005551F3"/>
    <w:rsid w:val="00555AD2"/>
    <w:rsid w:val="00555B4D"/>
    <w:rsid w:val="00555FBA"/>
    <w:rsid w:val="00555FFC"/>
    <w:rsid w:val="005565DD"/>
    <w:rsid w:val="00556A09"/>
    <w:rsid w:val="005572E6"/>
    <w:rsid w:val="00557517"/>
    <w:rsid w:val="00557874"/>
    <w:rsid w:val="00557D6F"/>
    <w:rsid w:val="005617C3"/>
    <w:rsid w:val="0056192F"/>
    <w:rsid w:val="005619D0"/>
    <w:rsid w:val="00561AA3"/>
    <w:rsid w:val="00561E62"/>
    <w:rsid w:val="00561FC6"/>
    <w:rsid w:val="005622FD"/>
    <w:rsid w:val="00562C75"/>
    <w:rsid w:val="00562D19"/>
    <w:rsid w:val="00563A83"/>
    <w:rsid w:val="00564299"/>
    <w:rsid w:val="005648D9"/>
    <w:rsid w:val="00565621"/>
    <w:rsid w:val="005668B1"/>
    <w:rsid w:val="00566E6F"/>
    <w:rsid w:val="00567029"/>
    <w:rsid w:val="005672BF"/>
    <w:rsid w:val="00567354"/>
    <w:rsid w:val="005676B9"/>
    <w:rsid w:val="00567741"/>
    <w:rsid w:val="005679FE"/>
    <w:rsid w:val="00567D31"/>
    <w:rsid w:val="005707E5"/>
    <w:rsid w:val="00571CDE"/>
    <w:rsid w:val="00571D1B"/>
    <w:rsid w:val="00572257"/>
    <w:rsid w:val="00572584"/>
    <w:rsid w:val="00572777"/>
    <w:rsid w:val="00572CA7"/>
    <w:rsid w:val="00573CB8"/>
    <w:rsid w:val="005746B6"/>
    <w:rsid w:val="005749FD"/>
    <w:rsid w:val="00574A19"/>
    <w:rsid w:val="00574D1E"/>
    <w:rsid w:val="00574E16"/>
    <w:rsid w:val="00575DB8"/>
    <w:rsid w:val="00576451"/>
    <w:rsid w:val="005801C3"/>
    <w:rsid w:val="005806CA"/>
    <w:rsid w:val="00580BE3"/>
    <w:rsid w:val="00580C8C"/>
    <w:rsid w:val="00581D20"/>
    <w:rsid w:val="0058241D"/>
    <w:rsid w:val="00582608"/>
    <w:rsid w:val="00582671"/>
    <w:rsid w:val="0058301A"/>
    <w:rsid w:val="00584616"/>
    <w:rsid w:val="00584C68"/>
    <w:rsid w:val="005858CA"/>
    <w:rsid w:val="00585C70"/>
    <w:rsid w:val="00585DC3"/>
    <w:rsid w:val="00586739"/>
    <w:rsid w:val="00587712"/>
    <w:rsid w:val="00587E8F"/>
    <w:rsid w:val="00590318"/>
    <w:rsid w:val="00590A7A"/>
    <w:rsid w:val="0059181D"/>
    <w:rsid w:val="00591C51"/>
    <w:rsid w:val="00593EDC"/>
    <w:rsid w:val="0059472B"/>
    <w:rsid w:val="005948E2"/>
    <w:rsid w:val="00594905"/>
    <w:rsid w:val="00594C9D"/>
    <w:rsid w:val="005954EB"/>
    <w:rsid w:val="005959B1"/>
    <w:rsid w:val="00595C0D"/>
    <w:rsid w:val="00595C57"/>
    <w:rsid w:val="00595E66"/>
    <w:rsid w:val="00596606"/>
    <w:rsid w:val="00596B06"/>
    <w:rsid w:val="00597212"/>
    <w:rsid w:val="00597469"/>
    <w:rsid w:val="00597479"/>
    <w:rsid w:val="005975B1"/>
    <w:rsid w:val="00597D38"/>
    <w:rsid w:val="005A1077"/>
    <w:rsid w:val="005A1A2B"/>
    <w:rsid w:val="005A1B8F"/>
    <w:rsid w:val="005A1BA8"/>
    <w:rsid w:val="005A1FFC"/>
    <w:rsid w:val="005A31F1"/>
    <w:rsid w:val="005A3AB7"/>
    <w:rsid w:val="005A3EA7"/>
    <w:rsid w:val="005A4ADD"/>
    <w:rsid w:val="005A549E"/>
    <w:rsid w:val="005A5B18"/>
    <w:rsid w:val="005A5F25"/>
    <w:rsid w:val="005A62C0"/>
    <w:rsid w:val="005A6464"/>
    <w:rsid w:val="005A6D14"/>
    <w:rsid w:val="005A7143"/>
    <w:rsid w:val="005A7200"/>
    <w:rsid w:val="005A76F8"/>
    <w:rsid w:val="005A78FD"/>
    <w:rsid w:val="005A7970"/>
    <w:rsid w:val="005A7A69"/>
    <w:rsid w:val="005B048B"/>
    <w:rsid w:val="005B21B1"/>
    <w:rsid w:val="005B22A4"/>
    <w:rsid w:val="005B23AB"/>
    <w:rsid w:val="005B23CC"/>
    <w:rsid w:val="005B2A00"/>
    <w:rsid w:val="005B3222"/>
    <w:rsid w:val="005B3684"/>
    <w:rsid w:val="005B3D79"/>
    <w:rsid w:val="005B3E5C"/>
    <w:rsid w:val="005B4328"/>
    <w:rsid w:val="005B49B9"/>
    <w:rsid w:val="005B4B07"/>
    <w:rsid w:val="005B4DC2"/>
    <w:rsid w:val="005B5969"/>
    <w:rsid w:val="005B7378"/>
    <w:rsid w:val="005B73C6"/>
    <w:rsid w:val="005C0C61"/>
    <w:rsid w:val="005C110D"/>
    <w:rsid w:val="005C140D"/>
    <w:rsid w:val="005C158B"/>
    <w:rsid w:val="005C170C"/>
    <w:rsid w:val="005C1799"/>
    <w:rsid w:val="005C2A69"/>
    <w:rsid w:val="005C2F62"/>
    <w:rsid w:val="005C3CB2"/>
    <w:rsid w:val="005C3D6D"/>
    <w:rsid w:val="005C4D86"/>
    <w:rsid w:val="005C50C1"/>
    <w:rsid w:val="005C56CF"/>
    <w:rsid w:val="005C5737"/>
    <w:rsid w:val="005C616E"/>
    <w:rsid w:val="005C63B0"/>
    <w:rsid w:val="005C6CA9"/>
    <w:rsid w:val="005D1CAD"/>
    <w:rsid w:val="005D1D23"/>
    <w:rsid w:val="005D2647"/>
    <w:rsid w:val="005D2FD7"/>
    <w:rsid w:val="005D3CC8"/>
    <w:rsid w:val="005D4269"/>
    <w:rsid w:val="005D4DC2"/>
    <w:rsid w:val="005D51C8"/>
    <w:rsid w:val="005D52C6"/>
    <w:rsid w:val="005D5444"/>
    <w:rsid w:val="005D5AE9"/>
    <w:rsid w:val="005D5DE2"/>
    <w:rsid w:val="005D6506"/>
    <w:rsid w:val="005D6F81"/>
    <w:rsid w:val="005D70D6"/>
    <w:rsid w:val="005D74BA"/>
    <w:rsid w:val="005D760A"/>
    <w:rsid w:val="005D7FB6"/>
    <w:rsid w:val="005E0313"/>
    <w:rsid w:val="005E0E6A"/>
    <w:rsid w:val="005E1069"/>
    <w:rsid w:val="005E148B"/>
    <w:rsid w:val="005E17E8"/>
    <w:rsid w:val="005E1AD9"/>
    <w:rsid w:val="005E3298"/>
    <w:rsid w:val="005E3495"/>
    <w:rsid w:val="005E384D"/>
    <w:rsid w:val="005E4161"/>
    <w:rsid w:val="005E42CD"/>
    <w:rsid w:val="005E438B"/>
    <w:rsid w:val="005E476A"/>
    <w:rsid w:val="005E5079"/>
    <w:rsid w:val="005E555B"/>
    <w:rsid w:val="005E6478"/>
    <w:rsid w:val="005E66A5"/>
    <w:rsid w:val="005E6FAE"/>
    <w:rsid w:val="005E70D8"/>
    <w:rsid w:val="005E743D"/>
    <w:rsid w:val="005E7451"/>
    <w:rsid w:val="005E7780"/>
    <w:rsid w:val="005F038F"/>
    <w:rsid w:val="005F0C49"/>
    <w:rsid w:val="005F0F30"/>
    <w:rsid w:val="005F1403"/>
    <w:rsid w:val="005F174A"/>
    <w:rsid w:val="005F1F51"/>
    <w:rsid w:val="005F24B8"/>
    <w:rsid w:val="005F2693"/>
    <w:rsid w:val="005F2AE9"/>
    <w:rsid w:val="005F2CA4"/>
    <w:rsid w:val="005F46E2"/>
    <w:rsid w:val="005F4F0F"/>
    <w:rsid w:val="005F510C"/>
    <w:rsid w:val="005F53DF"/>
    <w:rsid w:val="005F5C72"/>
    <w:rsid w:val="005F5D63"/>
    <w:rsid w:val="005F6192"/>
    <w:rsid w:val="005F646A"/>
    <w:rsid w:val="005F6B01"/>
    <w:rsid w:val="0060092D"/>
    <w:rsid w:val="006010F4"/>
    <w:rsid w:val="006011E3"/>
    <w:rsid w:val="00601380"/>
    <w:rsid w:val="006014D9"/>
    <w:rsid w:val="00601F49"/>
    <w:rsid w:val="00602003"/>
    <w:rsid w:val="006021A3"/>
    <w:rsid w:val="006021D0"/>
    <w:rsid w:val="0060226B"/>
    <w:rsid w:val="00602B4B"/>
    <w:rsid w:val="00602E6C"/>
    <w:rsid w:val="00603565"/>
    <w:rsid w:val="00603D0B"/>
    <w:rsid w:val="00604151"/>
    <w:rsid w:val="006041DA"/>
    <w:rsid w:val="00604202"/>
    <w:rsid w:val="006048A7"/>
    <w:rsid w:val="006059A6"/>
    <w:rsid w:val="00605DE6"/>
    <w:rsid w:val="0060630F"/>
    <w:rsid w:val="006063CF"/>
    <w:rsid w:val="006066C9"/>
    <w:rsid w:val="006070A1"/>
    <w:rsid w:val="0060789E"/>
    <w:rsid w:val="006078CC"/>
    <w:rsid w:val="006079F9"/>
    <w:rsid w:val="00607C2B"/>
    <w:rsid w:val="00610159"/>
    <w:rsid w:val="006107FC"/>
    <w:rsid w:val="00611F3C"/>
    <w:rsid w:val="00612916"/>
    <w:rsid w:val="00612E4E"/>
    <w:rsid w:val="006136F4"/>
    <w:rsid w:val="0061466C"/>
    <w:rsid w:val="00614A11"/>
    <w:rsid w:val="00614EDB"/>
    <w:rsid w:val="006150A9"/>
    <w:rsid w:val="0061590F"/>
    <w:rsid w:val="00616BE4"/>
    <w:rsid w:val="00617A92"/>
    <w:rsid w:val="0062036E"/>
    <w:rsid w:val="006205E3"/>
    <w:rsid w:val="00620786"/>
    <w:rsid w:val="00620BFF"/>
    <w:rsid w:val="00620E3E"/>
    <w:rsid w:val="00621319"/>
    <w:rsid w:val="00621585"/>
    <w:rsid w:val="00621992"/>
    <w:rsid w:val="00621F5C"/>
    <w:rsid w:val="006222EC"/>
    <w:rsid w:val="00622474"/>
    <w:rsid w:val="00622789"/>
    <w:rsid w:val="00622B27"/>
    <w:rsid w:val="00623096"/>
    <w:rsid w:val="00623259"/>
    <w:rsid w:val="006248DB"/>
    <w:rsid w:val="00624A5C"/>
    <w:rsid w:val="00625990"/>
    <w:rsid w:val="006263AC"/>
    <w:rsid w:val="00626763"/>
    <w:rsid w:val="006267D1"/>
    <w:rsid w:val="00626D0E"/>
    <w:rsid w:val="00627201"/>
    <w:rsid w:val="006305B8"/>
    <w:rsid w:val="00630F48"/>
    <w:rsid w:val="0063293C"/>
    <w:rsid w:val="00632A7D"/>
    <w:rsid w:val="006330FE"/>
    <w:rsid w:val="0063311D"/>
    <w:rsid w:val="0063352C"/>
    <w:rsid w:val="00633A1C"/>
    <w:rsid w:val="006342F0"/>
    <w:rsid w:val="0063513F"/>
    <w:rsid w:val="006357DB"/>
    <w:rsid w:val="00635FA7"/>
    <w:rsid w:val="006362E6"/>
    <w:rsid w:val="00636B25"/>
    <w:rsid w:val="00636B70"/>
    <w:rsid w:val="00637200"/>
    <w:rsid w:val="00637CDC"/>
    <w:rsid w:val="00637D44"/>
    <w:rsid w:val="00637FBF"/>
    <w:rsid w:val="00640879"/>
    <w:rsid w:val="00640A91"/>
    <w:rsid w:val="00640F03"/>
    <w:rsid w:val="0064110A"/>
    <w:rsid w:val="006415D0"/>
    <w:rsid w:val="00641A37"/>
    <w:rsid w:val="00641B3F"/>
    <w:rsid w:val="00642198"/>
    <w:rsid w:val="00642513"/>
    <w:rsid w:val="0064265C"/>
    <w:rsid w:val="00642B96"/>
    <w:rsid w:val="00642BF4"/>
    <w:rsid w:val="00642DAB"/>
    <w:rsid w:val="00642FC4"/>
    <w:rsid w:val="00643BAC"/>
    <w:rsid w:val="0064474A"/>
    <w:rsid w:val="00644EAA"/>
    <w:rsid w:val="00644F78"/>
    <w:rsid w:val="006452A5"/>
    <w:rsid w:val="00645772"/>
    <w:rsid w:val="00645BF7"/>
    <w:rsid w:val="00646100"/>
    <w:rsid w:val="00646C1C"/>
    <w:rsid w:val="0064713B"/>
    <w:rsid w:val="006474C8"/>
    <w:rsid w:val="00647819"/>
    <w:rsid w:val="00647F5A"/>
    <w:rsid w:val="006500F9"/>
    <w:rsid w:val="006518FC"/>
    <w:rsid w:val="00651B09"/>
    <w:rsid w:val="0065277D"/>
    <w:rsid w:val="0065324D"/>
    <w:rsid w:val="00653B06"/>
    <w:rsid w:val="00653C04"/>
    <w:rsid w:val="006540F2"/>
    <w:rsid w:val="00654B87"/>
    <w:rsid w:val="00654D0C"/>
    <w:rsid w:val="00654DA9"/>
    <w:rsid w:val="00654EE6"/>
    <w:rsid w:val="0065518E"/>
    <w:rsid w:val="006557B0"/>
    <w:rsid w:val="00655CB2"/>
    <w:rsid w:val="00655CE2"/>
    <w:rsid w:val="00656818"/>
    <w:rsid w:val="00656A57"/>
    <w:rsid w:val="00656AC2"/>
    <w:rsid w:val="00656CA7"/>
    <w:rsid w:val="00656D79"/>
    <w:rsid w:val="00660818"/>
    <w:rsid w:val="00660852"/>
    <w:rsid w:val="00661748"/>
    <w:rsid w:val="00661B1F"/>
    <w:rsid w:val="0066242D"/>
    <w:rsid w:val="00662E47"/>
    <w:rsid w:val="0066313F"/>
    <w:rsid w:val="0066327E"/>
    <w:rsid w:val="00663927"/>
    <w:rsid w:val="00663E4E"/>
    <w:rsid w:val="00663FCF"/>
    <w:rsid w:val="006643E6"/>
    <w:rsid w:val="00665B32"/>
    <w:rsid w:val="00665C9C"/>
    <w:rsid w:val="006672C8"/>
    <w:rsid w:val="00667324"/>
    <w:rsid w:val="006673A2"/>
    <w:rsid w:val="00667A58"/>
    <w:rsid w:val="00667FA1"/>
    <w:rsid w:val="00667FB8"/>
    <w:rsid w:val="00667FC0"/>
    <w:rsid w:val="00670021"/>
    <w:rsid w:val="0067074A"/>
    <w:rsid w:val="00671906"/>
    <w:rsid w:val="00672282"/>
    <w:rsid w:val="00672675"/>
    <w:rsid w:val="00673558"/>
    <w:rsid w:val="00673971"/>
    <w:rsid w:val="006747F3"/>
    <w:rsid w:val="00675036"/>
    <w:rsid w:val="006769C5"/>
    <w:rsid w:val="006776DA"/>
    <w:rsid w:val="00677AF9"/>
    <w:rsid w:val="00680038"/>
    <w:rsid w:val="006800BF"/>
    <w:rsid w:val="00680991"/>
    <w:rsid w:val="00680F07"/>
    <w:rsid w:val="006814AA"/>
    <w:rsid w:val="00681FC3"/>
    <w:rsid w:val="00682735"/>
    <w:rsid w:val="00682841"/>
    <w:rsid w:val="00682FD9"/>
    <w:rsid w:val="00683DFD"/>
    <w:rsid w:val="00683EF6"/>
    <w:rsid w:val="00683F19"/>
    <w:rsid w:val="00684256"/>
    <w:rsid w:val="00684791"/>
    <w:rsid w:val="0068480D"/>
    <w:rsid w:val="00685458"/>
    <w:rsid w:val="00685980"/>
    <w:rsid w:val="00686262"/>
    <w:rsid w:val="00686EA9"/>
    <w:rsid w:val="00687860"/>
    <w:rsid w:val="00687A9C"/>
    <w:rsid w:val="00690019"/>
    <w:rsid w:val="006902BC"/>
    <w:rsid w:val="0069062A"/>
    <w:rsid w:val="00690A89"/>
    <w:rsid w:val="00690D67"/>
    <w:rsid w:val="00690D76"/>
    <w:rsid w:val="00691391"/>
    <w:rsid w:val="0069141F"/>
    <w:rsid w:val="00691F3B"/>
    <w:rsid w:val="00692C31"/>
    <w:rsid w:val="006938EC"/>
    <w:rsid w:val="00695438"/>
    <w:rsid w:val="006956D1"/>
    <w:rsid w:val="006962B3"/>
    <w:rsid w:val="006967B2"/>
    <w:rsid w:val="0069694B"/>
    <w:rsid w:val="00696A3D"/>
    <w:rsid w:val="00696AFF"/>
    <w:rsid w:val="00697115"/>
    <w:rsid w:val="0069737B"/>
    <w:rsid w:val="00697623"/>
    <w:rsid w:val="0069774A"/>
    <w:rsid w:val="00697864"/>
    <w:rsid w:val="006978A3"/>
    <w:rsid w:val="00697F1A"/>
    <w:rsid w:val="006A1208"/>
    <w:rsid w:val="006A1D50"/>
    <w:rsid w:val="006A22B9"/>
    <w:rsid w:val="006A39B4"/>
    <w:rsid w:val="006A3D0F"/>
    <w:rsid w:val="006A3F39"/>
    <w:rsid w:val="006A40CB"/>
    <w:rsid w:val="006A502F"/>
    <w:rsid w:val="006A5EC4"/>
    <w:rsid w:val="006A615E"/>
    <w:rsid w:val="006A694A"/>
    <w:rsid w:val="006B00E4"/>
    <w:rsid w:val="006B0923"/>
    <w:rsid w:val="006B14BF"/>
    <w:rsid w:val="006B1620"/>
    <w:rsid w:val="006B187F"/>
    <w:rsid w:val="006B18E5"/>
    <w:rsid w:val="006B1DED"/>
    <w:rsid w:val="006B1E8A"/>
    <w:rsid w:val="006B20CD"/>
    <w:rsid w:val="006B25C4"/>
    <w:rsid w:val="006B2644"/>
    <w:rsid w:val="006B27A4"/>
    <w:rsid w:val="006B295F"/>
    <w:rsid w:val="006B2B32"/>
    <w:rsid w:val="006B30A5"/>
    <w:rsid w:val="006B33B3"/>
    <w:rsid w:val="006B3741"/>
    <w:rsid w:val="006B39D4"/>
    <w:rsid w:val="006B3D1C"/>
    <w:rsid w:val="006B3DE7"/>
    <w:rsid w:val="006B4893"/>
    <w:rsid w:val="006B4B85"/>
    <w:rsid w:val="006B4BBA"/>
    <w:rsid w:val="006B5764"/>
    <w:rsid w:val="006B5BFC"/>
    <w:rsid w:val="006B5F33"/>
    <w:rsid w:val="006B6402"/>
    <w:rsid w:val="006B6626"/>
    <w:rsid w:val="006B6EAF"/>
    <w:rsid w:val="006B7821"/>
    <w:rsid w:val="006B7D43"/>
    <w:rsid w:val="006B7D6E"/>
    <w:rsid w:val="006B7E95"/>
    <w:rsid w:val="006C0313"/>
    <w:rsid w:val="006C08E3"/>
    <w:rsid w:val="006C0BC0"/>
    <w:rsid w:val="006C1605"/>
    <w:rsid w:val="006C24B5"/>
    <w:rsid w:val="006C2710"/>
    <w:rsid w:val="006C2775"/>
    <w:rsid w:val="006C2B99"/>
    <w:rsid w:val="006C2D97"/>
    <w:rsid w:val="006C3CD3"/>
    <w:rsid w:val="006C402C"/>
    <w:rsid w:val="006C4914"/>
    <w:rsid w:val="006C51C2"/>
    <w:rsid w:val="006C566B"/>
    <w:rsid w:val="006C5B18"/>
    <w:rsid w:val="006C6443"/>
    <w:rsid w:val="006C6BD3"/>
    <w:rsid w:val="006C6EE2"/>
    <w:rsid w:val="006C7B74"/>
    <w:rsid w:val="006C7CD9"/>
    <w:rsid w:val="006D004F"/>
    <w:rsid w:val="006D028F"/>
    <w:rsid w:val="006D029E"/>
    <w:rsid w:val="006D154E"/>
    <w:rsid w:val="006D1A21"/>
    <w:rsid w:val="006D1ECB"/>
    <w:rsid w:val="006D2459"/>
    <w:rsid w:val="006D2729"/>
    <w:rsid w:val="006D395E"/>
    <w:rsid w:val="006D4446"/>
    <w:rsid w:val="006D5045"/>
    <w:rsid w:val="006D53ED"/>
    <w:rsid w:val="006D5D52"/>
    <w:rsid w:val="006D6772"/>
    <w:rsid w:val="006D68BC"/>
    <w:rsid w:val="006D69E7"/>
    <w:rsid w:val="006D6A6A"/>
    <w:rsid w:val="006D6E2F"/>
    <w:rsid w:val="006D6F51"/>
    <w:rsid w:val="006D7828"/>
    <w:rsid w:val="006D7B25"/>
    <w:rsid w:val="006E0D9D"/>
    <w:rsid w:val="006E0EFC"/>
    <w:rsid w:val="006E1A29"/>
    <w:rsid w:val="006E1ECB"/>
    <w:rsid w:val="006E26FE"/>
    <w:rsid w:val="006E2D64"/>
    <w:rsid w:val="006E2FAD"/>
    <w:rsid w:val="006E31DE"/>
    <w:rsid w:val="006E327E"/>
    <w:rsid w:val="006E3F51"/>
    <w:rsid w:val="006E4064"/>
    <w:rsid w:val="006E528C"/>
    <w:rsid w:val="006E56EC"/>
    <w:rsid w:val="006E572B"/>
    <w:rsid w:val="006E6399"/>
    <w:rsid w:val="006E6582"/>
    <w:rsid w:val="006E6FBB"/>
    <w:rsid w:val="006F01FA"/>
    <w:rsid w:val="006F0245"/>
    <w:rsid w:val="006F03C6"/>
    <w:rsid w:val="006F1049"/>
    <w:rsid w:val="006F1399"/>
    <w:rsid w:val="006F1F76"/>
    <w:rsid w:val="006F28B5"/>
    <w:rsid w:val="006F3A23"/>
    <w:rsid w:val="006F3D33"/>
    <w:rsid w:val="006F3DA8"/>
    <w:rsid w:val="006F411E"/>
    <w:rsid w:val="006F449C"/>
    <w:rsid w:val="006F4FD8"/>
    <w:rsid w:val="006F53DC"/>
    <w:rsid w:val="006F5A0A"/>
    <w:rsid w:val="006F6563"/>
    <w:rsid w:val="006F6757"/>
    <w:rsid w:val="006F73E8"/>
    <w:rsid w:val="006F7731"/>
    <w:rsid w:val="007001D8"/>
    <w:rsid w:val="00700F97"/>
    <w:rsid w:val="007017D5"/>
    <w:rsid w:val="00701B26"/>
    <w:rsid w:val="0070236D"/>
    <w:rsid w:val="00702A8F"/>
    <w:rsid w:val="00703023"/>
    <w:rsid w:val="00703544"/>
    <w:rsid w:val="00703739"/>
    <w:rsid w:val="00703AEE"/>
    <w:rsid w:val="007040DC"/>
    <w:rsid w:val="00704F51"/>
    <w:rsid w:val="0070651C"/>
    <w:rsid w:val="007067CE"/>
    <w:rsid w:val="00706C75"/>
    <w:rsid w:val="00706FFC"/>
    <w:rsid w:val="0070707E"/>
    <w:rsid w:val="00707253"/>
    <w:rsid w:val="007075C8"/>
    <w:rsid w:val="00707A5A"/>
    <w:rsid w:val="00707EA8"/>
    <w:rsid w:val="00710CA9"/>
    <w:rsid w:val="007111BD"/>
    <w:rsid w:val="007116FF"/>
    <w:rsid w:val="00711B32"/>
    <w:rsid w:val="00712A38"/>
    <w:rsid w:val="00712E56"/>
    <w:rsid w:val="007132CA"/>
    <w:rsid w:val="007135A2"/>
    <w:rsid w:val="00713D32"/>
    <w:rsid w:val="007149EB"/>
    <w:rsid w:val="00714F4E"/>
    <w:rsid w:val="007167AA"/>
    <w:rsid w:val="007169D9"/>
    <w:rsid w:val="00716F42"/>
    <w:rsid w:val="00717011"/>
    <w:rsid w:val="00717753"/>
    <w:rsid w:val="00717F1E"/>
    <w:rsid w:val="0072065D"/>
    <w:rsid w:val="00720A3C"/>
    <w:rsid w:val="00720F69"/>
    <w:rsid w:val="007216C0"/>
    <w:rsid w:val="00721C81"/>
    <w:rsid w:val="00721CD4"/>
    <w:rsid w:val="00723460"/>
    <w:rsid w:val="007238F2"/>
    <w:rsid w:val="00723C91"/>
    <w:rsid w:val="00724140"/>
    <w:rsid w:val="007247AE"/>
    <w:rsid w:val="00724A8E"/>
    <w:rsid w:val="00724B46"/>
    <w:rsid w:val="00725661"/>
    <w:rsid w:val="00725789"/>
    <w:rsid w:val="00726B5C"/>
    <w:rsid w:val="0072716A"/>
    <w:rsid w:val="00727E67"/>
    <w:rsid w:val="00730789"/>
    <w:rsid w:val="00730AA3"/>
    <w:rsid w:val="00730D5D"/>
    <w:rsid w:val="00731093"/>
    <w:rsid w:val="0073119C"/>
    <w:rsid w:val="007314AA"/>
    <w:rsid w:val="00731EBE"/>
    <w:rsid w:val="0073287F"/>
    <w:rsid w:val="0073384D"/>
    <w:rsid w:val="00733B27"/>
    <w:rsid w:val="00733C44"/>
    <w:rsid w:val="00734069"/>
    <w:rsid w:val="007344E5"/>
    <w:rsid w:val="007345D0"/>
    <w:rsid w:val="0073486A"/>
    <w:rsid w:val="007350E1"/>
    <w:rsid w:val="0073593E"/>
    <w:rsid w:val="007363BB"/>
    <w:rsid w:val="00737399"/>
    <w:rsid w:val="007375F6"/>
    <w:rsid w:val="00737DC1"/>
    <w:rsid w:val="007404B8"/>
    <w:rsid w:val="00740518"/>
    <w:rsid w:val="00741265"/>
    <w:rsid w:val="007412B3"/>
    <w:rsid w:val="0074149B"/>
    <w:rsid w:val="0074188D"/>
    <w:rsid w:val="00741D0B"/>
    <w:rsid w:val="007434F4"/>
    <w:rsid w:val="00743ABD"/>
    <w:rsid w:val="00743B15"/>
    <w:rsid w:val="00744302"/>
    <w:rsid w:val="00744979"/>
    <w:rsid w:val="00744D8B"/>
    <w:rsid w:val="00745482"/>
    <w:rsid w:val="007457EE"/>
    <w:rsid w:val="007471CA"/>
    <w:rsid w:val="0074725A"/>
    <w:rsid w:val="0074766E"/>
    <w:rsid w:val="00747E60"/>
    <w:rsid w:val="00747EA8"/>
    <w:rsid w:val="007506B8"/>
    <w:rsid w:val="00750752"/>
    <w:rsid w:val="00751A21"/>
    <w:rsid w:val="00751FA4"/>
    <w:rsid w:val="00752546"/>
    <w:rsid w:val="00752806"/>
    <w:rsid w:val="00752D8B"/>
    <w:rsid w:val="00753641"/>
    <w:rsid w:val="00754029"/>
    <w:rsid w:val="00754CC3"/>
    <w:rsid w:val="00754F63"/>
    <w:rsid w:val="007554D4"/>
    <w:rsid w:val="00755AE3"/>
    <w:rsid w:val="007564A8"/>
    <w:rsid w:val="007566CF"/>
    <w:rsid w:val="00756EA2"/>
    <w:rsid w:val="00756F82"/>
    <w:rsid w:val="00757005"/>
    <w:rsid w:val="0075748C"/>
    <w:rsid w:val="007575A9"/>
    <w:rsid w:val="00757CDD"/>
    <w:rsid w:val="00760254"/>
    <w:rsid w:val="007611FB"/>
    <w:rsid w:val="00761588"/>
    <w:rsid w:val="007619BC"/>
    <w:rsid w:val="0076259D"/>
    <w:rsid w:val="007625AC"/>
    <w:rsid w:val="007632EC"/>
    <w:rsid w:val="0076448F"/>
    <w:rsid w:val="0076479A"/>
    <w:rsid w:val="00764851"/>
    <w:rsid w:val="00765938"/>
    <w:rsid w:val="00766220"/>
    <w:rsid w:val="00766B85"/>
    <w:rsid w:val="007673DE"/>
    <w:rsid w:val="00770DA8"/>
    <w:rsid w:val="00770E7E"/>
    <w:rsid w:val="007717D4"/>
    <w:rsid w:val="00771A2B"/>
    <w:rsid w:val="00771CB9"/>
    <w:rsid w:val="00771DFA"/>
    <w:rsid w:val="007731EF"/>
    <w:rsid w:val="00773417"/>
    <w:rsid w:val="0077380E"/>
    <w:rsid w:val="00773D92"/>
    <w:rsid w:val="007742B3"/>
    <w:rsid w:val="0077436E"/>
    <w:rsid w:val="00774CFD"/>
    <w:rsid w:val="00776E10"/>
    <w:rsid w:val="00777791"/>
    <w:rsid w:val="00777820"/>
    <w:rsid w:val="00777997"/>
    <w:rsid w:val="00777A54"/>
    <w:rsid w:val="00777ACA"/>
    <w:rsid w:val="00777BE6"/>
    <w:rsid w:val="00780868"/>
    <w:rsid w:val="00780FC3"/>
    <w:rsid w:val="00781FD7"/>
    <w:rsid w:val="007826D6"/>
    <w:rsid w:val="00782A26"/>
    <w:rsid w:val="007835A7"/>
    <w:rsid w:val="0078497A"/>
    <w:rsid w:val="00784FD3"/>
    <w:rsid w:val="00785287"/>
    <w:rsid w:val="0078529F"/>
    <w:rsid w:val="0078554E"/>
    <w:rsid w:val="00785D43"/>
    <w:rsid w:val="0078602E"/>
    <w:rsid w:val="0078639A"/>
    <w:rsid w:val="007869A4"/>
    <w:rsid w:val="0078725B"/>
    <w:rsid w:val="00787396"/>
    <w:rsid w:val="007874A8"/>
    <w:rsid w:val="00787CDD"/>
    <w:rsid w:val="00787F7C"/>
    <w:rsid w:val="0079066C"/>
    <w:rsid w:val="0079072A"/>
    <w:rsid w:val="00790E06"/>
    <w:rsid w:val="00790F3B"/>
    <w:rsid w:val="00791377"/>
    <w:rsid w:val="00791580"/>
    <w:rsid w:val="0079192F"/>
    <w:rsid w:val="00791F3E"/>
    <w:rsid w:val="00791FF9"/>
    <w:rsid w:val="0079264D"/>
    <w:rsid w:val="00792F74"/>
    <w:rsid w:val="0079368F"/>
    <w:rsid w:val="00793E4B"/>
    <w:rsid w:val="00793F34"/>
    <w:rsid w:val="007945BE"/>
    <w:rsid w:val="00795157"/>
    <w:rsid w:val="007956B4"/>
    <w:rsid w:val="00795A95"/>
    <w:rsid w:val="00795E8C"/>
    <w:rsid w:val="00796509"/>
    <w:rsid w:val="0079666F"/>
    <w:rsid w:val="00796802"/>
    <w:rsid w:val="0079689B"/>
    <w:rsid w:val="00796FC2"/>
    <w:rsid w:val="00797CEA"/>
    <w:rsid w:val="007A03E6"/>
    <w:rsid w:val="007A062A"/>
    <w:rsid w:val="007A090E"/>
    <w:rsid w:val="007A126A"/>
    <w:rsid w:val="007A143E"/>
    <w:rsid w:val="007A15D0"/>
    <w:rsid w:val="007A2E30"/>
    <w:rsid w:val="007A35C8"/>
    <w:rsid w:val="007A375F"/>
    <w:rsid w:val="007A3890"/>
    <w:rsid w:val="007A46E5"/>
    <w:rsid w:val="007A5320"/>
    <w:rsid w:val="007A53DC"/>
    <w:rsid w:val="007A5664"/>
    <w:rsid w:val="007A56F7"/>
    <w:rsid w:val="007A5D5E"/>
    <w:rsid w:val="007A67F4"/>
    <w:rsid w:val="007A6B35"/>
    <w:rsid w:val="007A7509"/>
    <w:rsid w:val="007A7908"/>
    <w:rsid w:val="007A7C61"/>
    <w:rsid w:val="007B0107"/>
    <w:rsid w:val="007B04FF"/>
    <w:rsid w:val="007B0900"/>
    <w:rsid w:val="007B1410"/>
    <w:rsid w:val="007B152A"/>
    <w:rsid w:val="007B16BA"/>
    <w:rsid w:val="007B1D64"/>
    <w:rsid w:val="007B264C"/>
    <w:rsid w:val="007B26E3"/>
    <w:rsid w:val="007B29F9"/>
    <w:rsid w:val="007B34B8"/>
    <w:rsid w:val="007B3E5A"/>
    <w:rsid w:val="007B3FD1"/>
    <w:rsid w:val="007B41A3"/>
    <w:rsid w:val="007B41B2"/>
    <w:rsid w:val="007B4551"/>
    <w:rsid w:val="007B4818"/>
    <w:rsid w:val="007B4AC3"/>
    <w:rsid w:val="007B640C"/>
    <w:rsid w:val="007B7379"/>
    <w:rsid w:val="007B7A0F"/>
    <w:rsid w:val="007C0D8A"/>
    <w:rsid w:val="007C0FB2"/>
    <w:rsid w:val="007C1333"/>
    <w:rsid w:val="007C1941"/>
    <w:rsid w:val="007C1D69"/>
    <w:rsid w:val="007C2A44"/>
    <w:rsid w:val="007C2CAB"/>
    <w:rsid w:val="007C2CBA"/>
    <w:rsid w:val="007C2FE0"/>
    <w:rsid w:val="007C34A0"/>
    <w:rsid w:val="007C495F"/>
    <w:rsid w:val="007C4967"/>
    <w:rsid w:val="007C4C5B"/>
    <w:rsid w:val="007C4D3D"/>
    <w:rsid w:val="007C5557"/>
    <w:rsid w:val="007C569A"/>
    <w:rsid w:val="007C5D03"/>
    <w:rsid w:val="007C6389"/>
    <w:rsid w:val="007C63C1"/>
    <w:rsid w:val="007C63D2"/>
    <w:rsid w:val="007C69F3"/>
    <w:rsid w:val="007C6AAE"/>
    <w:rsid w:val="007D0364"/>
    <w:rsid w:val="007D11CC"/>
    <w:rsid w:val="007D15E1"/>
    <w:rsid w:val="007D1722"/>
    <w:rsid w:val="007D2A91"/>
    <w:rsid w:val="007D320C"/>
    <w:rsid w:val="007D440D"/>
    <w:rsid w:val="007D486B"/>
    <w:rsid w:val="007D487B"/>
    <w:rsid w:val="007D4B58"/>
    <w:rsid w:val="007D59F3"/>
    <w:rsid w:val="007D5FD8"/>
    <w:rsid w:val="007D61FC"/>
    <w:rsid w:val="007D6AC7"/>
    <w:rsid w:val="007D6BD4"/>
    <w:rsid w:val="007D6C26"/>
    <w:rsid w:val="007D6CFA"/>
    <w:rsid w:val="007D6EDC"/>
    <w:rsid w:val="007E03EC"/>
    <w:rsid w:val="007E0737"/>
    <w:rsid w:val="007E0888"/>
    <w:rsid w:val="007E0BB6"/>
    <w:rsid w:val="007E1B75"/>
    <w:rsid w:val="007E1BD6"/>
    <w:rsid w:val="007E1D7D"/>
    <w:rsid w:val="007E2411"/>
    <w:rsid w:val="007E2F3A"/>
    <w:rsid w:val="007E37F6"/>
    <w:rsid w:val="007E4C10"/>
    <w:rsid w:val="007E505D"/>
    <w:rsid w:val="007E5DA0"/>
    <w:rsid w:val="007E617F"/>
    <w:rsid w:val="007E65AF"/>
    <w:rsid w:val="007E68A4"/>
    <w:rsid w:val="007E69D6"/>
    <w:rsid w:val="007E6D5B"/>
    <w:rsid w:val="007E716B"/>
    <w:rsid w:val="007E7B21"/>
    <w:rsid w:val="007E7EA5"/>
    <w:rsid w:val="007F0ABD"/>
    <w:rsid w:val="007F19E2"/>
    <w:rsid w:val="007F24B8"/>
    <w:rsid w:val="007F3168"/>
    <w:rsid w:val="007F3197"/>
    <w:rsid w:val="007F333B"/>
    <w:rsid w:val="007F38F7"/>
    <w:rsid w:val="007F3BAC"/>
    <w:rsid w:val="007F3D87"/>
    <w:rsid w:val="007F47B0"/>
    <w:rsid w:val="007F5AB6"/>
    <w:rsid w:val="007F65E6"/>
    <w:rsid w:val="007F70BA"/>
    <w:rsid w:val="007F737F"/>
    <w:rsid w:val="007F7433"/>
    <w:rsid w:val="007F7C8C"/>
    <w:rsid w:val="008002C6"/>
    <w:rsid w:val="0080130B"/>
    <w:rsid w:val="008020CC"/>
    <w:rsid w:val="008025C7"/>
    <w:rsid w:val="00802ADE"/>
    <w:rsid w:val="00802BF4"/>
    <w:rsid w:val="00804992"/>
    <w:rsid w:val="0080502F"/>
    <w:rsid w:val="00805F4F"/>
    <w:rsid w:val="00806336"/>
    <w:rsid w:val="0080666A"/>
    <w:rsid w:val="00806A60"/>
    <w:rsid w:val="00807137"/>
    <w:rsid w:val="00810769"/>
    <w:rsid w:val="00811406"/>
    <w:rsid w:val="00811A2B"/>
    <w:rsid w:val="00811BDD"/>
    <w:rsid w:val="00811F55"/>
    <w:rsid w:val="008125E0"/>
    <w:rsid w:val="00813964"/>
    <w:rsid w:val="008142D8"/>
    <w:rsid w:val="00815568"/>
    <w:rsid w:val="00815899"/>
    <w:rsid w:val="008159F2"/>
    <w:rsid w:val="008160BF"/>
    <w:rsid w:val="00816879"/>
    <w:rsid w:val="00816C22"/>
    <w:rsid w:val="00816D6C"/>
    <w:rsid w:val="00816E8E"/>
    <w:rsid w:val="0081783D"/>
    <w:rsid w:val="00817A5A"/>
    <w:rsid w:val="008202D6"/>
    <w:rsid w:val="008203AD"/>
    <w:rsid w:val="00820CAE"/>
    <w:rsid w:val="00820D40"/>
    <w:rsid w:val="00820DB4"/>
    <w:rsid w:val="00821335"/>
    <w:rsid w:val="008218C0"/>
    <w:rsid w:val="00822531"/>
    <w:rsid w:val="00822E43"/>
    <w:rsid w:val="00822F4E"/>
    <w:rsid w:val="0082308E"/>
    <w:rsid w:val="008230D7"/>
    <w:rsid w:val="008237B7"/>
    <w:rsid w:val="00824102"/>
    <w:rsid w:val="0082444B"/>
    <w:rsid w:val="0082486F"/>
    <w:rsid w:val="00824B4D"/>
    <w:rsid w:val="00824B8B"/>
    <w:rsid w:val="00824F0B"/>
    <w:rsid w:val="00825146"/>
    <w:rsid w:val="008258EF"/>
    <w:rsid w:val="00825F60"/>
    <w:rsid w:val="00826040"/>
    <w:rsid w:val="00826BCB"/>
    <w:rsid w:val="00827444"/>
    <w:rsid w:val="00827BA4"/>
    <w:rsid w:val="008301F7"/>
    <w:rsid w:val="008303D0"/>
    <w:rsid w:val="00830C57"/>
    <w:rsid w:val="00830C73"/>
    <w:rsid w:val="008312FD"/>
    <w:rsid w:val="00831401"/>
    <w:rsid w:val="0083175A"/>
    <w:rsid w:val="00831AD6"/>
    <w:rsid w:val="00831DCA"/>
    <w:rsid w:val="00831E4D"/>
    <w:rsid w:val="0083220B"/>
    <w:rsid w:val="00832AB2"/>
    <w:rsid w:val="00834888"/>
    <w:rsid w:val="00835A28"/>
    <w:rsid w:val="00835B05"/>
    <w:rsid w:val="00836191"/>
    <w:rsid w:val="00836202"/>
    <w:rsid w:val="00836549"/>
    <w:rsid w:val="008366F0"/>
    <w:rsid w:val="00836A22"/>
    <w:rsid w:val="008372BB"/>
    <w:rsid w:val="00837589"/>
    <w:rsid w:val="00837A87"/>
    <w:rsid w:val="00837F3C"/>
    <w:rsid w:val="0084076B"/>
    <w:rsid w:val="008407A2"/>
    <w:rsid w:val="00840885"/>
    <w:rsid w:val="0084098C"/>
    <w:rsid w:val="00840CBC"/>
    <w:rsid w:val="00840DE7"/>
    <w:rsid w:val="008413A4"/>
    <w:rsid w:val="008418C9"/>
    <w:rsid w:val="00841D0B"/>
    <w:rsid w:val="00843B66"/>
    <w:rsid w:val="008442F9"/>
    <w:rsid w:val="00844C29"/>
    <w:rsid w:val="00845F8A"/>
    <w:rsid w:val="008461BB"/>
    <w:rsid w:val="0084777F"/>
    <w:rsid w:val="008477DA"/>
    <w:rsid w:val="008506C0"/>
    <w:rsid w:val="00850B0C"/>
    <w:rsid w:val="00851390"/>
    <w:rsid w:val="0085165D"/>
    <w:rsid w:val="00851A71"/>
    <w:rsid w:val="00851DE5"/>
    <w:rsid w:val="00852A39"/>
    <w:rsid w:val="00852DE7"/>
    <w:rsid w:val="00853141"/>
    <w:rsid w:val="008538C7"/>
    <w:rsid w:val="00853CBA"/>
    <w:rsid w:val="00853F6A"/>
    <w:rsid w:val="00854006"/>
    <w:rsid w:val="0085414E"/>
    <w:rsid w:val="0085436D"/>
    <w:rsid w:val="008546E4"/>
    <w:rsid w:val="00854D26"/>
    <w:rsid w:val="00854FE8"/>
    <w:rsid w:val="00855265"/>
    <w:rsid w:val="0085541C"/>
    <w:rsid w:val="0085554E"/>
    <w:rsid w:val="00855BFB"/>
    <w:rsid w:val="00856E54"/>
    <w:rsid w:val="00857113"/>
    <w:rsid w:val="008576E4"/>
    <w:rsid w:val="00857E44"/>
    <w:rsid w:val="00857F7D"/>
    <w:rsid w:val="008610A2"/>
    <w:rsid w:val="0086129D"/>
    <w:rsid w:val="00862337"/>
    <w:rsid w:val="008625EF"/>
    <w:rsid w:val="00862C7D"/>
    <w:rsid w:val="0086526E"/>
    <w:rsid w:val="008652D0"/>
    <w:rsid w:val="008665B2"/>
    <w:rsid w:val="008666CA"/>
    <w:rsid w:val="008668BB"/>
    <w:rsid w:val="008669BB"/>
    <w:rsid w:val="008705ED"/>
    <w:rsid w:val="00870727"/>
    <w:rsid w:val="0087117D"/>
    <w:rsid w:val="0087139F"/>
    <w:rsid w:val="00871816"/>
    <w:rsid w:val="00871A43"/>
    <w:rsid w:val="00871CB5"/>
    <w:rsid w:val="00872C41"/>
    <w:rsid w:val="00872D1B"/>
    <w:rsid w:val="00872DFC"/>
    <w:rsid w:val="008735C0"/>
    <w:rsid w:val="00873781"/>
    <w:rsid w:val="00873AAD"/>
    <w:rsid w:val="00873CDD"/>
    <w:rsid w:val="008741A8"/>
    <w:rsid w:val="00874CF4"/>
    <w:rsid w:val="0087612E"/>
    <w:rsid w:val="008765CA"/>
    <w:rsid w:val="0087685D"/>
    <w:rsid w:val="008768E2"/>
    <w:rsid w:val="008768ED"/>
    <w:rsid w:val="00876C5D"/>
    <w:rsid w:val="00876E8A"/>
    <w:rsid w:val="00876F19"/>
    <w:rsid w:val="00877BA9"/>
    <w:rsid w:val="00877D4D"/>
    <w:rsid w:val="00877E6A"/>
    <w:rsid w:val="008808CA"/>
    <w:rsid w:val="00881721"/>
    <w:rsid w:val="008818B9"/>
    <w:rsid w:val="008818F6"/>
    <w:rsid w:val="008819C1"/>
    <w:rsid w:val="0088272B"/>
    <w:rsid w:val="00882BAB"/>
    <w:rsid w:val="00882E7E"/>
    <w:rsid w:val="00883881"/>
    <w:rsid w:val="00883933"/>
    <w:rsid w:val="00884187"/>
    <w:rsid w:val="0088476E"/>
    <w:rsid w:val="00885544"/>
    <w:rsid w:val="008856C1"/>
    <w:rsid w:val="00885DA8"/>
    <w:rsid w:val="00886FCB"/>
    <w:rsid w:val="00887057"/>
    <w:rsid w:val="0088759E"/>
    <w:rsid w:val="00887830"/>
    <w:rsid w:val="00887C49"/>
    <w:rsid w:val="00887E2A"/>
    <w:rsid w:val="008904F7"/>
    <w:rsid w:val="00890641"/>
    <w:rsid w:val="00891093"/>
    <w:rsid w:val="0089147E"/>
    <w:rsid w:val="00892857"/>
    <w:rsid w:val="00892F67"/>
    <w:rsid w:val="008930C2"/>
    <w:rsid w:val="008930F7"/>
    <w:rsid w:val="008938FA"/>
    <w:rsid w:val="008939A2"/>
    <w:rsid w:val="00893DBB"/>
    <w:rsid w:val="008942A3"/>
    <w:rsid w:val="0089499B"/>
    <w:rsid w:val="00894BA0"/>
    <w:rsid w:val="008950A2"/>
    <w:rsid w:val="00896033"/>
    <w:rsid w:val="0089605A"/>
    <w:rsid w:val="00896665"/>
    <w:rsid w:val="0089684C"/>
    <w:rsid w:val="008968EA"/>
    <w:rsid w:val="008970F5"/>
    <w:rsid w:val="008974ED"/>
    <w:rsid w:val="00897BB2"/>
    <w:rsid w:val="008A1EF5"/>
    <w:rsid w:val="008A237C"/>
    <w:rsid w:val="008A2A71"/>
    <w:rsid w:val="008A2BF4"/>
    <w:rsid w:val="008A2DFE"/>
    <w:rsid w:val="008A32B0"/>
    <w:rsid w:val="008A379E"/>
    <w:rsid w:val="008A3AF8"/>
    <w:rsid w:val="008A3B49"/>
    <w:rsid w:val="008A41C4"/>
    <w:rsid w:val="008A4493"/>
    <w:rsid w:val="008A4650"/>
    <w:rsid w:val="008A46C9"/>
    <w:rsid w:val="008A4A14"/>
    <w:rsid w:val="008A4A7B"/>
    <w:rsid w:val="008A542D"/>
    <w:rsid w:val="008A5DF1"/>
    <w:rsid w:val="008A5E7A"/>
    <w:rsid w:val="008A5FB7"/>
    <w:rsid w:val="008A6706"/>
    <w:rsid w:val="008A6FCE"/>
    <w:rsid w:val="008A7035"/>
    <w:rsid w:val="008A7259"/>
    <w:rsid w:val="008A7304"/>
    <w:rsid w:val="008A7578"/>
    <w:rsid w:val="008A7A0B"/>
    <w:rsid w:val="008A7AC8"/>
    <w:rsid w:val="008A7B0B"/>
    <w:rsid w:val="008A7E1B"/>
    <w:rsid w:val="008B0183"/>
    <w:rsid w:val="008B04A5"/>
    <w:rsid w:val="008B0806"/>
    <w:rsid w:val="008B0895"/>
    <w:rsid w:val="008B0A1B"/>
    <w:rsid w:val="008B0D2B"/>
    <w:rsid w:val="008B136A"/>
    <w:rsid w:val="008B1749"/>
    <w:rsid w:val="008B1D5D"/>
    <w:rsid w:val="008B352F"/>
    <w:rsid w:val="008B3F25"/>
    <w:rsid w:val="008B426D"/>
    <w:rsid w:val="008B4DBD"/>
    <w:rsid w:val="008B5744"/>
    <w:rsid w:val="008B5A85"/>
    <w:rsid w:val="008B5AB8"/>
    <w:rsid w:val="008B62EA"/>
    <w:rsid w:val="008B63ED"/>
    <w:rsid w:val="008B6BA8"/>
    <w:rsid w:val="008B767C"/>
    <w:rsid w:val="008B79D7"/>
    <w:rsid w:val="008C0799"/>
    <w:rsid w:val="008C0885"/>
    <w:rsid w:val="008C0A86"/>
    <w:rsid w:val="008C0FB0"/>
    <w:rsid w:val="008C177C"/>
    <w:rsid w:val="008C17B8"/>
    <w:rsid w:val="008C23F8"/>
    <w:rsid w:val="008C27E5"/>
    <w:rsid w:val="008C27F5"/>
    <w:rsid w:val="008C2B3C"/>
    <w:rsid w:val="008C2E44"/>
    <w:rsid w:val="008C31B4"/>
    <w:rsid w:val="008C3389"/>
    <w:rsid w:val="008C39A8"/>
    <w:rsid w:val="008C3AF9"/>
    <w:rsid w:val="008C3E9B"/>
    <w:rsid w:val="008C43DC"/>
    <w:rsid w:val="008C4507"/>
    <w:rsid w:val="008C4764"/>
    <w:rsid w:val="008C48DB"/>
    <w:rsid w:val="008C4CC8"/>
    <w:rsid w:val="008C54A3"/>
    <w:rsid w:val="008C54D5"/>
    <w:rsid w:val="008C55E5"/>
    <w:rsid w:val="008C5A5B"/>
    <w:rsid w:val="008C5B3E"/>
    <w:rsid w:val="008C5E4D"/>
    <w:rsid w:val="008C683D"/>
    <w:rsid w:val="008C6D80"/>
    <w:rsid w:val="008C740B"/>
    <w:rsid w:val="008C7A58"/>
    <w:rsid w:val="008D06E8"/>
    <w:rsid w:val="008D17BA"/>
    <w:rsid w:val="008D1ED0"/>
    <w:rsid w:val="008D1F8B"/>
    <w:rsid w:val="008D220C"/>
    <w:rsid w:val="008D244F"/>
    <w:rsid w:val="008D2DDD"/>
    <w:rsid w:val="008D3A1C"/>
    <w:rsid w:val="008D3FEF"/>
    <w:rsid w:val="008D4D07"/>
    <w:rsid w:val="008D52A1"/>
    <w:rsid w:val="008D559D"/>
    <w:rsid w:val="008D5C85"/>
    <w:rsid w:val="008D5CA1"/>
    <w:rsid w:val="008D5F74"/>
    <w:rsid w:val="008D61C0"/>
    <w:rsid w:val="008D6202"/>
    <w:rsid w:val="008D681E"/>
    <w:rsid w:val="008D7C51"/>
    <w:rsid w:val="008D7D6F"/>
    <w:rsid w:val="008E19A7"/>
    <w:rsid w:val="008E300A"/>
    <w:rsid w:val="008E30FF"/>
    <w:rsid w:val="008E31C2"/>
    <w:rsid w:val="008E3321"/>
    <w:rsid w:val="008E39F2"/>
    <w:rsid w:val="008E40A4"/>
    <w:rsid w:val="008E4B28"/>
    <w:rsid w:val="008E4E23"/>
    <w:rsid w:val="008E63BF"/>
    <w:rsid w:val="008E6D9C"/>
    <w:rsid w:val="008F11A3"/>
    <w:rsid w:val="008F14FD"/>
    <w:rsid w:val="008F1658"/>
    <w:rsid w:val="008F183C"/>
    <w:rsid w:val="008F2D52"/>
    <w:rsid w:val="008F393E"/>
    <w:rsid w:val="008F4DD8"/>
    <w:rsid w:val="008F60D5"/>
    <w:rsid w:val="008F6369"/>
    <w:rsid w:val="008F63AD"/>
    <w:rsid w:val="008F662B"/>
    <w:rsid w:val="008F6CB4"/>
    <w:rsid w:val="008F77AC"/>
    <w:rsid w:val="008F7939"/>
    <w:rsid w:val="00900110"/>
    <w:rsid w:val="0090065B"/>
    <w:rsid w:val="00900835"/>
    <w:rsid w:val="009008DF"/>
    <w:rsid w:val="00900FC8"/>
    <w:rsid w:val="0090139E"/>
    <w:rsid w:val="00901709"/>
    <w:rsid w:val="00901D7B"/>
    <w:rsid w:val="00902A44"/>
    <w:rsid w:val="00903101"/>
    <w:rsid w:val="009037E4"/>
    <w:rsid w:val="00903B36"/>
    <w:rsid w:val="00903DCF"/>
    <w:rsid w:val="00903EC0"/>
    <w:rsid w:val="00903FCD"/>
    <w:rsid w:val="00903FFB"/>
    <w:rsid w:val="00904293"/>
    <w:rsid w:val="00904424"/>
    <w:rsid w:val="0090445B"/>
    <w:rsid w:val="00904DFE"/>
    <w:rsid w:val="00904E97"/>
    <w:rsid w:val="009054D4"/>
    <w:rsid w:val="0090645A"/>
    <w:rsid w:val="00906817"/>
    <w:rsid w:val="00906842"/>
    <w:rsid w:val="00906AC2"/>
    <w:rsid w:val="00906D88"/>
    <w:rsid w:val="00907CD8"/>
    <w:rsid w:val="00907D31"/>
    <w:rsid w:val="00907F7A"/>
    <w:rsid w:val="00911114"/>
    <w:rsid w:val="009124F4"/>
    <w:rsid w:val="0091291D"/>
    <w:rsid w:val="00912AC2"/>
    <w:rsid w:val="00912B40"/>
    <w:rsid w:val="00913091"/>
    <w:rsid w:val="00913480"/>
    <w:rsid w:val="00913A93"/>
    <w:rsid w:val="00913ECC"/>
    <w:rsid w:val="009142B4"/>
    <w:rsid w:val="00914B44"/>
    <w:rsid w:val="00914CFE"/>
    <w:rsid w:val="009154CB"/>
    <w:rsid w:val="00915AA4"/>
    <w:rsid w:val="00915DFF"/>
    <w:rsid w:val="00915E93"/>
    <w:rsid w:val="0091698D"/>
    <w:rsid w:val="00916A7F"/>
    <w:rsid w:val="009206EC"/>
    <w:rsid w:val="00920C7C"/>
    <w:rsid w:val="00921726"/>
    <w:rsid w:val="00922677"/>
    <w:rsid w:val="00922F90"/>
    <w:rsid w:val="00923262"/>
    <w:rsid w:val="00923359"/>
    <w:rsid w:val="00923811"/>
    <w:rsid w:val="00924101"/>
    <w:rsid w:val="00924199"/>
    <w:rsid w:val="00924452"/>
    <w:rsid w:val="00925BE6"/>
    <w:rsid w:val="00926541"/>
    <w:rsid w:val="00926CBC"/>
    <w:rsid w:val="00926CE0"/>
    <w:rsid w:val="00927415"/>
    <w:rsid w:val="00927622"/>
    <w:rsid w:val="00927882"/>
    <w:rsid w:val="009279C9"/>
    <w:rsid w:val="00927BCF"/>
    <w:rsid w:val="00930375"/>
    <w:rsid w:val="00930550"/>
    <w:rsid w:val="00930A73"/>
    <w:rsid w:val="00930D4B"/>
    <w:rsid w:val="00931B69"/>
    <w:rsid w:val="009323E8"/>
    <w:rsid w:val="00932DE8"/>
    <w:rsid w:val="00933841"/>
    <w:rsid w:val="00933E39"/>
    <w:rsid w:val="00934025"/>
    <w:rsid w:val="009340CC"/>
    <w:rsid w:val="00934337"/>
    <w:rsid w:val="009349AF"/>
    <w:rsid w:val="00934B48"/>
    <w:rsid w:val="00934D47"/>
    <w:rsid w:val="009358F6"/>
    <w:rsid w:val="00935B19"/>
    <w:rsid w:val="0093649A"/>
    <w:rsid w:val="00936C53"/>
    <w:rsid w:val="00936F24"/>
    <w:rsid w:val="009372D7"/>
    <w:rsid w:val="00937A87"/>
    <w:rsid w:val="00937DF6"/>
    <w:rsid w:val="009406D0"/>
    <w:rsid w:val="0094180E"/>
    <w:rsid w:val="00941A99"/>
    <w:rsid w:val="00942572"/>
    <w:rsid w:val="00942E7F"/>
    <w:rsid w:val="00943C00"/>
    <w:rsid w:val="00944DF2"/>
    <w:rsid w:val="00945182"/>
    <w:rsid w:val="009453F3"/>
    <w:rsid w:val="00945CE7"/>
    <w:rsid w:val="00945EFA"/>
    <w:rsid w:val="009460A0"/>
    <w:rsid w:val="00946E7B"/>
    <w:rsid w:val="00946FB4"/>
    <w:rsid w:val="00947400"/>
    <w:rsid w:val="00950337"/>
    <w:rsid w:val="00950441"/>
    <w:rsid w:val="00950BB6"/>
    <w:rsid w:val="00951E75"/>
    <w:rsid w:val="00951FDA"/>
    <w:rsid w:val="00952E9C"/>
    <w:rsid w:val="00953B0C"/>
    <w:rsid w:val="00954603"/>
    <w:rsid w:val="00954A86"/>
    <w:rsid w:val="00954C10"/>
    <w:rsid w:val="00954E91"/>
    <w:rsid w:val="0095532F"/>
    <w:rsid w:val="009560A6"/>
    <w:rsid w:val="00956150"/>
    <w:rsid w:val="00956A9A"/>
    <w:rsid w:val="00957827"/>
    <w:rsid w:val="00957EFD"/>
    <w:rsid w:val="009600ED"/>
    <w:rsid w:val="009601E4"/>
    <w:rsid w:val="00960257"/>
    <w:rsid w:val="0096027B"/>
    <w:rsid w:val="009608F1"/>
    <w:rsid w:val="00960BE4"/>
    <w:rsid w:val="009611DA"/>
    <w:rsid w:val="0096172F"/>
    <w:rsid w:val="00961B64"/>
    <w:rsid w:val="009625F3"/>
    <w:rsid w:val="00962D5C"/>
    <w:rsid w:val="009630E4"/>
    <w:rsid w:val="00963431"/>
    <w:rsid w:val="00963F3D"/>
    <w:rsid w:val="009642F0"/>
    <w:rsid w:val="00965339"/>
    <w:rsid w:val="009667E5"/>
    <w:rsid w:val="00966F09"/>
    <w:rsid w:val="00971A47"/>
    <w:rsid w:val="0097229F"/>
    <w:rsid w:val="009725B4"/>
    <w:rsid w:val="00972B73"/>
    <w:rsid w:val="00973296"/>
    <w:rsid w:val="009741D9"/>
    <w:rsid w:val="0097481F"/>
    <w:rsid w:val="00975023"/>
    <w:rsid w:val="00975090"/>
    <w:rsid w:val="00975554"/>
    <w:rsid w:val="009758FC"/>
    <w:rsid w:val="00975E13"/>
    <w:rsid w:val="00976A0F"/>
    <w:rsid w:val="009772F9"/>
    <w:rsid w:val="00977AF8"/>
    <w:rsid w:val="00980553"/>
    <w:rsid w:val="009806A2"/>
    <w:rsid w:val="00980B53"/>
    <w:rsid w:val="00980B8F"/>
    <w:rsid w:val="00980F2A"/>
    <w:rsid w:val="00981024"/>
    <w:rsid w:val="00982034"/>
    <w:rsid w:val="009834B6"/>
    <w:rsid w:val="0098492B"/>
    <w:rsid w:val="00985008"/>
    <w:rsid w:val="00985027"/>
    <w:rsid w:val="00985CFF"/>
    <w:rsid w:val="009860B8"/>
    <w:rsid w:val="009866FA"/>
    <w:rsid w:val="00986741"/>
    <w:rsid w:val="00986B18"/>
    <w:rsid w:val="00986BEE"/>
    <w:rsid w:val="009875DB"/>
    <w:rsid w:val="00987DC2"/>
    <w:rsid w:val="0099006D"/>
    <w:rsid w:val="0099009D"/>
    <w:rsid w:val="00990597"/>
    <w:rsid w:val="00990A05"/>
    <w:rsid w:val="00990A81"/>
    <w:rsid w:val="00992779"/>
    <w:rsid w:val="0099291F"/>
    <w:rsid w:val="00992D5D"/>
    <w:rsid w:val="009931AE"/>
    <w:rsid w:val="00993484"/>
    <w:rsid w:val="009936CE"/>
    <w:rsid w:val="0099410C"/>
    <w:rsid w:val="00994529"/>
    <w:rsid w:val="00994C72"/>
    <w:rsid w:val="00994F4A"/>
    <w:rsid w:val="009954E3"/>
    <w:rsid w:val="00996027"/>
    <w:rsid w:val="00996128"/>
    <w:rsid w:val="0099630D"/>
    <w:rsid w:val="009967AF"/>
    <w:rsid w:val="0099683B"/>
    <w:rsid w:val="009973C3"/>
    <w:rsid w:val="00997799"/>
    <w:rsid w:val="00997D74"/>
    <w:rsid w:val="009A03B0"/>
    <w:rsid w:val="009A1241"/>
    <w:rsid w:val="009A17D5"/>
    <w:rsid w:val="009A1A0A"/>
    <w:rsid w:val="009A1B72"/>
    <w:rsid w:val="009A20C7"/>
    <w:rsid w:val="009A2112"/>
    <w:rsid w:val="009A2202"/>
    <w:rsid w:val="009A2A37"/>
    <w:rsid w:val="009A2E7E"/>
    <w:rsid w:val="009A3904"/>
    <w:rsid w:val="009A4088"/>
    <w:rsid w:val="009A42CE"/>
    <w:rsid w:val="009A4E0C"/>
    <w:rsid w:val="009A6741"/>
    <w:rsid w:val="009A6765"/>
    <w:rsid w:val="009A7023"/>
    <w:rsid w:val="009A7149"/>
    <w:rsid w:val="009A76A2"/>
    <w:rsid w:val="009B1150"/>
    <w:rsid w:val="009B21B3"/>
    <w:rsid w:val="009B3170"/>
    <w:rsid w:val="009B328B"/>
    <w:rsid w:val="009B372E"/>
    <w:rsid w:val="009B3746"/>
    <w:rsid w:val="009B3788"/>
    <w:rsid w:val="009B3B75"/>
    <w:rsid w:val="009B43E1"/>
    <w:rsid w:val="009B5225"/>
    <w:rsid w:val="009B5A0B"/>
    <w:rsid w:val="009B5E0E"/>
    <w:rsid w:val="009B6033"/>
    <w:rsid w:val="009B7F49"/>
    <w:rsid w:val="009C08E9"/>
    <w:rsid w:val="009C090D"/>
    <w:rsid w:val="009C0BD4"/>
    <w:rsid w:val="009C1082"/>
    <w:rsid w:val="009C13C2"/>
    <w:rsid w:val="009C141D"/>
    <w:rsid w:val="009C21C6"/>
    <w:rsid w:val="009C341C"/>
    <w:rsid w:val="009C36D1"/>
    <w:rsid w:val="009C401E"/>
    <w:rsid w:val="009C4237"/>
    <w:rsid w:val="009C4254"/>
    <w:rsid w:val="009C443E"/>
    <w:rsid w:val="009C4B47"/>
    <w:rsid w:val="009C5363"/>
    <w:rsid w:val="009C5A00"/>
    <w:rsid w:val="009C5CE6"/>
    <w:rsid w:val="009C5F2D"/>
    <w:rsid w:val="009C660F"/>
    <w:rsid w:val="009D019E"/>
    <w:rsid w:val="009D0925"/>
    <w:rsid w:val="009D0EC6"/>
    <w:rsid w:val="009D10A6"/>
    <w:rsid w:val="009D16DD"/>
    <w:rsid w:val="009D25EA"/>
    <w:rsid w:val="009D2D6B"/>
    <w:rsid w:val="009D38C5"/>
    <w:rsid w:val="009D3E0E"/>
    <w:rsid w:val="009D423A"/>
    <w:rsid w:val="009D4269"/>
    <w:rsid w:val="009D45B1"/>
    <w:rsid w:val="009D5C51"/>
    <w:rsid w:val="009D5FFF"/>
    <w:rsid w:val="009D634D"/>
    <w:rsid w:val="009D6776"/>
    <w:rsid w:val="009D6BC0"/>
    <w:rsid w:val="009D799F"/>
    <w:rsid w:val="009E1273"/>
    <w:rsid w:val="009E1A4D"/>
    <w:rsid w:val="009E1AA1"/>
    <w:rsid w:val="009E1EF6"/>
    <w:rsid w:val="009E3568"/>
    <w:rsid w:val="009E39DD"/>
    <w:rsid w:val="009E40BB"/>
    <w:rsid w:val="009E42BB"/>
    <w:rsid w:val="009E48BE"/>
    <w:rsid w:val="009E4DA9"/>
    <w:rsid w:val="009E4DAB"/>
    <w:rsid w:val="009E6029"/>
    <w:rsid w:val="009E6564"/>
    <w:rsid w:val="009E7B10"/>
    <w:rsid w:val="009F0D3E"/>
    <w:rsid w:val="009F0D4A"/>
    <w:rsid w:val="009F1238"/>
    <w:rsid w:val="009F1352"/>
    <w:rsid w:val="009F1367"/>
    <w:rsid w:val="009F172D"/>
    <w:rsid w:val="009F17D3"/>
    <w:rsid w:val="009F4357"/>
    <w:rsid w:val="009F6F85"/>
    <w:rsid w:val="009F73DB"/>
    <w:rsid w:val="009F78E5"/>
    <w:rsid w:val="00A00386"/>
    <w:rsid w:val="00A0045D"/>
    <w:rsid w:val="00A006AF"/>
    <w:rsid w:val="00A006DD"/>
    <w:rsid w:val="00A006DE"/>
    <w:rsid w:val="00A00752"/>
    <w:rsid w:val="00A0140F"/>
    <w:rsid w:val="00A01435"/>
    <w:rsid w:val="00A01A26"/>
    <w:rsid w:val="00A01C2F"/>
    <w:rsid w:val="00A01F45"/>
    <w:rsid w:val="00A02C36"/>
    <w:rsid w:val="00A03020"/>
    <w:rsid w:val="00A03072"/>
    <w:rsid w:val="00A031AA"/>
    <w:rsid w:val="00A035E3"/>
    <w:rsid w:val="00A036D3"/>
    <w:rsid w:val="00A03EA5"/>
    <w:rsid w:val="00A04123"/>
    <w:rsid w:val="00A0470A"/>
    <w:rsid w:val="00A064F2"/>
    <w:rsid w:val="00A06880"/>
    <w:rsid w:val="00A06F83"/>
    <w:rsid w:val="00A0702C"/>
    <w:rsid w:val="00A07092"/>
    <w:rsid w:val="00A074DC"/>
    <w:rsid w:val="00A07573"/>
    <w:rsid w:val="00A076FB"/>
    <w:rsid w:val="00A1067C"/>
    <w:rsid w:val="00A10A91"/>
    <w:rsid w:val="00A10DEB"/>
    <w:rsid w:val="00A11572"/>
    <w:rsid w:val="00A11DB5"/>
    <w:rsid w:val="00A12576"/>
    <w:rsid w:val="00A134A4"/>
    <w:rsid w:val="00A13F92"/>
    <w:rsid w:val="00A1405E"/>
    <w:rsid w:val="00A1456A"/>
    <w:rsid w:val="00A14C92"/>
    <w:rsid w:val="00A160EC"/>
    <w:rsid w:val="00A162B6"/>
    <w:rsid w:val="00A166A4"/>
    <w:rsid w:val="00A16748"/>
    <w:rsid w:val="00A16AA4"/>
    <w:rsid w:val="00A16DCA"/>
    <w:rsid w:val="00A16FDE"/>
    <w:rsid w:val="00A2012B"/>
    <w:rsid w:val="00A219A0"/>
    <w:rsid w:val="00A2234C"/>
    <w:rsid w:val="00A22541"/>
    <w:rsid w:val="00A22988"/>
    <w:rsid w:val="00A22C11"/>
    <w:rsid w:val="00A23738"/>
    <w:rsid w:val="00A2396A"/>
    <w:rsid w:val="00A248A7"/>
    <w:rsid w:val="00A24B3C"/>
    <w:rsid w:val="00A24E76"/>
    <w:rsid w:val="00A24F1B"/>
    <w:rsid w:val="00A25B9A"/>
    <w:rsid w:val="00A260C5"/>
    <w:rsid w:val="00A263F7"/>
    <w:rsid w:val="00A26755"/>
    <w:rsid w:val="00A269EA"/>
    <w:rsid w:val="00A26AA2"/>
    <w:rsid w:val="00A26C83"/>
    <w:rsid w:val="00A27037"/>
    <w:rsid w:val="00A27466"/>
    <w:rsid w:val="00A30947"/>
    <w:rsid w:val="00A30DC7"/>
    <w:rsid w:val="00A30F6D"/>
    <w:rsid w:val="00A31CF5"/>
    <w:rsid w:val="00A3211D"/>
    <w:rsid w:val="00A32476"/>
    <w:rsid w:val="00A32A9B"/>
    <w:rsid w:val="00A33A59"/>
    <w:rsid w:val="00A33A67"/>
    <w:rsid w:val="00A33B1C"/>
    <w:rsid w:val="00A3422E"/>
    <w:rsid w:val="00A354F2"/>
    <w:rsid w:val="00A354F8"/>
    <w:rsid w:val="00A35FF1"/>
    <w:rsid w:val="00A36132"/>
    <w:rsid w:val="00A363B0"/>
    <w:rsid w:val="00A37496"/>
    <w:rsid w:val="00A37896"/>
    <w:rsid w:val="00A37F11"/>
    <w:rsid w:val="00A4041F"/>
    <w:rsid w:val="00A4086F"/>
    <w:rsid w:val="00A41555"/>
    <w:rsid w:val="00A4165D"/>
    <w:rsid w:val="00A41867"/>
    <w:rsid w:val="00A42137"/>
    <w:rsid w:val="00A42C51"/>
    <w:rsid w:val="00A430CA"/>
    <w:rsid w:val="00A43333"/>
    <w:rsid w:val="00A43769"/>
    <w:rsid w:val="00A437D9"/>
    <w:rsid w:val="00A439AE"/>
    <w:rsid w:val="00A43B5D"/>
    <w:rsid w:val="00A4544F"/>
    <w:rsid w:val="00A45B7D"/>
    <w:rsid w:val="00A45C1D"/>
    <w:rsid w:val="00A45C3B"/>
    <w:rsid w:val="00A46A46"/>
    <w:rsid w:val="00A47CAB"/>
    <w:rsid w:val="00A47D25"/>
    <w:rsid w:val="00A502B9"/>
    <w:rsid w:val="00A510B9"/>
    <w:rsid w:val="00A512FC"/>
    <w:rsid w:val="00A513C0"/>
    <w:rsid w:val="00A514FE"/>
    <w:rsid w:val="00A521C6"/>
    <w:rsid w:val="00A5289C"/>
    <w:rsid w:val="00A52F63"/>
    <w:rsid w:val="00A52F76"/>
    <w:rsid w:val="00A53025"/>
    <w:rsid w:val="00A5358C"/>
    <w:rsid w:val="00A54405"/>
    <w:rsid w:val="00A549B0"/>
    <w:rsid w:val="00A54EB6"/>
    <w:rsid w:val="00A55358"/>
    <w:rsid w:val="00A553FD"/>
    <w:rsid w:val="00A565AE"/>
    <w:rsid w:val="00A567F6"/>
    <w:rsid w:val="00A56A87"/>
    <w:rsid w:val="00A56AB3"/>
    <w:rsid w:val="00A56D0C"/>
    <w:rsid w:val="00A570E4"/>
    <w:rsid w:val="00A5759E"/>
    <w:rsid w:val="00A57AE8"/>
    <w:rsid w:val="00A608D1"/>
    <w:rsid w:val="00A61A52"/>
    <w:rsid w:val="00A61BA9"/>
    <w:rsid w:val="00A6288B"/>
    <w:rsid w:val="00A62A9E"/>
    <w:rsid w:val="00A62E0C"/>
    <w:rsid w:val="00A62E1A"/>
    <w:rsid w:val="00A62E93"/>
    <w:rsid w:val="00A6302B"/>
    <w:rsid w:val="00A632F1"/>
    <w:rsid w:val="00A6389B"/>
    <w:rsid w:val="00A63926"/>
    <w:rsid w:val="00A641BE"/>
    <w:rsid w:val="00A6488B"/>
    <w:rsid w:val="00A64B77"/>
    <w:rsid w:val="00A65BB0"/>
    <w:rsid w:val="00A6685D"/>
    <w:rsid w:val="00A66F80"/>
    <w:rsid w:val="00A67967"/>
    <w:rsid w:val="00A67E9C"/>
    <w:rsid w:val="00A712B0"/>
    <w:rsid w:val="00A71450"/>
    <w:rsid w:val="00A71767"/>
    <w:rsid w:val="00A71C49"/>
    <w:rsid w:val="00A72020"/>
    <w:rsid w:val="00A725E2"/>
    <w:rsid w:val="00A738BA"/>
    <w:rsid w:val="00A73B40"/>
    <w:rsid w:val="00A73C10"/>
    <w:rsid w:val="00A74E7A"/>
    <w:rsid w:val="00A75222"/>
    <w:rsid w:val="00A7554D"/>
    <w:rsid w:val="00A7716C"/>
    <w:rsid w:val="00A7768C"/>
    <w:rsid w:val="00A80214"/>
    <w:rsid w:val="00A80AE2"/>
    <w:rsid w:val="00A80CEC"/>
    <w:rsid w:val="00A81870"/>
    <w:rsid w:val="00A821BF"/>
    <w:rsid w:val="00A82228"/>
    <w:rsid w:val="00A82D7A"/>
    <w:rsid w:val="00A82E70"/>
    <w:rsid w:val="00A8329C"/>
    <w:rsid w:val="00A832E0"/>
    <w:rsid w:val="00A83319"/>
    <w:rsid w:val="00A850F9"/>
    <w:rsid w:val="00A85581"/>
    <w:rsid w:val="00A86224"/>
    <w:rsid w:val="00A86462"/>
    <w:rsid w:val="00A864F9"/>
    <w:rsid w:val="00A8684A"/>
    <w:rsid w:val="00A876F8"/>
    <w:rsid w:val="00A87885"/>
    <w:rsid w:val="00A87890"/>
    <w:rsid w:val="00A90E8E"/>
    <w:rsid w:val="00A90FB8"/>
    <w:rsid w:val="00A91219"/>
    <w:rsid w:val="00A91B55"/>
    <w:rsid w:val="00A91C95"/>
    <w:rsid w:val="00A92D4B"/>
    <w:rsid w:val="00A9315B"/>
    <w:rsid w:val="00A94671"/>
    <w:rsid w:val="00A946E9"/>
    <w:rsid w:val="00A946EF"/>
    <w:rsid w:val="00A94E85"/>
    <w:rsid w:val="00A950A2"/>
    <w:rsid w:val="00A96300"/>
    <w:rsid w:val="00A963C7"/>
    <w:rsid w:val="00A96A8E"/>
    <w:rsid w:val="00A96CBD"/>
    <w:rsid w:val="00A96F16"/>
    <w:rsid w:val="00AA0062"/>
    <w:rsid w:val="00AA034A"/>
    <w:rsid w:val="00AA03D1"/>
    <w:rsid w:val="00AA130C"/>
    <w:rsid w:val="00AA1648"/>
    <w:rsid w:val="00AA2314"/>
    <w:rsid w:val="00AA23EE"/>
    <w:rsid w:val="00AA2E2B"/>
    <w:rsid w:val="00AA3569"/>
    <w:rsid w:val="00AA35FB"/>
    <w:rsid w:val="00AA39E6"/>
    <w:rsid w:val="00AA49B8"/>
    <w:rsid w:val="00AA5AAA"/>
    <w:rsid w:val="00AA60C5"/>
    <w:rsid w:val="00AA662C"/>
    <w:rsid w:val="00AA6E35"/>
    <w:rsid w:val="00AA72F8"/>
    <w:rsid w:val="00AA763A"/>
    <w:rsid w:val="00AA766A"/>
    <w:rsid w:val="00AA7AF0"/>
    <w:rsid w:val="00AB02EC"/>
    <w:rsid w:val="00AB0D0C"/>
    <w:rsid w:val="00AB0D7F"/>
    <w:rsid w:val="00AB0E3A"/>
    <w:rsid w:val="00AB1073"/>
    <w:rsid w:val="00AB17A8"/>
    <w:rsid w:val="00AB1B41"/>
    <w:rsid w:val="00AB213E"/>
    <w:rsid w:val="00AB21BD"/>
    <w:rsid w:val="00AB2511"/>
    <w:rsid w:val="00AB2772"/>
    <w:rsid w:val="00AB30AD"/>
    <w:rsid w:val="00AB317B"/>
    <w:rsid w:val="00AB31F9"/>
    <w:rsid w:val="00AB34FF"/>
    <w:rsid w:val="00AB39A2"/>
    <w:rsid w:val="00AB4074"/>
    <w:rsid w:val="00AB409F"/>
    <w:rsid w:val="00AB4DEA"/>
    <w:rsid w:val="00AB52E9"/>
    <w:rsid w:val="00AB5441"/>
    <w:rsid w:val="00AB5EE4"/>
    <w:rsid w:val="00AB5F81"/>
    <w:rsid w:val="00AB5F87"/>
    <w:rsid w:val="00AB6ABA"/>
    <w:rsid w:val="00AB6B27"/>
    <w:rsid w:val="00AB6E41"/>
    <w:rsid w:val="00AB73C3"/>
    <w:rsid w:val="00AB7AB5"/>
    <w:rsid w:val="00AC06B9"/>
    <w:rsid w:val="00AC126D"/>
    <w:rsid w:val="00AC13E2"/>
    <w:rsid w:val="00AC155A"/>
    <w:rsid w:val="00AC158C"/>
    <w:rsid w:val="00AC18AC"/>
    <w:rsid w:val="00AC261A"/>
    <w:rsid w:val="00AC264B"/>
    <w:rsid w:val="00AC35F6"/>
    <w:rsid w:val="00AC3D0D"/>
    <w:rsid w:val="00AC4105"/>
    <w:rsid w:val="00AC4CC0"/>
    <w:rsid w:val="00AC5070"/>
    <w:rsid w:val="00AC591C"/>
    <w:rsid w:val="00AC59DD"/>
    <w:rsid w:val="00AC5C5C"/>
    <w:rsid w:val="00AC68F8"/>
    <w:rsid w:val="00AC6B10"/>
    <w:rsid w:val="00AC6D9D"/>
    <w:rsid w:val="00AC6DB4"/>
    <w:rsid w:val="00AC6F4E"/>
    <w:rsid w:val="00AC794C"/>
    <w:rsid w:val="00AC7C50"/>
    <w:rsid w:val="00AC7C88"/>
    <w:rsid w:val="00AC7FB9"/>
    <w:rsid w:val="00AD04CC"/>
    <w:rsid w:val="00AD142E"/>
    <w:rsid w:val="00AD1FAE"/>
    <w:rsid w:val="00AD280D"/>
    <w:rsid w:val="00AD2812"/>
    <w:rsid w:val="00AD29D8"/>
    <w:rsid w:val="00AD2AE6"/>
    <w:rsid w:val="00AD2D1B"/>
    <w:rsid w:val="00AD2D6D"/>
    <w:rsid w:val="00AD2D92"/>
    <w:rsid w:val="00AD2F6D"/>
    <w:rsid w:val="00AD356A"/>
    <w:rsid w:val="00AD3961"/>
    <w:rsid w:val="00AD43B3"/>
    <w:rsid w:val="00AD4923"/>
    <w:rsid w:val="00AD4D1C"/>
    <w:rsid w:val="00AD4DC1"/>
    <w:rsid w:val="00AD52A6"/>
    <w:rsid w:val="00AD5450"/>
    <w:rsid w:val="00AD6CD3"/>
    <w:rsid w:val="00AD6F14"/>
    <w:rsid w:val="00AD742E"/>
    <w:rsid w:val="00AD776C"/>
    <w:rsid w:val="00AE0076"/>
    <w:rsid w:val="00AE0601"/>
    <w:rsid w:val="00AE209E"/>
    <w:rsid w:val="00AE2995"/>
    <w:rsid w:val="00AE2A28"/>
    <w:rsid w:val="00AE2ABF"/>
    <w:rsid w:val="00AE2BD2"/>
    <w:rsid w:val="00AE31F1"/>
    <w:rsid w:val="00AE375C"/>
    <w:rsid w:val="00AE3A17"/>
    <w:rsid w:val="00AE3FA4"/>
    <w:rsid w:val="00AE4767"/>
    <w:rsid w:val="00AE4F45"/>
    <w:rsid w:val="00AE50CF"/>
    <w:rsid w:val="00AE5218"/>
    <w:rsid w:val="00AE5880"/>
    <w:rsid w:val="00AE5D08"/>
    <w:rsid w:val="00AE6161"/>
    <w:rsid w:val="00AF007D"/>
    <w:rsid w:val="00AF0152"/>
    <w:rsid w:val="00AF0BA1"/>
    <w:rsid w:val="00AF0C95"/>
    <w:rsid w:val="00AF0DAA"/>
    <w:rsid w:val="00AF14B1"/>
    <w:rsid w:val="00AF15CD"/>
    <w:rsid w:val="00AF290E"/>
    <w:rsid w:val="00AF29BC"/>
    <w:rsid w:val="00AF357A"/>
    <w:rsid w:val="00AF379E"/>
    <w:rsid w:val="00AF3D7D"/>
    <w:rsid w:val="00AF4C4A"/>
    <w:rsid w:val="00AF5410"/>
    <w:rsid w:val="00AF55C2"/>
    <w:rsid w:val="00AF568D"/>
    <w:rsid w:val="00AF57A3"/>
    <w:rsid w:val="00AF664E"/>
    <w:rsid w:val="00AF6981"/>
    <w:rsid w:val="00AF6A6B"/>
    <w:rsid w:val="00AF6FCB"/>
    <w:rsid w:val="00AF74DB"/>
    <w:rsid w:val="00AF75D9"/>
    <w:rsid w:val="00AF7A5B"/>
    <w:rsid w:val="00B00CD8"/>
    <w:rsid w:val="00B01E98"/>
    <w:rsid w:val="00B02EF5"/>
    <w:rsid w:val="00B03267"/>
    <w:rsid w:val="00B0380C"/>
    <w:rsid w:val="00B04360"/>
    <w:rsid w:val="00B04F22"/>
    <w:rsid w:val="00B05033"/>
    <w:rsid w:val="00B05037"/>
    <w:rsid w:val="00B053F8"/>
    <w:rsid w:val="00B0632E"/>
    <w:rsid w:val="00B06900"/>
    <w:rsid w:val="00B06DC9"/>
    <w:rsid w:val="00B07617"/>
    <w:rsid w:val="00B07C67"/>
    <w:rsid w:val="00B10575"/>
    <w:rsid w:val="00B1110B"/>
    <w:rsid w:val="00B11767"/>
    <w:rsid w:val="00B11F24"/>
    <w:rsid w:val="00B120B0"/>
    <w:rsid w:val="00B13D4E"/>
    <w:rsid w:val="00B13E16"/>
    <w:rsid w:val="00B13E2B"/>
    <w:rsid w:val="00B13F20"/>
    <w:rsid w:val="00B14358"/>
    <w:rsid w:val="00B1465B"/>
    <w:rsid w:val="00B14B16"/>
    <w:rsid w:val="00B14E60"/>
    <w:rsid w:val="00B158D4"/>
    <w:rsid w:val="00B15EA5"/>
    <w:rsid w:val="00B1605B"/>
    <w:rsid w:val="00B168E7"/>
    <w:rsid w:val="00B16BAF"/>
    <w:rsid w:val="00B172D7"/>
    <w:rsid w:val="00B17912"/>
    <w:rsid w:val="00B17BBE"/>
    <w:rsid w:val="00B2250B"/>
    <w:rsid w:val="00B227DD"/>
    <w:rsid w:val="00B22B34"/>
    <w:rsid w:val="00B23ABC"/>
    <w:rsid w:val="00B23B84"/>
    <w:rsid w:val="00B23D9C"/>
    <w:rsid w:val="00B24882"/>
    <w:rsid w:val="00B248AE"/>
    <w:rsid w:val="00B24B4D"/>
    <w:rsid w:val="00B24F59"/>
    <w:rsid w:val="00B24FE7"/>
    <w:rsid w:val="00B25300"/>
    <w:rsid w:val="00B256C9"/>
    <w:rsid w:val="00B25D61"/>
    <w:rsid w:val="00B25EF2"/>
    <w:rsid w:val="00B2603F"/>
    <w:rsid w:val="00B26925"/>
    <w:rsid w:val="00B26B53"/>
    <w:rsid w:val="00B27537"/>
    <w:rsid w:val="00B2784D"/>
    <w:rsid w:val="00B30578"/>
    <w:rsid w:val="00B308F4"/>
    <w:rsid w:val="00B312C7"/>
    <w:rsid w:val="00B314BF"/>
    <w:rsid w:val="00B31C0A"/>
    <w:rsid w:val="00B32232"/>
    <w:rsid w:val="00B32B81"/>
    <w:rsid w:val="00B32FF1"/>
    <w:rsid w:val="00B331BE"/>
    <w:rsid w:val="00B335BE"/>
    <w:rsid w:val="00B33D7F"/>
    <w:rsid w:val="00B33DAA"/>
    <w:rsid w:val="00B3439A"/>
    <w:rsid w:val="00B343BA"/>
    <w:rsid w:val="00B34644"/>
    <w:rsid w:val="00B347ED"/>
    <w:rsid w:val="00B34A5D"/>
    <w:rsid w:val="00B34F17"/>
    <w:rsid w:val="00B356BE"/>
    <w:rsid w:val="00B35C48"/>
    <w:rsid w:val="00B35DC4"/>
    <w:rsid w:val="00B366AF"/>
    <w:rsid w:val="00B37158"/>
    <w:rsid w:val="00B37753"/>
    <w:rsid w:val="00B37E27"/>
    <w:rsid w:val="00B37F84"/>
    <w:rsid w:val="00B4022B"/>
    <w:rsid w:val="00B40678"/>
    <w:rsid w:val="00B40717"/>
    <w:rsid w:val="00B4074E"/>
    <w:rsid w:val="00B40F64"/>
    <w:rsid w:val="00B40F79"/>
    <w:rsid w:val="00B4234F"/>
    <w:rsid w:val="00B42E28"/>
    <w:rsid w:val="00B432B3"/>
    <w:rsid w:val="00B4405A"/>
    <w:rsid w:val="00B454D6"/>
    <w:rsid w:val="00B45D95"/>
    <w:rsid w:val="00B46779"/>
    <w:rsid w:val="00B46EAC"/>
    <w:rsid w:val="00B474F0"/>
    <w:rsid w:val="00B474F8"/>
    <w:rsid w:val="00B47C07"/>
    <w:rsid w:val="00B47F40"/>
    <w:rsid w:val="00B47F82"/>
    <w:rsid w:val="00B50364"/>
    <w:rsid w:val="00B50BEE"/>
    <w:rsid w:val="00B511CD"/>
    <w:rsid w:val="00B5250A"/>
    <w:rsid w:val="00B527AD"/>
    <w:rsid w:val="00B52888"/>
    <w:rsid w:val="00B52CA4"/>
    <w:rsid w:val="00B53481"/>
    <w:rsid w:val="00B539B7"/>
    <w:rsid w:val="00B53AC7"/>
    <w:rsid w:val="00B5419D"/>
    <w:rsid w:val="00B55288"/>
    <w:rsid w:val="00B55E1E"/>
    <w:rsid w:val="00B55F48"/>
    <w:rsid w:val="00B56005"/>
    <w:rsid w:val="00B562F4"/>
    <w:rsid w:val="00B56770"/>
    <w:rsid w:val="00B57492"/>
    <w:rsid w:val="00B601D9"/>
    <w:rsid w:val="00B604A3"/>
    <w:rsid w:val="00B60587"/>
    <w:rsid w:val="00B6079A"/>
    <w:rsid w:val="00B60A9D"/>
    <w:rsid w:val="00B60CD5"/>
    <w:rsid w:val="00B61E51"/>
    <w:rsid w:val="00B627BB"/>
    <w:rsid w:val="00B62939"/>
    <w:rsid w:val="00B63048"/>
    <w:rsid w:val="00B63227"/>
    <w:rsid w:val="00B632FA"/>
    <w:rsid w:val="00B64105"/>
    <w:rsid w:val="00B64286"/>
    <w:rsid w:val="00B64503"/>
    <w:rsid w:val="00B6526D"/>
    <w:rsid w:val="00B65701"/>
    <w:rsid w:val="00B65A9E"/>
    <w:rsid w:val="00B65E2A"/>
    <w:rsid w:val="00B6621B"/>
    <w:rsid w:val="00B66399"/>
    <w:rsid w:val="00B6694C"/>
    <w:rsid w:val="00B675E9"/>
    <w:rsid w:val="00B7012B"/>
    <w:rsid w:val="00B71A4F"/>
    <w:rsid w:val="00B71A89"/>
    <w:rsid w:val="00B71B60"/>
    <w:rsid w:val="00B7286A"/>
    <w:rsid w:val="00B72D18"/>
    <w:rsid w:val="00B72DA0"/>
    <w:rsid w:val="00B737E8"/>
    <w:rsid w:val="00B73C5F"/>
    <w:rsid w:val="00B740EC"/>
    <w:rsid w:val="00B742AC"/>
    <w:rsid w:val="00B74312"/>
    <w:rsid w:val="00B745F5"/>
    <w:rsid w:val="00B7462D"/>
    <w:rsid w:val="00B752C6"/>
    <w:rsid w:val="00B75DAD"/>
    <w:rsid w:val="00B75EEE"/>
    <w:rsid w:val="00B763FD"/>
    <w:rsid w:val="00B76667"/>
    <w:rsid w:val="00B7693F"/>
    <w:rsid w:val="00B76D3E"/>
    <w:rsid w:val="00B76F6C"/>
    <w:rsid w:val="00B77B54"/>
    <w:rsid w:val="00B77E67"/>
    <w:rsid w:val="00B80272"/>
    <w:rsid w:val="00B80DCF"/>
    <w:rsid w:val="00B80F95"/>
    <w:rsid w:val="00B80FED"/>
    <w:rsid w:val="00B81608"/>
    <w:rsid w:val="00B81DA4"/>
    <w:rsid w:val="00B82084"/>
    <w:rsid w:val="00B8299B"/>
    <w:rsid w:val="00B83424"/>
    <w:rsid w:val="00B83C3C"/>
    <w:rsid w:val="00B8428F"/>
    <w:rsid w:val="00B8442E"/>
    <w:rsid w:val="00B8463F"/>
    <w:rsid w:val="00B84A08"/>
    <w:rsid w:val="00B84C79"/>
    <w:rsid w:val="00B84D21"/>
    <w:rsid w:val="00B8659B"/>
    <w:rsid w:val="00B86CF7"/>
    <w:rsid w:val="00B86DD7"/>
    <w:rsid w:val="00B879CE"/>
    <w:rsid w:val="00B9106D"/>
    <w:rsid w:val="00B913CB"/>
    <w:rsid w:val="00B9176E"/>
    <w:rsid w:val="00B91BEB"/>
    <w:rsid w:val="00B91D27"/>
    <w:rsid w:val="00B925B3"/>
    <w:rsid w:val="00B9264A"/>
    <w:rsid w:val="00B93829"/>
    <w:rsid w:val="00B9492B"/>
    <w:rsid w:val="00B95AC7"/>
    <w:rsid w:val="00B96C08"/>
    <w:rsid w:val="00B97084"/>
    <w:rsid w:val="00B973FA"/>
    <w:rsid w:val="00BA0890"/>
    <w:rsid w:val="00BA183A"/>
    <w:rsid w:val="00BA19CC"/>
    <w:rsid w:val="00BA271A"/>
    <w:rsid w:val="00BA2AA9"/>
    <w:rsid w:val="00BA2B2F"/>
    <w:rsid w:val="00BA2B5D"/>
    <w:rsid w:val="00BA2CEC"/>
    <w:rsid w:val="00BA33DA"/>
    <w:rsid w:val="00BA355D"/>
    <w:rsid w:val="00BA39B7"/>
    <w:rsid w:val="00BA4436"/>
    <w:rsid w:val="00BA47E9"/>
    <w:rsid w:val="00BA502C"/>
    <w:rsid w:val="00BA5295"/>
    <w:rsid w:val="00BA5316"/>
    <w:rsid w:val="00BA53F8"/>
    <w:rsid w:val="00BA57C9"/>
    <w:rsid w:val="00BA6155"/>
    <w:rsid w:val="00BA6511"/>
    <w:rsid w:val="00BA6829"/>
    <w:rsid w:val="00BA68D7"/>
    <w:rsid w:val="00BA6A16"/>
    <w:rsid w:val="00BA715D"/>
    <w:rsid w:val="00BA7639"/>
    <w:rsid w:val="00BA7C6B"/>
    <w:rsid w:val="00BA7DA6"/>
    <w:rsid w:val="00BA7E1F"/>
    <w:rsid w:val="00BB000F"/>
    <w:rsid w:val="00BB0331"/>
    <w:rsid w:val="00BB0AA6"/>
    <w:rsid w:val="00BB10AB"/>
    <w:rsid w:val="00BB1433"/>
    <w:rsid w:val="00BB1E8F"/>
    <w:rsid w:val="00BB2725"/>
    <w:rsid w:val="00BB277B"/>
    <w:rsid w:val="00BB2A0B"/>
    <w:rsid w:val="00BB3231"/>
    <w:rsid w:val="00BB3B69"/>
    <w:rsid w:val="00BB5075"/>
    <w:rsid w:val="00BB5DFF"/>
    <w:rsid w:val="00BB5FE1"/>
    <w:rsid w:val="00BB6814"/>
    <w:rsid w:val="00BB69CE"/>
    <w:rsid w:val="00BB69FC"/>
    <w:rsid w:val="00BB7276"/>
    <w:rsid w:val="00BB72D8"/>
    <w:rsid w:val="00BB766F"/>
    <w:rsid w:val="00BC0F2F"/>
    <w:rsid w:val="00BC1284"/>
    <w:rsid w:val="00BC2241"/>
    <w:rsid w:val="00BC2DA1"/>
    <w:rsid w:val="00BC2DC1"/>
    <w:rsid w:val="00BC3472"/>
    <w:rsid w:val="00BC3C64"/>
    <w:rsid w:val="00BC4419"/>
    <w:rsid w:val="00BC44B0"/>
    <w:rsid w:val="00BC4535"/>
    <w:rsid w:val="00BC5461"/>
    <w:rsid w:val="00BC5B58"/>
    <w:rsid w:val="00BC5D02"/>
    <w:rsid w:val="00BC63D0"/>
    <w:rsid w:val="00BC68DB"/>
    <w:rsid w:val="00BC7174"/>
    <w:rsid w:val="00BC7AD7"/>
    <w:rsid w:val="00BC7EC0"/>
    <w:rsid w:val="00BD02E5"/>
    <w:rsid w:val="00BD0431"/>
    <w:rsid w:val="00BD0623"/>
    <w:rsid w:val="00BD0AF3"/>
    <w:rsid w:val="00BD1443"/>
    <w:rsid w:val="00BD1637"/>
    <w:rsid w:val="00BD1C66"/>
    <w:rsid w:val="00BD2568"/>
    <w:rsid w:val="00BD308B"/>
    <w:rsid w:val="00BD3D32"/>
    <w:rsid w:val="00BD4D6D"/>
    <w:rsid w:val="00BD4FA6"/>
    <w:rsid w:val="00BD5047"/>
    <w:rsid w:val="00BD5378"/>
    <w:rsid w:val="00BD5941"/>
    <w:rsid w:val="00BD6047"/>
    <w:rsid w:val="00BD6632"/>
    <w:rsid w:val="00BD6AC8"/>
    <w:rsid w:val="00BD6F0F"/>
    <w:rsid w:val="00BE0581"/>
    <w:rsid w:val="00BE08A4"/>
    <w:rsid w:val="00BE0A2F"/>
    <w:rsid w:val="00BE106E"/>
    <w:rsid w:val="00BE10A4"/>
    <w:rsid w:val="00BE176A"/>
    <w:rsid w:val="00BE1CBD"/>
    <w:rsid w:val="00BE28B3"/>
    <w:rsid w:val="00BE3319"/>
    <w:rsid w:val="00BE35A4"/>
    <w:rsid w:val="00BE3BC7"/>
    <w:rsid w:val="00BE4B60"/>
    <w:rsid w:val="00BE4EBA"/>
    <w:rsid w:val="00BE52A7"/>
    <w:rsid w:val="00BE5C4D"/>
    <w:rsid w:val="00BE5D23"/>
    <w:rsid w:val="00BE650A"/>
    <w:rsid w:val="00BE6EEE"/>
    <w:rsid w:val="00BE73D6"/>
    <w:rsid w:val="00BE76C2"/>
    <w:rsid w:val="00BE7829"/>
    <w:rsid w:val="00BE7BFA"/>
    <w:rsid w:val="00BF013F"/>
    <w:rsid w:val="00BF0D75"/>
    <w:rsid w:val="00BF0DE2"/>
    <w:rsid w:val="00BF0EB8"/>
    <w:rsid w:val="00BF11A0"/>
    <w:rsid w:val="00BF1840"/>
    <w:rsid w:val="00BF1AFD"/>
    <w:rsid w:val="00BF28B4"/>
    <w:rsid w:val="00BF3468"/>
    <w:rsid w:val="00BF4405"/>
    <w:rsid w:val="00BF4504"/>
    <w:rsid w:val="00BF4942"/>
    <w:rsid w:val="00BF4F31"/>
    <w:rsid w:val="00BF5F7A"/>
    <w:rsid w:val="00BF5FD2"/>
    <w:rsid w:val="00BF6837"/>
    <w:rsid w:val="00BF6A09"/>
    <w:rsid w:val="00BF6C1A"/>
    <w:rsid w:val="00BF795D"/>
    <w:rsid w:val="00C00031"/>
    <w:rsid w:val="00C002A2"/>
    <w:rsid w:val="00C0097D"/>
    <w:rsid w:val="00C00B1B"/>
    <w:rsid w:val="00C015E7"/>
    <w:rsid w:val="00C026CA"/>
    <w:rsid w:val="00C028C6"/>
    <w:rsid w:val="00C028FD"/>
    <w:rsid w:val="00C03DB7"/>
    <w:rsid w:val="00C03F4B"/>
    <w:rsid w:val="00C041DE"/>
    <w:rsid w:val="00C047FC"/>
    <w:rsid w:val="00C0579F"/>
    <w:rsid w:val="00C05838"/>
    <w:rsid w:val="00C05BCD"/>
    <w:rsid w:val="00C06723"/>
    <w:rsid w:val="00C07124"/>
    <w:rsid w:val="00C07C9E"/>
    <w:rsid w:val="00C11AD4"/>
    <w:rsid w:val="00C11D02"/>
    <w:rsid w:val="00C136E1"/>
    <w:rsid w:val="00C13D82"/>
    <w:rsid w:val="00C14150"/>
    <w:rsid w:val="00C14265"/>
    <w:rsid w:val="00C1498A"/>
    <w:rsid w:val="00C14B54"/>
    <w:rsid w:val="00C14D08"/>
    <w:rsid w:val="00C14DE5"/>
    <w:rsid w:val="00C14F39"/>
    <w:rsid w:val="00C168D9"/>
    <w:rsid w:val="00C16D95"/>
    <w:rsid w:val="00C20188"/>
    <w:rsid w:val="00C2166F"/>
    <w:rsid w:val="00C21C9C"/>
    <w:rsid w:val="00C22C07"/>
    <w:rsid w:val="00C22E5B"/>
    <w:rsid w:val="00C22F8E"/>
    <w:rsid w:val="00C231C2"/>
    <w:rsid w:val="00C23283"/>
    <w:rsid w:val="00C23CF6"/>
    <w:rsid w:val="00C24705"/>
    <w:rsid w:val="00C25815"/>
    <w:rsid w:val="00C25E30"/>
    <w:rsid w:val="00C25F61"/>
    <w:rsid w:val="00C25FFC"/>
    <w:rsid w:val="00C26112"/>
    <w:rsid w:val="00C26AC1"/>
    <w:rsid w:val="00C26B68"/>
    <w:rsid w:val="00C3024F"/>
    <w:rsid w:val="00C307AB"/>
    <w:rsid w:val="00C3088F"/>
    <w:rsid w:val="00C30BCF"/>
    <w:rsid w:val="00C31240"/>
    <w:rsid w:val="00C31345"/>
    <w:rsid w:val="00C3155A"/>
    <w:rsid w:val="00C31965"/>
    <w:rsid w:val="00C327B0"/>
    <w:rsid w:val="00C32D7E"/>
    <w:rsid w:val="00C33552"/>
    <w:rsid w:val="00C335FB"/>
    <w:rsid w:val="00C33E3D"/>
    <w:rsid w:val="00C34AF8"/>
    <w:rsid w:val="00C34B1D"/>
    <w:rsid w:val="00C34ECA"/>
    <w:rsid w:val="00C375C1"/>
    <w:rsid w:val="00C3761F"/>
    <w:rsid w:val="00C37A6D"/>
    <w:rsid w:val="00C37EE5"/>
    <w:rsid w:val="00C40159"/>
    <w:rsid w:val="00C40174"/>
    <w:rsid w:val="00C403E8"/>
    <w:rsid w:val="00C40C41"/>
    <w:rsid w:val="00C4206B"/>
    <w:rsid w:val="00C42287"/>
    <w:rsid w:val="00C425F0"/>
    <w:rsid w:val="00C42842"/>
    <w:rsid w:val="00C431FE"/>
    <w:rsid w:val="00C43D77"/>
    <w:rsid w:val="00C456DC"/>
    <w:rsid w:val="00C45739"/>
    <w:rsid w:val="00C457CF"/>
    <w:rsid w:val="00C45C5A"/>
    <w:rsid w:val="00C46C40"/>
    <w:rsid w:val="00C46F47"/>
    <w:rsid w:val="00C4725D"/>
    <w:rsid w:val="00C47A54"/>
    <w:rsid w:val="00C47AB7"/>
    <w:rsid w:val="00C504AA"/>
    <w:rsid w:val="00C5083B"/>
    <w:rsid w:val="00C50A0D"/>
    <w:rsid w:val="00C51569"/>
    <w:rsid w:val="00C517C0"/>
    <w:rsid w:val="00C5187D"/>
    <w:rsid w:val="00C52166"/>
    <w:rsid w:val="00C5229F"/>
    <w:rsid w:val="00C5292F"/>
    <w:rsid w:val="00C531E0"/>
    <w:rsid w:val="00C53316"/>
    <w:rsid w:val="00C53ACA"/>
    <w:rsid w:val="00C53DDF"/>
    <w:rsid w:val="00C54099"/>
    <w:rsid w:val="00C54131"/>
    <w:rsid w:val="00C549AD"/>
    <w:rsid w:val="00C54A6E"/>
    <w:rsid w:val="00C54CAD"/>
    <w:rsid w:val="00C5591F"/>
    <w:rsid w:val="00C55B3E"/>
    <w:rsid w:val="00C55FBF"/>
    <w:rsid w:val="00C55FE2"/>
    <w:rsid w:val="00C564EA"/>
    <w:rsid w:val="00C56C74"/>
    <w:rsid w:val="00C57F24"/>
    <w:rsid w:val="00C606FB"/>
    <w:rsid w:val="00C607A0"/>
    <w:rsid w:val="00C60C92"/>
    <w:rsid w:val="00C60E25"/>
    <w:rsid w:val="00C60E53"/>
    <w:rsid w:val="00C6161F"/>
    <w:rsid w:val="00C618EA"/>
    <w:rsid w:val="00C61F39"/>
    <w:rsid w:val="00C62838"/>
    <w:rsid w:val="00C632BB"/>
    <w:rsid w:val="00C63475"/>
    <w:rsid w:val="00C63E7D"/>
    <w:rsid w:val="00C64AB2"/>
    <w:rsid w:val="00C64FF2"/>
    <w:rsid w:val="00C660A2"/>
    <w:rsid w:val="00C669DD"/>
    <w:rsid w:val="00C66B93"/>
    <w:rsid w:val="00C66E32"/>
    <w:rsid w:val="00C66E56"/>
    <w:rsid w:val="00C6712A"/>
    <w:rsid w:val="00C67174"/>
    <w:rsid w:val="00C678EE"/>
    <w:rsid w:val="00C67F1D"/>
    <w:rsid w:val="00C707E3"/>
    <w:rsid w:val="00C70C8B"/>
    <w:rsid w:val="00C71B7A"/>
    <w:rsid w:val="00C720B4"/>
    <w:rsid w:val="00C721D8"/>
    <w:rsid w:val="00C723DF"/>
    <w:rsid w:val="00C72615"/>
    <w:rsid w:val="00C72A1D"/>
    <w:rsid w:val="00C736E6"/>
    <w:rsid w:val="00C76CCE"/>
    <w:rsid w:val="00C76F91"/>
    <w:rsid w:val="00C77167"/>
    <w:rsid w:val="00C776E7"/>
    <w:rsid w:val="00C77835"/>
    <w:rsid w:val="00C77E10"/>
    <w:rsid w:val="00C77F6C"/>
    <w:rsid w:val="00C801BF"/>
    <w:rsid w:val="00C80225"/>
    <w:rsid w:val="00C80EF1"/>
    <w:rsid w:val="00C80F84"/>
    <w:rsid w:val="00C8136F"/>
    <w:rsid w:val="00C8153F"/>
    <w:rsid w:val="00C8196D"/>
    <w:rsid w:val="00C820B5"/>
    <w:rsid w:val="00C82184"/>
    <w:rsid w:val="00C8245C"/>
    <w:rsid w:val="00C8254C"/>
    <w:rsid w:val="00C82888"/>
    <w:rsid w:val="00C834CD"/>
    <w:rsid w:val="00C838D9"/>
    <w:rsid w:val="00C83FCB"/>
    <w:rsid w:val="00C8411C"/>
    <w:rsid w:val="00C84D87"/>
    <w:rsid w:val="00C852AF"/>
    <w:rsid w:val="00C85C39"/>
    <w:rsid w:val="00C865D1"/>
    <w:rsid w:val="00C86646"/>
    <w:rsid w:val="00C87A13"/>
    <w:rsid w:val="00C90084"/>
    <w:rsid w:val="00C90375"/>
    <w:rsid w:val="00C90FF9"/>
    <w:rsid w:val="00C91236"/>
    <w:rsid w:val="00C9244B"/>
    <w:rsid w:val="00C92C29"/>
    <w:rsid w:val="00C92D17"/>
    <w:rsid w:val="00C936FE"/>
    <w:rsid w:val="00C93E64"/>
    <w:rsid w:val="00C93F65"/>
    <w:rsid w:val="00C9465F"/>
    <w:rsid w:val="00C948D3"/>
    <w:rsid w:val="00C94B31"/>
    <w:rsid w:val="00C969E4"/>
    <w:rsid w:val="00C96AD8"/>
    <w:rsid w:val="00C96E9D"/>
    <w:rsid w:val="00CA0506"/>
    <w:rsid w:val="00CA16B0"/>
    <w:rsid w:val="00CA187A"/>
    <w:rsid w:val="00CA1B55"/>
    <w:rsid w:val="00CA1B7D"/>
    <w:rsid w:val="00CA2D3B"/>
    <w:rsid w:val="00CA31D4"/>
    <w:rsid w:val="00CA3A0F"/>
    <w:rsid w:val="00CA3A63"/>
    <w:rsid w:val="00CA3BA4"/>
    <w:rsid w:val="00CA4540"/>
    <w:rsid w:val="00CA499B"/>
    <w:rsid w:val="00CA52CF"/>
    <w:rsid w:val="00CA56A9"/>
    <w:rsid w:val="00CA5C2F"/>
    <w:rsid w:val="00CA5D87"/>
    <w:rsid w:val="00CA72C5"/>
    <w:rsid w:val="00CA7C34"/>
    <w:rsid w:val="00CA7EB9"/>
    <w:rsid w:val="00CA7F2E"/>
    <w:rsid w:val="00CB04A6"/>
    <w:rsid w:val="00CB08A2"/>
    <w:rsid w:val="00CB0D07"/>
    <w:rsid w:val="00CB1006"/>
    <w:rsid w:val="00CB1510"/>
    <w:rsid w:val="00CB2011"/>
    <w:rsid w:val="00CB2BEE"/>
    <w:rsid w:val="00CB3DFE"/>
    <w:rsid w:val="00CB4A02"/>
    <w:rsid w:val="00CB4AAE"/>
    <w:rsid w:val="00CB5184"/>
    <w:rsid w:val="00CB5837"/>
    <w:rsid w:val="00CB58EC"/>
    <w:rsid w:val="00CB5ABB"/>
    <w:rsid w:val="00CB6456"/>
    <w:rsid w:val="00CB68C4"/>
    <w:rsid w:val="00CB6D4A"/>
    <w:rsid w:val="00CB74AB"/>
    <w:rsid w:val="00CB74FC"/>
    <w:rsid w:val="00CB7EDA"/>
    <w:rsid w:val="00CC0DD4"/>
    <w:rsid w:val="00CC0E29"/>
    <w:rsid w:val="00CC0EEC"/>
    <w:rsid w:val="00CC14FD"/>
    <w:rsid w:val="00CC1765"/>
    <w:rsid w:val="00CC1AF1"/>
    <w:rsid w:val="00CC24E3"/>
    <w:rsid w:val="00CC3925"/>
    <w:rsid w:val="00CC3EAB"/>
    <w:rsid w:val="00CC43CE"/>
    <w:rsid w:val="00CC4464"/>
    <w:rsid w:val="00CC5524"/>
    <w:rsid w:val="00CC57FC"/>
    <w:rsid w:val="00CC6558"/>
    <w:rsid w:val="00CC674B"/>
    <w:rsid w:val="00CC6958"/>
    <w:rsid w:val="00CC6AC4"/>
    <w:rsid w:val="00CC78F0"/>
    <w:rsid w:val="00CC79C6"/>
    <w:rsid w:val="00CC7BB0"/>
    <w:rsid w:val="00CC7C5B"/>
    <w:rsid w:val="00CC7EA8"/>
    <w:rsid w:val="00CD069E"/>
    <w:rsid w:val="00CD1773"/>
    <w:rsid w:val="00CD1CA1"/>
    <w:rsid w:val="00CD1E3E"/>
    <w:rsid w:val="00CD2BAE"/>
    <w:rsid w:val="00CD3E09"/>
    <w:rsid w:val="00CD4CBA"/>
    <w:rsid w:val="00CD5126"/>
    <w:rsid w:val="00CD5E33"/>
    <w:rsid w:val="00CD6B5D"/>
    <w:rsid w:val="00CE07A2"/>
    <w:rsid w:val="00CE0B25"/>
    <w:rsid w:val="00CE13FB"/>
    <w:rsid w:val="00CE16CB"/>
    <w:rsid w:val="00CE1922"/>
    <w:rsid w:val="00CE4904"/>
    <w:rsid w:val="00CE4EAD"/>
    <w:rsid w:val="00CE517B"/>
    <w:rsid w:val="00CE5C02"/>
    <w:rsid w:val="00CE68C0"/>
    <w:rsid w:val="00CE6BC3"/>
    <w:rsid w:val="00CE6C3F"/>
    <w:rsid w:val="00CE6D19"/>
    <w:rsid w:val="00CE6DA2"/>
    <w:rsid w:val="00CE72E3"/>
    <w:rsid w:val="00CE7582"/>
    <w:rsid w:val="00CE7A24"/>
    <w:rsid w:val="00CF017B"/>
    <w:rsid w:val="00CF01F5"/>
    <w:rsid w:val="00CF0521"/>
    <w:rsid w:val="00CF0902"/>
    <w:rsid w:val="00CF0C64"/>
    <w:rsid w:val="00CF2031"/>
    <w:rsid w:val="00CF211D"/>
    <w:rsid w:val="00CF2962"/>
    <w:rsid w:val="00CF2A5C"/>
    <w:rsid w:val="00CF4B7D"/>
    <w:rsid w:val="00CF4CCB"/>
    <w:rsid w:val="00CF4CCD"/>
    <w:rsid w:val="00CF5DCA"/>
    <w:rsid w:val="00CF6724"/>
    <w:rsid w:val="00CF6A46"/>
    <w:rsid w:val="00CF6F62"/>
    <w:rsid w:val="00CF7CAE"/>
    <w:rsid w:val="00CF7E8A"/>
    <w:rsid w:val="00D00112"/>
    <w:rsid w:val="00D00352"/>
    <w:rsid w:val="00D01AFA"/>
    <w:rsid w:val="00D02186"/>
    <w:rsid w:val="00D026A6"/>
    <w:rsid w:val="00D03029"/>
    <w:rsid w:val="00D03124"/>
    <w:rsid w:val="00D03175"/>
    <w:rsid w:val="00D035DB"/>
    <w:rsid w:val="00D037D5"/>
    <w:rsid w:val="00D038C2"/>
    <w:rsid w:val="00D038C6"/>
    <w:rsid w:val="00D03962"/>
    <w:rsid w:val="00D03B23"/>
    <w:rsid w:val="00D03D8D"/>
    <w:rsid w:val="00D04493"/>
    <w:rsid w:val="00D0455A"/>
    <w:rsid w:val="00D04AAB"/>
    <w:rsid w:val="00D0537F"/>
    <w:rsid w:val="00D05A34"/>
    <w:rsid w:val="00D05E4B"/>
    <w:rsid w:val="00D060DF"/>
    <w:rsid w:val="00D06E5D"/>
    <w:rsid w:val="00D0773C"/>
    <w:rsid w:val="00D077FD"/>
    <w:rsid w:val="00D1010A"/>
    <w:rsid w:val="00D106E7"/>
    <w:rsid w:val="00D10894"/>
    <w:rsid w:val="00D10E73"/>
    <w:rsid w:val="00D11782"/>
    <w:rsid w:val="00D11B04"/>
    <w:rsid w:val="00D12123"/>
    <w:rsid w:val="00D13BB6"/>
    <w:rsid w:val="00D13C0D"/>
    <w:rsid w:val="00D13E24"/>
    <w:rsid w:val="00D142B3"/>
    <w:rsid w:val="00D15082"/>
    <w:rsid w:val="00D15121"/>
    <w:rsid w:val="00D15380"/>
    <w:rsid w:val="00D155A8"/>
    <w:rsid w:val="00D158E1"/>
    <w:rsid w:val="00D15A93"/>
    <w:rsid w:val="00D16EC5"/>
    <w:rsid w:val="00D17378"/>
    <w:rsid w:val="00D206D4"/>
    <w:rsid w:val="00D2077B"/>
    <w:rsid w:val="00D20857"/>
    <w:rsid w:val="00D2179A"/>
    <w:rsid w:val="00D21AF5"/>
    <w:rsid w:val="00D21B69"/>
    <w:rsid w:val="00D21D2C"/>
    <w:rsid w:val="00D22387"/>
    <w:rsid w:val="00D22519"/>
    <w:rsid w:val="00D22655"/>
    <w:rsid w:val="00D22CB9"/>
    <w:rsid w:val="00D23275"/>
    <w:rsid w:val="00D23486"/>
    <w:rsid w:val="00D23D07"/>
    <w:rsid w:val="00D253F5"/>
    <w:rsid w:val="00D257CD"/>
    <w:rsid w:val="00D258E0"/>
    <w:rsid w:val="00D259F8"/>
    <w:rsid w:val="00D25BBC"/>
    <w:rsid w:val="00D26470"/>
    <w:rsid w:val="00D26F4E"/>
    <w:rsid w:val="00D272D1"/>
    <w:rsid w:val="00D27599"/>
    <w:rsid w:val="00D27E03"/>
    <w:rsid w:val="00D27FF6"/>
    <w:rsid w:val="00D302E3"/>
    <w:rsid w:val="00D304E9"/>
    <w:rsid w:val="00D30682"/>
    <w:rsid w:val="00D317E0"/>
    <w:rsid w:val="00D31F6E"/>
    <w:rsid w:val="00D32137"/>
    <w:rsid w:val="00D34AE0"/>
    <w:rsid w:val="00D3542A"/>
    <w:rsid w:val="00D35546"/>
    <w:rsid w:val="00D35CB6"/>
    <w:rsid w:val="00D35CF2"/>
    <w:rsid w:val="00D36034"/>
    <w:rsid w:val="00D36298"/>
    <w:rsid w:val="00D36A75"/>
    <w:rsid w:val="00D373D6"/>
    <w:rsid w:val="00D37828"/>
    <w:rsid w:val="00D37C66"/>
    <w:rsid w:val="00D40545"/>
    <w:rsid w:val="00D40970"/>
    <w:rsid w:val="00D410C6"/>
    <w:rsid w:val="00D4146B"/>
    <w:rsid w:val="00D414FA"/>
    <w:rsid w:val="00D41753"/>
    <w:rsid w:val="00D41820"/>
    <w:rsid w:val="00D419BB"/>
    <w:rsid w:val="00D419C0"/>
    <w:rsid w:val="00D41ACC"/>
    <w:rsid w:val="00D42366"/>
    <w:rsid w:val="00D42748"/>
    <w:rsid w:val="00D4301A"/>
    <w:rsid w:val="00D43356"/>
    <w:rsid w:val="00D43DDD"/>
    <w:rsid w:val="00D442D4"/>
    <w:rsid w:val="00D450CD"/>
    <w:rsid w:val="00D458AF"/>
    <w:rsid w:val="00D45933"/>
    <w:rsid w:val="00D45E1C"/>
    <w:rsid w:val="00D45FDA"/>
    <w:rsid w:val="00D467E1"/>
    <w:rsid w:val="00D46DDE"/>
    <w:rsid w:val="00D47DD7"/>
    <w:rsid w:val="00D47FAF"/>
    <w:rsid w:val="00D50854"/>
    <w:rsid w:val="00D508C7"/>
    <w:rsid w:val="00D5092B"/>
    <w:rsid w:val="00D50EF1"/>
    <w:rsid w:val="00D51180"/>
    <w:rsid w:val="00D516BD"/>
    <w:rsid w:val="00D51D14"/>
    <w:rsid w:val="00D520C3"/>
    <w:rsid w:val="00D52E33"/>
    <w:rsid w:val="00D52E6B"/>
    <w:rsid w:val="00D53820"/>
    <w:rsid w:val="00D53FD4"/>
    <w:rsid w:val="00D5565A"/>
    <w:rsid w:val="00D55F6F"/>
    <w:rsid w:val="00D60348"/>
    <w:rsid w:val="00D61304"/>
    <w:rsid w:val="00D61636"/>
    <w:rsid w:val="00D619D6"/>
    <w:rsid w:val="00D61DB7"/>
    <w:rsid w:val="00D62505"/>
    <w:rsid w:val="00D628E4"/>
    <w:rsid w:val="00D62A89"/>
    <w:rsid w:val="00D63AFB"/>
    <w:rsid w:val="00D63DB5"/>
    <w:rsid w:val="00D63E21"/>
    <w:rsid w:val="00D63EC2"/>
    <w:rsid w:val="00D64038"/>
    <w:rsid w:val="00D6416E"/>
    <w:rsid w:val="00D64342"/>
    <w:rsid w:val="00D646EC"/>
    <w:rsid w:val="00D64A73"/>
    <w:rsid w:val="00D64D98"/>
    <w:rsid w:val="00D65492"/>
    <w:rsid w:val="00D6576E"/>
    <w:rsid w:val="00D65EB1"/>
    <w:rsid w:val="00D66EC2"/>
    <w:rsid w:val="00D670EE"/>
    <w:rsid w:val="00D6730D"/>
    <w:rsid w:val="00D70669"/>
    <w:rsid w:val="00D70E0C"/>
    <w:rsid w:val="00D70FB6"/>
    <w:rsid w:val="00D71125"/>
    <w:rsid w:val="00D71260"/>
    <w:rsid w:val="00D71558"/>
    <w:rsid w:val="00D723B8"/>
    <w:rsid w:val="00D72EA5"/>
    <w:rsid w:val="00D7408C"/>
    <w:rsid w:val="00D749CB"/>
    <w:rsid w:val="00D74EAA"/>
    <w:rsid w:val="00D76358"/>
    <w:rsid w:val="00D768E7"/>
    <w:rsid w:val="00D76FDC"/>
    <w:rsid w:val="00D77E82"/>
    <w:rsid w:val="00D80163"/>
    <w:rsid w:val="00D80728"/>
    <w:rsid w:val="00D807FE"/>
    <w:rsid w:val="00D80A0F"/>
    <w:rsid w:val="00D8106A"/>
    <w:rsid w:val="00D81711"/>
    <w:rsid w:val="00D81EFC"/>
    <w:rsid w:val="00D82B95"/>
    <w:rsid w:val="00D8327D"/>
    <w:rsid w:val="00D834DD"/>
    <w:rsid w:val="00D838E8"/>
    <w:rsid w:val="00D83EC1"/>
    <w:rsid w:val="00D84161"/>
    <w:rsid w:val="00D84189"/>
    <w:rsid w:val="00D84697"/>
    <w:rsid w:val="00D847B6"/>
    <w:rsid w:val="00D85242"/>
    <w:rsid w:val="00D85267"/>
    <w:rsid w:val="00D8536C"/>
    <w:rsid w:val="00D85DB0"/>
    <w:rsid w:val="00D85F28"/>
    <w:rsid w:val="00D86390"/>
    <w:rsid w:val="00D867ED"/>
    <w:rsid w:val="00D86F47"/>
    <w:rsid w:val="00D87115"/>
    <w:rsid w:val="00D914CB"/>
    <w:rsid w:val="00D91794"/>
    <w:rsid w:val="00D9254F"/>
    <w:rsid w:val="00D9303B"/>
    <w:rsid w:val="00D93429"/>
    <w:rsid w:val="00D93920"/>
    <w:rsid w:val="00D940A7"/>
    <w:rsid w:val="00D9547B"/>
    <w:rsid w:val="00D954BE"/>
    <w:rsid w:val="00D95A98"/>
    <w:rsid w:val="00D95F54"/>
    <w:rsid w:val="00D96091"/>
    <w:rsid w:val="00D961DE"/>
    <w:rsid w:val="00D96F66"/>
    <w:rsid w:val="00D975E4"/>
    <w:rsid w:val="00D977E6"/>
    <w:rsid w:val="00D97894"/>
    <w:rsid w:val="00D97A65"/>
    <w:rsid w:val="00D97AB1"/>
    <w:rsid w:val="00D97D5A"/>
    <w:rsid w:val="00D97E0D"/>
    <w:rsid w:val="00DA00A8"/>
    <w:rsid w:val="00DA010B"/>
    <w:rsid w:val="00DA069B"/>
    <w:rsid w:val="00DA0983"/>
    <w:rsid w:val="00DA0A45"/>
    <w:rsid w:val="00DA1338"/>
    <w:rsid w:val="00DA15C7"/>
    <w:rsid w:val="00DA16AD"/>
    <w:rsid w:val="00DA1B1E"/>
    <w:rsid w:val="00DA2531"/>
    <w:rsid w:val="00DA264C"/>
    <w:rsid w:val="00DA2796"/>
    <w:rsid w:val="00DA2A68"/>
    <w:rsid w:val="00DA3055"/>
    <w:rsid w:val="00DA3EAA"/>
    <w:rsid w:val="00DA3F4C"/>
    <w:rsid w:val="00DA4289"/>
    <w:rsid w:val="00DA4406"/>
    <w:rsid w:val="00DA4452"/>
    <w:rsid w:val="00DA4C22"/>
    <w:rsid w:val="00DA4C65"/>
    <w:rsid w:val="00DA5171"/>
    <w:rsid w:val="00DA5A22"/>
    <w:rsid w:val="00DA5EB9"/>
    <w:rsid w:val="00DA5F55"/>
    <w:rsid w:val="00DA7477"/>
    <w:rsid w:val="00DA765F"/>
    <w:rsid w:val="00DA7F83"/>
    <w:rsid w:val="00DB0AA6"/>
    <w:rsid w:val="00DB0D5E"/>
    <w:rsid w:val="00DB1A73"/>
    <w:rsid w:val="00DB1BF7"/>
    <w:rsid w:val="00DB2979"/>
    <w:rsid w:val="00DB2D2D"/>
    <w:rsid w:val="00DB2DC2"/>
    <w:rsid w:val="00DB30DF"/>
    <w:rsid w:val="00DB374A"/>
    <w:rsid w:val="00DB3FFC"/>
    <w:rsid w:val="00DB45FE"/>
    <w:rsid w:val="00DB5689"/>
    <w:rsid w:val="00DB5A42"/>
    <w:rsid w:val="00DB6665"/>
    <w:rsid w:val="00DB78D0"/>
    <w:rsid w:val="00DB7C9B"/>
    <w:rsid w:val="00DC097D"/>
    <w:rsid w:val="00DC0B6E"/>
    <w:rsid w:val="00DC0E7F"/>
    <w:rsid w:val="00DC1149"/>
    <w:rsid w:val="00DC17D8"/>
    <w:rsid w:val="00DC2516"/>
    <w:rsid w:val="00DC277E"/>
    <w:rsid w:val="00DC3446"/>
    <w:rsid w:val="00DC38B9"/>
    <w:rsid w:val="00DC38E1"/>
    <w:rsid w:val="00DC395F"/>
    <w:rsid w:val="00DC3BE0"/>
    <w:rsid w:val="00DC417A"/>
    <w:rsid w:val="00DC4DF3"/>
    <w:rsid w:val="00DC5855"/>
    <w:rsid w:val="00DC6BCF"/>
    <w:rsid w:val="00DC7622"/>
    <w:rsid w:val="00DC7E3C"/>
    <w:rsid w:val="00DD01B9"/>
    <w:rsid w:val="00DD07CE"/>
    <w:rsid w:val="00DD0E16"/>
    <w:rsid w:val="00DD1C3C"/>
    <w:rsid w:val="00DD1CF5"/>
    <w:rsid w:val="00DD1DD5"/>
    <w:rsid w:val="00DD2058"/>
    <w:rsid w:val="00DD2D15"/>
    <w:rsid w:val="00DD3A85"/>
    <w:rsid w:val="00DD5027"/>
    <w:rsid w:val="00DD56BC"/>
    <w:rsid w:val="00DD5CC9"/>
    <w:rsid w:val="00DD5F10"/>
    <w:rsid w:val="00DD6972"/>
    <w:rsid w:val="00DD7165"/>
    <w:rsid w:val="00DD731B"/>
    <w:rsid w:val="00DD776C"/>
    <w:rsid w:val="00DD79DF"/>
    <w:rsid w:val="00DD7F16"/>
    <w:rsid w:val="00DE004E"/>
    <w:rsid w:val="00DE133F"/>
    <w:rsid w:val="00DE16C8"/>
    <w:rsid w:val="00DE1890"/>
    <w:rsid w:val="00DE1DD6"/>
    <w:rsid w:val="00DE24F0"/>
    <w:rsid w:val="00DE3AE5"/>
    <w:rsid w:val="00DE413B"/>
    <w:rsid w:val="00DE42C2"/>
    <w:rsid w:val="00DE4477"/>
    <w:rsid w:val="00DE5C86"/>
    <w:rsid w:val="00DE605D"/>
    <w:rsid w:val="00DE759B"/>
    <w:rsid w:val="00DE7CDA"/>
    <w:rsid w:val="00DF088E"/>
    <w:rsid w:val="00DF0901"/>
    <w:rsid w:val="00DF09A5"/>
    <w:rsid w:val="00DF28DE"/>
    <w:rsid w:val="00DF3804"/>
    <w:rsid w:val="00DF3C2C"/>
    <w:rsid w:val="00DF40C8"/>
    <w:rsid w:val="00DF4289"/>
    <w:rsid w:val="00DF46BD"/>
    <w:rsid w:val="00DF49E3"/>
    <w:rsid w:val="00DF4C1E"/>
    <w:rsid w:val="00DF5969"/>
    <w:rsid w:val="00DF6497"/>
    <w:rsid w:val="00DF6653"/>
    <w:rsid w:val="00DF6666"/>
    <w:rsid w:val="00DF7549"/>
    <w:rsid w:val="00DF7A00"/>
    <w:rsid w:val="00E01B34"/>
    <w:rsid w:val="00E01DDF"/>
    <w:rsid w:val="00E02B96"/>
    <w:rsid w:val="00E02ED3"/>
    <w:rsid w:val="00E03229"/>
    <w:rsid w:val="00E03530"/>
    <w:rsid w:val="00E03FCF"/>
    <w:rsid w:val="00E04BCE"/>
    <w:rsid w:val="00E04FA5"/>
    <w:rsid w:val="00E0508E"/>
    <w:rsid w:val="00E05991"/>
    <w:rsid w:val="00E0624C"/>
    <w:rsid w:val="00E0627D"/>
    <w:rsid w:val="00E0650F"/>
    <w:rsid w:val="00E065FE"/>
    <w:rsid w:val="00E06B1B"/>
    <w:rsid w:val="00E10F2F"/>
    <w:rsid w:val="00E12D08"/>
    <w:rsid w:val="00E13C8E"/>
    <w:rsid w:val="00E14E4B"/>
    <w:rsid w:val="00E1512A"/>
    <w:rsid w:val="00E15A57"/>
    <w:rsid w:val="00E15A62"/>
    <w:rsid w:val="00E1634D"/>
    <w:rsid w:val="00E1774B"/>
    <w:rsid w:val="00E17855"/>
    <w:rsid w:val="00E20BAF"/>
    <w:rsid w:val="00E20ED8"/>
    <w:rsid w:val="00E20FFB"/>
    <w:rsid w:val="00E211C5"/>
    <w:rsid w:val="00E213DB"/>
    <w:rsid w:val="00E21768"/>
    <w:rsid w:val="00E21BF0"/>
    <w:rsid w:val="00E21E0A"/>
    <w:rsid w:val="00E21F25"/>
    <w:rsid w:val="00E223B2"/>
    <w:rsid w:val="00E225AB"/>
    <w:rsid w:val="00E242FB"/>
    <w:rsid w:val="00E25625"/>
    <w:rsid w:val="00E25E4A"/>
    <w:rsid w:val="00E2683D"/>
    <w:rsid w:val="00E27504"/>
    <w:rsid w:val="00E27A77"/>
    <w:rsid w:val="00E27EB4"/>
    <w:rsid w:val="00E30270"/>
    <w:rsid w:val="00E30C5D"/>
    <w:rsid w:val="00E32300"/>
    <w:rsid w:val="00E323C4"/>
    <w:rsid w:val="00E332BE"/>
    <w:rsid w:val="00E33443"/>
    <w:rsid w:val="00E33CCF"/>
    <w:rsid w:val="00E34EAF"/>
    <w:rsid w:val="00E3504D"/>
    <w:rsid w:val="00E366E8"/>
    <w:rsid w:val="00E368D7"/>
    <w:rsid w:val="00E371AE"/>
    <w:rsid w:val="00E37DB4"/>
    <w:rsid w:val="00E40A7D"/>
    <w:rsid w:val="00E41DE3"/>
    <w:rsid w:val="00E41FB4"/>
    <w:rsid w:val="00E422E8"/>
    <w:rsid w:val="00E42525"/>
    <w:rsid w:val="00E42D78"/>
    <w:rsid w:val="00E43B7B"/>
    <w:rsid w:val="00E44040"/>
    <w:rsid w:val="00E44724"/>
    <w:rsid w:val="00E45439"/>
    <w:rsid w:val="00E45615"/>
    <w:rsid w:val="00E45B46"/>
    <w:rsid w:val="00E460BB"/>
    <w:rsid w:val="00E4648F"/>
    <w:rsid w:val="00E46573"/>
    <w:rsid w:val="00E46579"/>
    <w:rsid w:val="00E46813"/>
    <w:rsid w:val="00E46C72"/>
    <w:rsid w:val="00E46EA7"/>
    <w:rsid w:val="00E502C8"/>
    <w:rsid w:val="00E52171"/>
    <w:rsid w:val="00E529E2"/>
    <w:rsid w:val="00E52C4B"/>
    <w:rsid w:val="00E540AC"/>
    <w:rsid w:val="00E54190"/>
    <w:rsid w:val="00E54D50"/>
    <w:rsid w:val="00E5583C"/>
    <w:rsid w:val="00E55FC1"/>
    <w:rsid w:val="00E55FE3"/>
    <w:rsid w:val="00E568C8"/>
    <w:rsid w:val="00E569D0"/>
    <w:rsid w:val="00E576AF"/>
    <w:rsid w:val="00E6071B"/>
    <w:rsid w:val="00E60A65"/>
    <w:rsid w:val="00E60D37"/>
    <w:rsid w:val="00E615FD"/>
    <w:rsid w:val="00E61789"/>
    <w:rsid w:val="00E61C42"/>
    <w:rsid w:val="00E62D64"/>
    <w:rsid w:val="00E636B1"/>
    <w:rsid w:val="00E6378E"/>
    <w:rsid w:val="00E64507"/>
    <w:rsid w:val="00E646B7"/>
    <w:rsid w:val="00E64D04"/>
    <w:rsid w:val="00E64F87"/>
    <w:rsid w:val="00E65648"/>
    <w:rsid w:val="00E6580C"/>
    <w:rsid w:val="00E66A07"/>
    <w:rsid w:val="00E67627"/>
    <w:rsid w:val="00E67B33"/>
    <w:rsid w:val="00E67BF8"/>
    <w:rsid w:val="00E703B0"/>
    <w:rsid w:val="00E71A1C"/>
    <w:rsid w:val="00E71D93"/>
    <w:rsid w:val="00E72021"/>
    <w:rsid w:val="00E72163"/>
    <w:rsid w:val="00E72563"/>
    <w:rsid w:val="00E72714"/>
    <w:rsid w:val="00E72DDF"/>
    <w:rsid w:val="00E72E18"/>
    <w:rsid w:val="00E72E35"/>
    <w:rsid w:val="00E739D7"/>
    <w:rsid w:val="00E73AD4"/>
    <w:rsid w:val="00E7409D"/>
    <w:rsid w:val="00E75B48"/>
    <w:rsid w:val="00E76A5A"/>
    <w:rsid w:val="00E776E1"/>
    <w:rsid w:val="00E77C8A"/>
    <w:rsid w:val="00E807C1"/>
    <w:rsid w:val="00E80842"/>
    <w:rsid w:val="00E81849"/>
    <w:rsid w:val="00E828C1"/>
    <w:rsid w:val="00E83235"/>
    <w:rsid w:val="00E83741"/>
    <w:rsid w:val="00E85600"/>
    <w:rsid w:val="00E85EDF"/>
    <w:rsid w:val="00E85F13"/>
    <w:rsid w:val="00E8636D"/>
    <w:rsid w:val="00E9086A"/>
    <w:rsid w:val="00E91206"/>
    <w:rsid w:val="00E91B39"/>
    <w:rsid w:val="00E91D4A"/>
    <w:rsid w:val="00E9200B"/>
    <w:rsid w:val="00E92721"/>
    <w:rsid w:val="00E92E7B"/>
    <w:rsid w:val="00E92EF0"/>
    <w:rsid w:val="00E9311B"/>
    <w:rsid w:val="00E93CE5"/>
    <w:rsid w:val="00E94B99"/>
    <w:rsid w:val="00E95AD8"/>
    <w:rsid w:val="00E95B08"/>
    <w:rsid w:val="00E95D14"/>
    <w:rsid w:val="00E962AD"/>
    <w:rsid w:val="00E971AD"/>
    <w:rsid w:val="00E97226"/>
    <w:rsid w:val="00E978E1"/>
    <w:rsid w:val="00E97B7C"/>
    <w:rsid w:val="00EA0045"/>
    <w:rsid w:val="00EA0BAA"/>
    <w:rsid w:val="00EA0BDA"/>
    <w:rsid w:val="00EA2596"/>
    <w:rsid w:val="00EA2E1F"/>
    <w:rsid w:val="00EA3244"/>
    <w:rsid w:val="00EA3B05"/>
    <w:rsid w:val="00EA3CB2"/>
    <w:rsid w:val="00EA41C1"/>
    <w:rsid w:val="00EA545D"/>
    <w:rsid w:val="00EA613B"/>
    <w:rsid w:val="00EA66D4"/>
    <w:rsid w:val="00EA6C6B"/>
    <w:rsid w:val="00EA7062"/>
    <w:rsid w:val="00EA740D"/>
    <w:rsid w:val="00EB0240"/>
    <w:rsid w:val="00EB05F3"/>
    <w:rsid w:val="00EB08B2"/>
    <w:rsid w:val="00EB0E99"/>
    <w:rsid w:val="00EB15F8"/>
    <w:rsid w:val="00EB29CC"/>
    <w:rsid w:val="00EB3078"/>
    <w:rsid w:val="00EB3180"/>
    <w:rsid w:val="00EB32EA"/>
    <w:rsid w:val="00EB34E6"/>
    <w:rsid w:val="00EB4396"/>
    <w:rsid w:val="00EB4579"/>
    <w:rsid w:val="00EB4D0A"/>
    <w:rsid w:val="00EB4DB3"/>
    <w:rsid w:val="00EB63A3"/>
    <w:rsid w:val="00EB65FF"/>
    <w:rsid w:val="00EB6A5F"/>
    <w:rsid w:val="00EB6D27"/>
    <w:rsid w:val="00EB6E69"/>
    <w:rsid w:val="00EB6F6F"/>
    <w:rsid w:val="00EC0B2B"/>
    <w:rsid w:val="00EC19B1"/>
    <w:rsid w:val="00EC1A5F"/>
    <w:rsid w:val="00EC1C67"/>
    <w:rsid w:val="00EC1CE5"/>
    <w:rsid w:val="00EC2233"/>
    <w:rsid w:val="00EC2533"/>
    <w:rsid w:val="00EC372C"/>
    <w:rsid w:val="00EC3969"/>
    <w:rsid w:val="00EC47A1"/>
    <w:rsid w:val="00EC4A9E"/>
    <w:rsid w:val="00EC505D"/>
    <w:rsid w:val="00EC5E51"/>
    <w:rsid w:val="00EC5F0E"/>
    <w:rsid w:val="00EC6616"/>
    <w:rsid w:val="00EC6677"/>
    <w:rsid w:val="00EC737D"/>
    <w:rsid w:val="00EC748D"/>
    <w:rsid w:val="00EC763D"/>
    <w:rsid w:val="00EC7A58"/>
    <w:rsid w:val="00ED02C5"/>
    <w:rsid w:val="00ED046E"/>
    <w:rsid w:val="00ED0B86"/>
    <w:rsid w:val="00ED18F6"/>
    <w:rsid w:val="00ED1CF5"/>
    <w:rsid w:val="00ED2EB7"/>
    <w:rsid w:val="00ED3342"/>
    <w:rsid w:val="00ED345D"/>
    <w:rsid w:val="00ED4028"/>
    <w:rsid w:val="00ED497D"/>
    <w:rsid w:val="00ED4A99"/>
    <w:rsid w:val="00ED4B46"/>
    <w:rsid w:val="00ED4D29"/>
    <w:rsid w:val="00ED5687"/>
    <w:rsid w:val="00ED5729"/>
    <w:rsid w:val="00ED6353"/>
    <w:rsid w:val="00ED655A"/>
    <w:rsid w:val="00ED67D9"/>
    <w:rsid w:val="00ED6D6F"/>
    <w:rsid w:val="00ED6E03"/>
    <w:rsid w:val="00ED70D9"/>
    <w:rsid w:val="00ED746C"/>
    <w:rsid w:val="00ED7B2C"/>
    <w:rsid w:val="00ED7CFD"/>
    <w:rsid w:val="00EE05AD"/>
    <w:rsid w:val="00EE0A06"/>
    <w:rsid w:val="00EE0E48"/>
    <w:rsid w:val="00EE1710"/>
    <w:rsid w:val="00EE1D06"/>
    <w:rsid w:val="00EE227C"/>
    <w:rsid w:val="00EE266D"/>
    <w:rsid w:val="00EE35FE"/>
    <w:rsid w:val="00EE4186"/>
    <w:rsid w:val="00EE4CA5"/>
    <w:rsid w:val="00EE4D2C"/>
    <w:rsid w:val="00EE5069"/>
    <w:rsid w:val="00EE5D66"/>
    <w:rsid w:val="00EE6220"/>
    <w:rsid w:val="00EE666A"/>
    <w:rsid w:val="00EE681C"/>
    <w:rsid w:val="00EE6A05"/>
    <w:rsid w:val="00EE6E53"/>
    <w:rsid w:val="00EE7228"/>
    <w:rsid w:val="00EE7957"/>
    <w:rsid w:val="00EE7B8A"/>
    <w:rsid w:val="00EF0538"/>
    <w:rsid w:val="00EF05AC"/>
    <w:rsid w:val="00EF0E74"/>
    <w:rsid w:val="00EF1127"/>
    <w:rsid w:val="00EF1417"/>
    <w:rsid w:val="00EF1A45"/>
    <w:rsid w:val="00EF1CB5"/>
    <w:rsid w:val="00EF1D8E"/>
    <w:rsid w:val="00EF1FF4"/>
    <w:rsid w:val="00EF214C"/>
    <w:rsid w:val="00EF2387"/>
    <w:rsid w:val="00EF32C4"/>
    <w:rsid w:val="00EF544E"/>
    <w:rsid w:val="00EF5883"/>
    <w:rsid w:val="00EF5AFF"/>
    <w:rsid w:val="00EF5EBF"/>
    <w:rsid w:val="00EF60D8"/>
    <w:rsid w:val="00EF62EC"/>
    <w:rsid w:val="00EF6739"/>
    <w:rsid w:val="00EF71A0"/>
    <w:rsid w:val="00EF71B7"/>
    <w:rsid w:val="00EF7C72"/>
    <w:rsid w:val="00F00370"/>
    <w:rsid w:val="00F00722"/>
    <w:rsid w:val="00F00CE3"/>
    <w:rsid w:val="00F00F5D"/>
    <w:rsid w:val="00F01259"/>
    <w:rsid w:val="00F01B40"/>
    <w:rsid w:val="00F0240D"/>
    <w:rsid w:val="00F027AD"/>
    <w:rsid w:val="00F02830"/>
    <w:rsid w:val="00F02A11"/>
    <w:rsid w:val="00F02DB0"/>
    <w:rsid w:val="00F0397A"/>
    <w:rsid w:val="00F049DB"/>
    <w:rsid w:val="00F04A6C"/>
    <w:rsid w:val="00F05E8B"/>
    <w:rsid w:val="00F0664C"/>
    <w:rsid w:val="00F069DB"/>
    <w:rsid w:val="00F071EE"/>
    <w:rsid w:val="00F073AB"/>
    <w:rsid w:val="00F078B3"/>
    <w:rsid w:val="00F101B6"/>
    <w:rsid w:val="00F1048A"/>
    <w:rsid w:val="00F10F20"/>
    <w:rsid w:val="00F10FE1"/>
    <w:rsid w:val="00F1111E"/>
    <w:rsid w:val="00F11983"/>
    <w:rsid w:val="00F13E37"/>
    <w:rsid w:val="00F14700"/>
    <w:rsid w:val="00F15A19"/>
    <w:rsid w:val="00F15AAD"/>
    <w:rsid w:val="00F16353"/>
    <w:rsid w:val="00F16632"/>
    <w:rsid w:val="00F169C4"/>
    <w:rsid w:val="00F16A54"/>
    <w:rsid w:val="00F16E62"/>
    <w:rsid w:val="00F16FBF"/>
    <w:rsid w:val="00F17B01"/>
    <w:rsid w:val="00F17CA3"/>
    <w:rsid w:val="00F20271"/>
    <w:rsid w:val="00F2031F"/>
    <w:rsid w:val="00F2049C"/>
    <w:rsid w:val="00F2082E"/>
    <w:rsid w:val="00F20A30"/>
    <w:rsid w:val="00F20E2D"/>
    <w:rsid w:val="00F218F1"/>
    <w:rsid w:val="00F21B54"/>
    <w:rsid w:val="00F21C84"/>
    <w:rsid w:val="00F2205C"/>
    <w:rsid w:val="00F221A0"/>
    <w:rsid w:val="00F221F9"/>
    <w:rsid w:val="00F225A3"/>
    <w:rsid w:val="00F228E9"/>
    <w:rsid w:val="00F22BFC"/>
    <w:rsid w:val="00F22C3C"/>
    <w:rsid w:val="00F23038"/>
    <w:rsid w:val="00F256BB"/>
    <w:rsid w:val="00F25B72"/>
    <w:rsid w:val="00F26065"/>
    <w:rsid w:val="00F2639B"/>
    <w:rsid w:val="00F264B0"/>
    <w:rsid w:val="00F268F2"/>
    <w:rsid w:val="00F27130"/>
    <w:rsid w:val="00F272D4"/>
    <w:rsid w:val="00F273FE"/>
    <w:rsid w:val="00F2742B"/>
    <w:rsid w:val="00F30267"/>
    <w:rsid w:val="00F30BCE"/>
    <w:rsid w:val="00F30D3E"/>
    <w:rsid w:val="00F31059"/>
    <w:rsid w:val="00F3105B"/>
    <w:rsid w:val="00F31374"/>
    <w:rsid w:val="00F3150B"/>
    <w:rsid w:val="00F319F1"/>
    <w:rsid w:val="00F31F1A"/>
    <w:rsid w:val="00F328B2"/>
    <w:rsid w:val="00F32B4A"/>
    <w:rsid w:val="00F32C98"/>
    <w:rsid w:val="00F32E6E"/>
    <w:rsid w:val="00F33F0F"/>
    <w:rsid w:val="00F33F32"/>
    <w:rsid w:val="00F34A6E"/>
    <w:rsid w:val="00F36448"/>
    <w:rsid w:val="00F36AB5"/>
    <w:rsid w:val="00F36AB9"/>
    <w:rsid w:val="00F36EE5"/>
    <w:rsid w:val="00F376FB"/>
    <w:rsid w:val="00F40092"/>
    <w:rsid w:val="00F4021A"/>
    <w:rsid w:val="00F40CA1"/>
    <w:rsid w:val="00F40F70"/>
    <w:rsid w:val="00F41032"/>
    <w:rsid w:val="00F4175F"/>
    <w:rsid w:val="00F4188E"/>
    <w:rsid w:val="00F41C10"/>
    <w:rsid w:val="00F4271D"/>
    <w:rsid w:val="00F43369"/>
    <w:rsid w:val="00F43A57"/>
    <w:rsid w:val="00F44C5D"/>
    <w:rsid w:val="00F44CBF"/>
    <w:rsid w:val="00F455F4"/>
    <w:rsid w:val="00F468AF"/>
    <w:rsid w:val="00F46900"/>
    <w:rsid w:val="00F46B27"/>
    <w:rsid w:val="00F46BBD"/>
    <w:rsid w:val="00F46C01"/>
    <w:rsid w:val="00F46D43"/>
    <w:rsid w:val="00F47304"/>
    <w:rsid w:val="00F507B8"/>
    <w:rsid w:val="00F50D03"/>
    <w:rsid w:val="00F50D75"/>
    <w:rsid w:val="00F50F67"/>
    <w:rsid w:val="00F5110A"/>
    <w:rsid w:val="00F516A3"/>
    <w:rsid w:val="00F51C14"/>
    <w:rsid w:val="00F52462"/>
    <w:rsid w:val="00F524FF"/>
    <w:rsid w:val="00F53297"/>
    <w:rsid w:val="00F53F88"/>
    <w:rsid w:val="00F54D82"/>
    <w:rsid w:val="00F5552A"/>
    <w:rsid w:val="00F55CBC"/>
    <w:rsid w:val="00F55D99"/>
    <w:rsid w:val="00F56335"/>
    <w:rsid w:val="00F56622"/>
    <w:rsid w:val="00F56DFB"/>
    <w:rsid w:val="00F5732B"/>
    <w:rsid w:val="00F60824"/>
    <w:rsid w:val="00F60920"/>
    <w:rsid w:val="00F60A23"/>
    <w:rsid w:val="00F60E45"/>
    <w:rsid w:val="00F6148C"/>
    <w:rsid w:val="00F61AAC"/>
    <w:rsid w:val="00F61DBC"/>
    <w:rsid w:val="00F62B8F"/>
    <w:rsid w:val="00F64035"/>
    <w:rsid w:val="00F6411C"/>
    <w:rsid w:val="00F64288"/>
    <w:rsid w:val="00F66477"/>
    <w:rsid w:val="00F66488"/>
    <w:rsid w:val="00F67234"/>
    <w:rsid w:val="00F674E4"/>
    <w:rsid w:val="00F676B7"/>
    <w:rsid w:val="00F679F4"/>
    <w:rsid w:val="00F67FAC"/>
    <w:rsid w:val="00F704B2"/>
    <w:rsid w:val="00F709F1"/>
    <w:rsid w:val="00F71766"/>
    <w:rsid w:val="00F719DD"/>
    <w:rsid w:val="00F723FE"/>
    <w:rsid w:val="00F7251F"/>
    <w:rsid w:val="00F726C5"/>
    <w:rsid w:val="00F72BA2"/>
    <w:rsid w:val="00F73357"/>
    <w:rsid w:val="00F74B86"/>
    <w:rsid w:val="00F75095"/>
    <w:rsid w:val="00F75987"/>
    <w:rsid w:val="00F75BB5"/>
    <w:rsid w:val="00F75CE9"/>
    <w:rsid w:val="00F76193"/>
    <w:rsid w:val="00F764AC"/>
    <w:rsid w:val="00F80AB5"/>
    <w:rsid w:val="00F8187E"/>
    <w:rsid w:val="00F818F2"/>
    <w:rsid w:val="00F81E3F"/>
    <w:rsid w:val="00F82371"/>
    <w:rsid w:val="00F82A3C"/>
    <w:rsid w:val="00F82CDF"/>
    <w:rsid w:val="00F82CE6"/>
    <w:rsid w:val="00F832A8"/>
    <w:rsid w:val="00F833DB"/>
    <w:rsid w:val="00F8398D"/>
    <w:rsid w:val="00F83E35"/>
    <w:rsid w:val="00F8408C"/>
    <w:rsid w:val="00F84336"/>
    <w:rsid w:val="00F84DDD"/>
    <w:rsid w:val="00F84FB1"/>
    <w:rsid w:val="00F85791"/>
    <w:rsid w:val="00F8592A"/>
    <w:rsid w:val="00F859CD"/>
    <w:rsid w:val="00F85A4E"/>
    <w:rsid w:val="00F85F65"/>
    <w:rsid w:val="00F86012"/>
    <w:rsid w:val="00F860BB"/>
    <w:rsid w:val="00F86D4B"/>
    <w:rsid w:val="00F86DA9"/>
    <w:rsid w:val="00F86FF4"/>
    <w:rsid w:val="00F87280"/>
    <w:rsid w:val="00F87507"/>
    <w:rsid w:val="00F87604"/>
    <w:rsid w:val="00F87681"/>
    <w:rsid w:val="00F87A02"/>
    <w:rsid w:val="00F87A88"/>
    <w:rsid w:val="00F87D62"/>
    <w:rsid w:val="00F903EE"/>
    <w:rsid w:val="00F905B6"/>
    <w:rsid w:val="00F909B9"/>
    <w:rsid w:val="00F924E5"/>
    <w:rsid w:val="00F92FBC"/>
    <w:rsid w:val="00F93000"/>
    <w:rsid w:val="00F9316B"/>
    <w:rsid w:val="00F94100"/>
    <w:rsid w:val="00F94131"/>
    <w:rsid w:val="00F9420E"/>
    <w:rsid w:val="00F943F4"/>
    <w:rsid w:val="00F9518E"/>
    <w:rsid w:val="00F9585A"/>
    <w:rsid w:val="00F95A9C"/>
    <w:rsid w:val="00F95C35"/>
    <w:rsid w:val="00F95CFE"/>
    <w:rsid w:val="00F963F7"/>
    <w:rsid w:val="00F97124"/>
    <w:rsid w:val="00F97670"/>
    <w:rsid w:val="00F97966"/>
    <w:rsid w:val="00F97B86"/>
    <w:rsid w:val="00FA0650"/>
    <w:rsid w:val="00FA08F9"/>
    <w:rsid w:val="00FA1C4A"/>
    <w:rsid w:val="00FA2BA3"/>
    <w:rsid w:val="00FA2D7C"/>
    <w:rsid w:val="00FA3188"/>
    <w:rsid w:val="00FA3671"/>
    <w:rsid w:val="00FA3AAB"/>
    <w:rsid w:val="00FA3AF6"/>
    <w:rsid w:val="00FA3BF7"/>
    <w:rsid w:val="00FA3E74"/>
    <w:rsid w:val="00FA3EAF"/>
    <w:rsid w:val="00FA523D"/>
    <w:rsid w:val="00FA5B54"/>
    <w:rsid w:val="00FA5D56"/>
    <w:rsid w:val="00FA5DBD"/>
    <w:rsid w:val="00FA6533"/>
    <w:rsid w:val="00FA67C9"/>
    <w:rsid w:val="00FA6A20"/>
    <w:rsid w:val="00FA7870"/>
    <w:rsid w:val="00FA78F7"/>
    <w:rsid w:val="00FA7904"/>
    <w:rsid w:val="00FA79BD"/>
    <w:rsid w:val="00FA7BFD"/>
    <w:rsid w:val="00FB008F"/>
    <w:rsid w:val="00FB0E24"/>
    <w:rsid w:val="00FB0FFF"/>
    <w:rsid w:val="00FB1DB2"/>
    <w:rsid w:val="00FB1E28"/>
    <w:rsid w:val="00FB22FE"/>
    <w:rsid w:val="00FB2C33"/>
    <w:rsid w:val="00FB2D0B"/>
    <w:rsid w:val="00FB350D"/>
    <w:rsid w:val="00FB45CF"/>
    <w:rsid w:val="00FB4A6C"/>
    <w:rsid w:val="00FB4DEF"/>
    <w:rsid w:val="00FB4EAC"/>
    <w:rsid w:val="00FB4F26"/>
    <w:rsid w:val="00FB50B2"/>
    <w:rsid w:val="00FB54BB"/>
    <w:rsid w:val="00FB61A7"/>
    <w:rsid w:val="00FB6581"/>
    <w:rsid w:val="00FB6E1B"/>
    <w:rsid w:val="00FB767E"/>
    <w:rsid w:val="00FB7756"/>
    <w:rsid w:val="00FB7938"/>
    <w:rsid w:val="00FB7D3B"/>
    <w:rsid w:val="00FB7E0C"/>
    <w:rsid w:val="00FC04A3"/>
    <w:rsid w:val="00FC1315"/>
    <w:rsid w:val="00FC1D1D"/>
    <w:rsid w:val="00FC204E"/>
    <w:rsid w:val="00FC292D"/>
    <w:rsid w:val="00FC2DC3"/>
    <w:rsid w:val="00FC3270"/>
    <w:rsid w:val="00FC3473"/>
    <w:rsid w:val="00FC367B"/>
    <w:rsid w:val="00FC3849"/>
    <w:rsid w:val="00FC4216"/>
    <w:rsid w:val="00FC4688"/>
    <w:rsid w:val="00FC534F"/>
    <w:rsid w:val="00FC54E1"/>
    <w:rsid w:val="00FC55BF"/>
    <w:rsid w:val="00FC5925"/>
    <w:rsid w:val="00FC59BC"/>
    <w:rsid w:val="00FC5D1A"/>
    <w:rsid w:val="00FC612C"/>
    <w:rsid w:val="00FC6166"/>
    <w:rsid w:val="00FC6318"/>
    <w:rsid w:val="00FC638E"/>
    <w:rsid w:val="00FC6CEA"/>
    <w:rsid w:val="00FC700C"/>
    <w:rsid w:val="00FC71A7"/>
    <w:rsid w:val="00FC7D40"/>
    <w:rsid w:val="00FC7D93"/>
    <w:rsid w:val="00FD0397"/>
    <w:rsid w:val="00FD0A2F"/>
    <w:rsid w:val="00FD0C01"/>
    <w:rsid w:val="00FD1232"/>
    <w:rsid w:val="00FD1628"/>
    <w:rsid w:val="00FD17FA"/>
    <w:rsid w:val="00FD18FA"/>
    <w:rsid w:val="00FD1E80"/>
    <w:rsid w:val="00FD225C"/>
    <w:rsid w:val="00FD26C5"/>
    <w:rsid w:val="00FD296A"/>
    <w:rsid w:val="00FD2CD8"/>
    <w:rsid w:val="00FD30E6"/>
    <w:rsid w:val="00FD41C6"/>
    <w:rsid w:val="00FD46A9"/>
    <w:rsid w:val="00FD4838"/>
    <w:rsid w:val="00FD579A"/>
    <w:rsid w:val="00FD5A6C"/>
    <w:rsid w:val="00FD5C91"/>
    <w:rsid w:val="00FD5D48"/>
    <w:rsid w:val="00FD5DF1"/>
    <w:rsid w:val="00FD5EBF"/>
    <w:rsid w:val="00FD5ED2"/>
    <w:rsid w:val="00FD602C"/>
    <w:rsid w:val="00FD6033"/>
    <w:rsid w:val="00FD64E2"/>
    <w:rsid w:val="00FD6AA3"/>
    <w:rsid w:val="00FD6B92"/>
    <w:rsid w:val="00FD7070"/>
    <w:rsid w:val="00FD7D91"/>
    <w:rsid w:val="00FD7F73"/>
    <w:rsid w:val="00FE0BD4"/>
    <w:rsid w:val="00FE10D1"/>
    <w:rsid w:val="00FE24C0"/>
    <w:rsid w:val="00FE27EC"/>
    <w:rsid w:val="00FE2DF5"/>
    <w:rsid w:val="00FE2EE4"/>
    <w:rsid w:val="00FE2F00"/>
    <w:rsid w:val="00FE3428"/>
    <w:rsid w:val="00FE37EA"/>
    <w:rsid w:val="00FE3CF0"/>
    <w:rsid w:val="00FE3D6E"/>
    <w:rsid w:val="00FE4252"/>
    <w:rsid w:val="00FE42DE"/>
    <w:rsid w:val="00FE468D"/>
    <w:rsid w:val="00FE57BE"/>
    <w:rsid w:val="00FE620D"/>
    <w:rsid w:val="00FE6292"/>
    <w:rsid w:val="00FE62EE"/>
    <w:rsid w:val="00FE6C98"/>
    <w:rsid w:val="00FE6DFB"/>
    <w:rsid w:val="00FE6DFE"/>
    <w:rsid w:val="00FE7257"/>
    <w:rsid w:val="00FE7CFB"/>
    <w:rsid w:val="00FF0A59"/>
    <w:rsid w:val="00FF0C90"/>
    <w:rsid w:val="00FF0E33"/>
    <w:rsid w:val="00FF14BE"/>
    <w:rsid w:val="00FF212E"/>
    <w:rsid w:val="00FF24B3"/>
    <w:rsid w:val="00FF265C"/>
    <w:rsid w:val="00FF26D8"/>
    <w:rsid w:val="00FF29AE"/>
    <w:rsid w:val="00FF3684"/>
    <w:rsid w:val="00FF3922"/>
    <w:rsid w:val="00FF4648"/>
    <w:rsid w:val="00FF4849"/>
    <w:rsid w:val="00FF4878"/>
    <w:rsid w:val="00FF4AD1"/>
    <w:rsid w:val="00FF50C5"/>
    <w:rsid w:val="00FF576F"/>
    <w:rsid w:val="00FF581A"/>
    <w:rsid w:val="00FF6329"/>
    <w:rsid w:val="00FF650C"/>
    <w:rsid w:val="00FF6ACD"/>
    <w:rsid w:val="00FF6C24"/>
    <w:rsid w:val="00FF70AB"/>
    <w:rsid w:val="00FF7462"/>
    <w:rsid w:val="00FF785E"/>
    <w:rsid w:val="00FF7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02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A65BB0"/>
    <w:pPr>
      <w:spacing w:after="120" w:line="276" w:lineRule="auto"/>
    </w:pPr>
    <w:rPr>
      <w:rFonts w:asciiTheme="minorHAnsi" w:hAnsiTheme="minorHAnsi"/>
      <w:sz w:val="22"/>
      <w:szCs w:val="24"/>
    </w:rPr>
  </w:style>
  <w:style w:type="paragraph" w:styleId="Heading1">
    <w:name w:val="heading 1"/>
    <w:basedOn w:val="Heading2"/>
    <w:next w:val="Normal"/>
    <w:link w:val="Heading1Char"/>
    <w:qFormat/>
    <w:rsid w:val="00F903EE"/>
    <w:pPr>
      <w:outlineLvl w:val="0"/>
    </w:pPr>
  </w:style>
  <w:style w:type="paragraph" w:styleId="Heading2">
    <w:name w:val="heading 2"/>
    <w:basedOn w:val="Normal"/>
    <w:next w:val="Normal"/>
    <w:link w:val="Heading2Char"/>
    <w:unhideWhenUsed/>
    <w:qFormat/>
    <w:rsid w:val="00F903EE"/>
    <w:pPr>
      <w:spacing w:before="240" w:afterLines="60" w:after="144" w:line="360" w:lineRule="auto"/>
      <w:jc w:val="center"/>
      <w:outlineLvl w:val="1"/>
    </w:pPr>
    <w:rPr>
      <w:b/>
      <w:color w:val="1B365D"/>
      <w:sz w:val="24"/>
    </w:rPr>
  </w:style>
  <w:style w:type="paragraph" w:styleId="Heading3">
    <w:name w:val="heading 3"/>
    <w:basedOn w:val="Normal"/>
    <w:next w:val="Normal"/>
    <w:link w:val="Heading3Char"/>
    <w:unhideWhenUsed/>
    <w:qFormat/>
    <w:rsid w:val="00FB1E28"/>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98502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3239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AE588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03EE"/>
    <w:rPr>
      <w:rFonts w:asciiTheme="minorHAnsi" w:hAnsiTheme="minorHAnsi" w:cs="Calibri"/>
      <w:color w:val="1B365D"/>
      <w:sz w:val="36"/>
      <w:szCs w:val="36"/>
    </w:rPr>
  </w:style>
  <w:style w:type="character" w:customStyle="1" w:styleId="Heading2Char">
    <w:name w:val="Heading 2 Char"/>
    <w:link w:val="Heading2"/>
    <w:rsid w:val="00F903EE"/>
    <w:rPr>
      <w:rFonts w:asciiTheme="minorHAnsi" w:hAnsiTheme="minorHAnsi"/>
      <w:b/>
      <w:color w:val="1B365D"/>
      <w:sz w:val="24"/>
      <w:szCs w:val="24"/>
    </w:rPr>
  </w:style>
  <w:style w:type="character" w:customStyle="1" w:styleId="Heading3Char">
    <w:name w:val="Heading 3 Char"/>
    <w:basedOn w:val="DefaultParagraphFont"/>
    <w:link w:val="Heading3"/>
    <w:rsid w:val="00FB1E2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985027"/>
    <w:rPr>
      <w:rFonts w:asciiTheme="majorHAnsi" w:eastAsiaTheme="majorEastAsia" w:hAnsiTheme="majorHAnsi" w:cstheme="majorBidi"/>
      <w:i/>
      <w:iCs/>
      <w:color w:val="365F91" w:themeColor="accent1" w:themeShade="BF"/>
      <w:sz w:val="22"/>
      <w:szCs w:val="24"/>
    </w:rPr>
  </w:style>
  <w:style w:type="character" w:customStyle="1" w:styleId="Heading5Char">
    <w:name w:val="Heading 5 Char"/>
    <w:basedOn w:val="DefaultParagraphFont"/>
    <w:link w:val="Heading5"/>
    <w:semiHidden/>
    <w:rsid w:val="00432392"/>
    <w:rPr>
      <w:rFonts w:asciiTheme="majorHAnsi" w:eastAsiaTheme="majorEastAsia" w:hAnsiTheme="majorHAnsi" w:cstheme="majorBidi"/>
      <w:color w:val="365F91" w:themeColor="accent1" w:themeShade="BF"/>
      <w:sz w:val="22"/>
      <w:szCs w:val="24"/>
    </w:rPr>
  </w:style>
  <w:style w:type="paragraph" w:styleId="Header">
    <w:name w:val="header"/>
    <w:basedOn w:val="Normal"/>
    <w:link w:val="HeaderChar"/>
    <w:uiPriority w:val="99"/>
    <w:rsid w:val="001412FC"/>
    <w:pPr>
      <w:tabs>
        <w:tab w:val="center" w:pos="4153"/>
        <w:tab w:val="right" w:pos="8306"/>
      </w:tabs>
    </w:pPr>
  </w:style>
  <w:style w:type="character" w:customStyle="1" w:styleId="HeaderChar">
    <w:name w:val="Header Char"/>
    <w:basedOn w:val="DefaultParagraphFont"/>
    <w:link w:val="Header"/>
    <w:uiPriority w:val="99"/>
    <w:rsid w:val="00FB1E28"/>
    <w:rPr>
      <w:rFonts w:asciiTheme="minorHAnsi" w:hAnsiTheme="minorHAnsi"/>
      <w:sz w:val="22"/>
      <w:szCs w:val="24"/>
    </w:rPr>
  </w:style>
  <w:style w:type="paragraph" w:styleId="Footer">
    <w:name w:val="footer"/>
    <w:basedOn w:val="Normal"/>
    <w:link w:val="FooterChar"/>
    <w:uiPriority w:val="99"/>
    <w:rsid w:val="00427A35"/>
    <w:pPr>
      <w:tabs>
        <w:tab w:val="center" w:pos="4153"/>
        <w:tab w:val="right" w:pos="8306"/>
      </w:tabs>
    </w:pPr>
  </w:style>
  <w:style w:type="character" w:customStyle="1" w:styleId="FooterChar">
    <w:name w:val="Footer Char"/>
    <w:basedOn w:val="DefaultParagraphFont"/>
    <w:link w:val="Footer"/>
    <w:uiPriority w:val="99"/>
    <w:rsid w:val="00F83E35"/>
    <w:rPr>
      <w:rFonts w:ascii="Arial" w:hAnsi="Arial"/>
      <w:szCs w:val="24"/>
    </w:rPr>
  </w:style>
  <w:style w:type="paragraph" w:customStyle="1" w:styleId="Strapline">
    <w:name w:val="Strapline"/>
    <w:basedOn w:val="Normal"/>
    <w:rsid w:val="001412FC"/>
    <w:pPr>
      <w:tabs>
        <w:tab w:val="left" w:pos="3240"/>
        <w:tab w:val="left" w:pos="3560"/>
      </w:tabs>
    </w:pPr>
    <w:rPr>
      <w:rFonts w:cs="Arial"/>
      <w:b/>
      <w:color w:val="830C2C"/>
      <w:szCs w:val="22"/>
    </w:rPr>
  </w:style>
  <w:style w:type="paragraph" w:customStyle="1" w:styleId="ABN">
    <w:name w:val="ABN"/>
    <w:basedOn w:val="Normal"/>
    <w:rsid w:val="001412FC"/>
    <w:pPr>
      <w:tabs>
        <w:tab w:val="left" w:pos="3240"/>
        <w:tab w:val="left" w:pos="3560"/>
      </w:tabs>
      <w:jc w:val="right"/>
    </w:pPr>
    <w:rPr>
      <w:rFonts w:cs="Arial"/>
      <w:color w:val="333333"/>
      <w:sz w:val="16"/>
      <w:szCs w:val="16"/>
    </w:rPr>
  </w:style>
  <w:style w:type="table" w:styleId="TableGrid">
    <w:name w:val="Table Grid"/>
    <w:aliases w:val="Table Grid (CK Edit)"/>
    <w:basedOn w:val="TableNormal"/>
    <w:uiPriority w:val="39"/>
    <w:rsid w:val="00ED6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F6296"/>
    <w:rPr>
      <w:rFonts w:ascii="Tahoma" w:hAnsi="Tahoma" w:cs="Tahoma"/>
      <w:sz w:val="16"/>
      <w:szCs w:val="16"/>
    </w:rPr>
  </w:style>
  <w:style w:type="paragraph" w:styleId="FootnoteText">
    <w:name w:val="footnote text"/>
    <w:basedOn w:val="Normal"/>
    <w:link w:val="FootnoteTextChar"/>
    <w:uiPriority w:val="99"/>
    <w:rsid w:val="005A5B18"/>
    <w:rPr>
      <w:rFonts w:ascii="Times New Roman" w:hAnsi="Times New Roman"/>
      <w:szCs w:val="20"/>
    </w:rPr>
  </w:style>
  <w:style w:type="character" w:customStyle="1" w:styleId="FootnoteTextChar">
    <w:name w:val="Footnote Text Char"/>
    <w:basedOn w:val="DefaultParagraphFont"/>
    <w:link w:val="FootnoteText"/>
    <w:uiPriority w:val="99"/>
    <w:rsid w:val="00835B05"/>
    <w:rPr>
      <w:sz w:val="22"/>
    </w:rPr>
  </w:style>
  <w:style w:type="character" w:styleId="FootnoteReference">
    <w:name w:val="footnote reference"/>
    <w:uiPriority w:val="99"/>
    <w:rsid w:val="005A5B18"/>
    <w:rPr>
      <w:vertAlign w:val="superscript"/>
    </w:r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列出"/>
    <w:basedOn w:val="Normal"/>
    <w:link w:val="ListParagraphChar"/>
    <w:uiPriority w:val="34"/>
    <w:qFormat/>
    <w:rsid w:val="006F6563"/>
    <w:pPr>
      <w:numPr>
        <w:numId w:val="1"/>
      </w:numPr>
      <w:jc w:val="both"/>
    </w:pPr>
    <w:rPr>
      <w:rFonts w:ascii="Calibri" w:hAnsi="Calibri" w:cs="Calibri"/>
      <w:szCs w:val="22"/>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basedOn w:val="DefaultParagraphFont"/>
    <w:link w:val="ListParagraph"/>
    <w:uiPriority w:val="34"/>
    <w:qFormat/>
    <w:locked/>
    <w:rsid w:val="009C5F2D"/>
    <w:rPr>
      <w:rFonts w:ascii="Calibri" w:hAnsi="Calibri" w:cs="Calibri"/>
      <w:sz w:val="22"/>
      <w:szCs w:val="22"/>
    </w:rPr>
  </w:style>
  <w:style w:type="character" w:styleId="Hyperlink">
    <w:name w:val="Hyperlink"/>
    <w:uiPriority w:val="99"/>
    <w:rsid w:val="00F0240D"/>
    <w:rPr>
      <w:color w:val="0000FF"/>
      <w:u w:val="single"/>
    </w:rPr>
  </w:style>
  <w:style w:type="paragraph" w:styleId="Title">
    <w:name w:val="Title"/>
    <w:basedOn w:val="Heading1"/>
    <w:next w:val="Normal"/>
    <w:link w:val="TitleChar"/>
    <w:qFormat/>
    <w:rsid w:val="006F6563"/>
  </w:style>
  <w:style w:type="character" w:customStyle="1" w:styleId="TitleChar">
    <w:name w:val="Title Char"/>
    <w:link w:val="Title"/>
    <w:rsid w:val="006F6563"/>
    <w:rPr>
      <w:rFonts w:ascii="Calibri" w:hAnsi="Calibri" w:cs="Calibri"/>
      <w:b/>
      <w:sz w:val="28"/>
      <w:szCs w:val="28"/>
    </w:rPr>
  </w:style>
  <w:style w:type="paragraph" w:styleId="NoSpacing">
    <w:name w:val="No Spacing"/>
    <w:uiPriority w:val="1"/>
    <w:qFormat/>
    <w:rsid w:val="000C5409"/>
    <w:pPr>
      <w:spacing w:line="276" w:lineRule="auto"/>
    </w:pPr>
    <w:rPr>
      <w:rFonts w:ascii="Arial" w:hAnsi="Arial"/>
      <w:szCs w:val="24"/>
    </w:rPr>
  </w:style>
  <w:style w:type="paragraph" w:customStyle="1" w:styleId="Bullet">
    <w:name w:val="Bullet"/>
    <w:basedOn w:val="Normal"/>
    <w:autoRedefine/>
    <w:uiPriority w:val="99"/>
    <w:qFormat/>
    <w:rsid w:val="00BF28B4"/>
    <w:pPr>
      <w:spacing w:after="28" w:line="320" w:lineRule="exact"/>
      <w:ind w:left="141" w:right="284"/>
    </w:pPr>
    <w:rPr>
      <w:rFonts w:eastAsiaTheme="minorHAnsi"/>
      <w:bCs/>
      <w:szCs w:val="22"/>
      <w:lang w:eastAsia="en-US"/>
    </w:rPr>
  </w:style>
  <w:style w:type="paragraph" w:customStyle="1" w:styleId="Celltext">
    <w:name w:val="Cell text"/>
    <w:basedOn w:val="Normal"/>
    <w:rsid w:val="009C5F2D"/>
    <w:pPr>
      <w:spacing w:before="120" w:after="0" w:line="240" w:lineRule="auto"/>
    </w:pPr>
    <w:rPr>
      <w:rFonts w:ascii="Times New Roman" w:hAnsi="Times New Roman"/>
      <w:sz w:val="24"/>
      <w:szCs w:val="20"/>
    </w:rPr>
  </w:style>
  <w:style w:type="paragraph" w:styleId="NormalWeb">
    <w:name w:val="Normal (Web)"/>
    <w:basedOn w:val="Normal"/>
    <w:uiPriority w:val="99"/>
    <w:unhideWhenUsed/>
    <w:rsid w:val="005501CA"/>
    <w:pPr>
      <w:spacing w:before="100" w:beforeAutospacing="1" w:after="240" w:line="240" w:lineRule="auto"/>
    </w:pPr>
    <w:rPr>
      <w:rFonts w:ascii="Times New Roman" w:eastAsiaTheme="minorHAnsi" w:hAnsi="Times New Roman"/>
      <w:sz w:val="18"/>
      <w:szCs w:val="18"/>
    </w:rPr>
  </w:style>
  <w:style w:type="paragraph" w:styleId="Revision">
    <w:name w:val="Revision"/>
    <w:hidden/>
    <w:uiPriority w:val="99"/>
    <w:semiHidden/>
    <w:rsid w:val="00032E31"/>
    <w:rPr>
      <w:rFonts w:asciiTheme="minorHAnsi" w:hAnsiTheme="minorHAnsi"/>
      <w:sz w:val="22"/>
      <w:szCs w:val="24"/>
    </w:rPr>
  </w:style>
  <w:style w:type="character" w:styleId="CommentReference">
    <w:name w:val="annotation reference"/>
    <w:basedOn w:val="DefaultParagraphFont"/>
    <w:unhideWhenUsed/>
    <w:rsid w:val="008A1EF5"/>
    <w:rPr>
      <w:sz w:val="16"/>
      <w:szCs w:val="16"/>
    </w:rPr>
  </w:style>
  <w:style w:type="paragraph" w:styleId="CommentText">
    <w:name w:val="annotation text"/>
    <w:basedOn w:val="Normal"/>
    <w:link w:val="CommentTextChar"/>
    <w:unhideWhenUsed/>
    <w:rsid w:val="008A1EF5"/>
    <w:pPr>
      <w:spacing w:line="240" w:lineRule="auto"/>
    </w:pPr>
    <w:rPr>
      <w:sz w:val="20"/>
      <w:szCs w:val="20"/>
    </w:rPr>
  </w:style>
  <w:style w:type="character" w:customStyle="1" w:styleId="CommentTextChar">
    <w:name w:val="Comment Text Char"/>
    <w:basedOn w:val="DefaultParagraphFont"/>
    <w:link w:val="CommentText"/>
    <w:rsid w:val="008A1EF5"/>
    <w:rPr>
      <w:rFonts w:asciiTheme="minorHAnsi" w:hAnsiTheme="minorHAnsi"/>
    </w:rPr>
  </w:style>
  <w:style w:type="paragraph" w:styleId="CommentSubject">
    <w:name w:val="annotation subject"/>
    <w:basedOn w:val="CommentText"/>
    <w:next w:val="CommentText"/>
    <w:link w:val="CommentSubjectChar"/>
    <w:semiHidden/>
    <w:unhideWhenUsed/>
    <w:rsid w:val="008A1EF5"/>
    <w:rPr>
      <w:b/>
      <w:bCs/>
    </w:rPr>
  </w:style>
  <w:style w:type="character" w:customStyle="1" w:styleId="CommentSubjectChar">
    <w:name w:val="Comment Subject Char"/>
    <w:basedOn w:val="CommentTextChar"/>
    <w:link w:val="CommentSubject"/>
    <w:semiHidden/>
    <w:rsid w:val="008A1EF5"/>
    <w:rPr>
      <w:rFonts w:asciiTheme="minorHAnsi" w:hAnsiTheme="minorHAnsi"/>
      <w:b/>
      <w:bCs/>
    </w:rPr>
  </w:style>
  <w:style w:type="character" w:customStyle="1" w:styleId="UnresolvedMention1">
    <w:name w:val="Unresolved Mention1"/>
    <w:basedOn w:val="DefaultParagraphFont"/>
    <w:uiPriority w:val="99"/>
    <w:semiHidden/>
    <w:unhideWhenUsed/>
    <w:rsid w:val="00985027"/>
    <w:rPr>
      <w:color w:val="605E5C"/>
      <w:shd w:val="clear" w:color="auto" w:fill="E1DFDD"/>
    </w:rPr>
  </w:style>
  <w:style w:type="character" w:styleId="FollowedHyperlink">
    <w:name w:val="FollowedHyperlink"/>
    <w:basedOn w:val="DefaultParagraphFont"/>
    <w:uiPriority w:val="99"/>
    <w:semiHidden/>
    <w:unhideWhenUsed/>
    <w:rsid w:val="00DC3BE0"/>
    <w:rPr>
      <w:color w:val="800080" w:themeColor="followedHyperlink"/>
      <w:u w:val="single"/>
    </w:rPr>
  </w:style>
  <w:style w:type="character" w:customStyle="1" w:styleId="UnresolvedMention2">
    <w:name w:val="Unresolved Mention2"/>
    <w:basedOn w:val="DefaultParagraphFont"/>
    <w:uiPriority w:val="99"/>
    <w:semiHidden/>
    <w:unhideWhenUsed/>
    <w:rsid w:val="00B2784D"/>
    <w:rPr>
      <w:color w:val="605E5C"/>
      <w:shd w:val="clear" w:color="auto" w:fill="E1DFDD"/>
    </w:rPr>
  </w:style>
  <w:style w:type="table" w:customStyle="1" w:styleId="TableGrid1">
    <w:name w:val="Table Grid1"/>
    <w:basedOn w:val="TableNormal"/>
    <w:next w:val="TableGrid"/>
    <w:uiPriority w:val="39"/>
    <w:rsid w:val="00777BE6"/>
    <w:rPr>
      <w:rFonts w:ascii="Calibri" w:eastAsia="Calibri" w:hAnsi="Calibri" w:cs="Mang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401E"/>
    <w:rPr>
      <w:b/>
      <w:bCs/>
    </w:rPr>
  </w:style>
  <w:style w:type="character" w:customStyle="1" w:styleId="UnresolvedMention3">
    <w:name w:val="Unresolved Mention3"/>
    <w:basedOn w:val="DefaultParagraphFont"/>
    <w:uiPriority w:val="99"/>
    <w:semiHidden/>
    <w:unhideWhenUsed/>
    <w:rsid w:val="00503D26"/>
    <w:rPr>
      <w:color w:val="605E5C"/>
      <w:shd w:val="clear" w:color="auto" w:fill="E1DFDD"/>
    </w:rPr>
  </w:style>
  <w:style w:type="paragraph" w:customStyle="1" w:styleId="Default">
    <w:name w:val="Default"/>
    <w:rsid w:val="00363E55"/>
    <w:pPr>
      <w:autoSpaceDE w:val="0"/>
      <w:autoSpaceDN w:val="0"/>
      <w:adjustRightInd w:val="0"/>
    </w:pPr>
    <w:rPr>
      <w:color w:val="000000"/>
      <w:sz w:val="24"/>
      <w:szCs w:val="24"/>
    </w:rPr>
  </w:style>
  <w:style w:type="paragraph" w:styleId="PlainText">
    <w:name w:val="Plain Text"/>
    <w:basedOn w:val="Normal"/>
    <w:link w:val="PlainTextChar"/>
    <w:uiPriority w:val="99"/>
    <w:semiHidden/>
    <w:unhideWhenUsed/>
    <w:rsid w:val="00373A93"/>
    <w:pPr>
      <w:spacing w:after="0" w:line="240" w:lineRule="auto"/>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semiHidden/>
    <w:rsid w:val="00373A93"/>
    <w:rPr>
      <w:rFonts w:ascii="Calibri" w:eastAsiaTheme="minorHAnsi" w:hAnsi="Calibri" w:cstheme="minorBidi"/>
      <w:sz w:val="22"/>
      <w:szCs w:val="21"/>
      <w:lang w:eastAsia="en-US"/>
    </w:rPr>
  </w:style>
  <w:style w:type="paragraph" w:customStyle="1" w:styleId="msonormal0">
    <w:name w:val="msonormal"/>
    <w:basedOn w:val="Normal"/>
    <w:rsid w:val="004C638A"/>
    <w:pPr>
      <w:spacing w:before="100" w:beforeAutospacing="1" w:after="100" w:afterAutospacing="1" w:line="240" w:lineRule="auto"/>
    </w:pPr>
    <w:rPr>
      <w:rFonts w:ascii="Times New Roman" w:eastAsiaTheme="minorHAnsi" w:hAnsi="Times New Roman"/>
      <w:sz w:val="24"/>
    </w:rPr>
  </w:style>
  <w:style w:type="paragraph" w:customStyle="1" w:styleId="xl68">
    <w:name w:val="xl68"/>
    <w:basedOn w:val="Normal"/>
    <w:rsid w:val="004C638A"/>
    <w:pPr>
      <w:shd w:val="clear" w:color="auto" w:fill="FFF2CC"/>
      <w:spacing w:before="100" w:beforeAutospacing="1" w:after="100" w:afterAutospacing="1" w:line="240" w:lineRule="auto"/>
    </w:pPr>
    <w:rPr>
      <w:rFonts w:ascii="Times New Roman" w:eastAsiaTheme="minorHAnsi" w:hAnsi="Times New Roman"/>
      <w:color w:val="FF0000"/>
      <w:sz w:val="20"/>
      <w:szCs w:val="20"/>
    </w:rPr>
  </w:style>
  <w:style w:type="paragraph" w:customStyle="1" w:styleId="xl69">
    <w:name w:val="xl69"/>
    <w:basedOn w:val="Normal"/>
    <w:rsid w:val="004C638A"/>
    <w:pPr>
      <w:shd w:val="clear" w:color="auto" w:fill="FFF2CC"/>
      <w:spacing w:before="100" w:beforeAutospacing="1" w:after="100" w:afterAutospacing="1" w:line="240" w:lineRule="auto"/>
    </w:pPr>
    <w:rPr>
      <w:rFonts w:ascii="Times New Roman" w:eastAsiaTheme="minorHAnsi" w:hAnsi="Times New Roman"/>
      <w:color w:val="FF0000"/>
      <w:sz w:val="20"/>
      <w:szCs w:val="20"/>
    </w:rPr>
  </w:style>
  <w:style w:type="paragraph" w:customStyle="1" w:styleId="xl70">
    <w:name w:val="xl70"/>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71">
    <w:name w:val="xl71"/>
    <w:basedOn w:val="Normal"/>
    <w:rsid w:val="004C638A"/>
    <w:pPr>
      <w:shd w:val="clear" w:color="auto" w:fill="FFF2CC"/>
      <w:spacing w:before="100" w:beforeAutospacing="1" w:after="100" w:afterAutospacing="1" w:line="240" w:lineRule="auto"/>
    </w:pPr>
    <w:rPr>
      <w:rFonts w:ascii="Times New Roman" w:eastAsiaTheme="minorHAnsi" w:hAnsi="Times New Roman"/>
      <w:color w:val="000000"/>
      <w:sz w:val="20"/>
      <w:szCs w:val="20"/>
    </w:rPr>
  </w:style>
  <w:style w:type="paragraph" w:customStyle="1" w:styleId="xl72">
    <w:name w:val="xl72"/>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73">
    <w:name w:val="xl73"/>
    <w:basedOn w:val="Normal"/>
    <w:rsid w:val="004C638A"/>
    <w:pPr>
      <w:shd w:val="clear" w:color="auto" w:fill="FFF2CC"/>
      <w:spacing w:before="100" w:beforeAutospacing="1" w:after="100" w:afterAutospacing="1" w:line="240" w:lineRule="auto"/>
    </w:pPr>
    <w:rPr>
      <w:rFonts w:ascii="Times New Roman" w:eastAsiaTheme="minorHAnsi" w:hAnsi="Times New Roman"/>
      <w:color w:val="FF0000"/>
      <w:sz w:val="20"/>
      <w:szCs w:val="20"/>
    </w:rPr>
  </w:style>
  <w:style w:type="paragraph" w:customStyle="1" w:styleId="xl74">
    <w:name w:val="xl74"/>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75">
    <w:name w:val="xl75"/>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76">
    <w:name w:val="xl76"/>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77">
    <w:name w:val="xl77"/>
    <w:basedOn w:val="Normal"/>
    <w:rsid w:val="004C638A"/>
    <w:pPr>
      <w:shd w:val="clear" w:color="auto" w:fill="DDEBF7"/>
      <w:spacing w:before="100" w:beforeAutospacing="1" w:after="100" w:afterAutospacing="1" w:line="240" w:lineRule="auto"/>
    </w:pPr>
    <w:rPr>
      <w:rFonts w:ascii="Times New Roman" w:eastAsiaTheme="minorHAnsi" w:hAnsi="Times New Roman"/>
      <w:sz w:val="20"/>
      <w:szCs w:val="20"/>
    </w:rPr>
  </w:style>
  <w:style w:type="paragraph" w:customStyle="1" w:styleId="xl78">
    <w:name w:val="xl78"/>
    <w:basedOn w:val="Normal"/>
    <w:rsid w:val="004C638A"/>
    <w:pPr>
      <w:shd w:val="clear" w:color="auto" w:fill="DDEBF7"/>
      <w:spacing w:before="100" w:beforeAutospacing="1" w:after="100" w:afterAutospacing="1" w:line="240" w:lineRule="auto"/>
    </w:pPr>
    <w:rPr>
      <w:rFonts w:ascii="Times New Roman" w:eastAsiaTheme="minorHAnsi" w:hAnsi="Times New Roman"/>
      <w:sz w:val="20"/>
      <w:szCs w:val="20"/>
    </w:rPr>
  </w:style>
  <w:style w:type="paragraph" w:customStyle="1" w:styleId="xl79">
    <w:name w:val="xl79"/>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80">
    <w:name w:val="xl80"/>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81">
    <w:name w:val="xl81"/>
    <w:basedOn w:val="Normal"/>
    <w:rsid w:val="004C638A"/>
    <w:pPr>
      <w:shd w:val="clear" w:color="auto" w:fill="FFF2CC"/>
      <w:spacing w:before="100" w:beforeAutospacing="1" w:after="100" w:afterAutospacing="1" w:line="240" w:lineRule="auto"/>
    </w:pPr>
    <w:rPr>
      <w:rFonts w:ascii="Times New Roman" w:eastAsiaTheme="minorHAnsi" w:hAnsi="Times New Roman"/>
      <w:b/>
      <w:bCs/>
      <w:sz w:val="20"/>
      <w:szCs w:val="20"/>
    </w:rPr>
  </w:style>
  <w:style w:type="paragraph" w:customStyle="1" w:styleId="xl82">
    <w:name w:val="xl82"/>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83">
    <w:name w:val="xl83"/>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84">
    <w:name w:val="xl84"/>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85">
    <w:name w:val="xl85"/>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86">
    <w:name w:val="xl86"/>
    <w:basedOn w:val="Normal"/>
    <w:rsid w:val="004C638A"/>
    <w:pPr>
      <w:shd w:val="clear" w:color="auto" w:fill="FFF2CC"/>
      <w:spacing w:before="100" w:beforeAutospacing="1" w:after="100" w:afterAutospacing="1" w:line="240" w:lineRule="auto"/>
    </w:pPr>
    <w:rPr>
      <w:rFonts w:ascii="Calibri" w:eastAsiaTheme="minorHAnsi" w:hAnsi="Calibri"/>
      <w:sz w:val="20"/>
      <w:szCs w:val="20"/>
    </w:rPr>
  </w:style>
  <w:style w:type="paragraph" w:customStyle="1" w:styleId="xl87">
    <w:name w:val="xl87"/>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xl88">
    <w:name w:val="xl88"/>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xl89">
    <w:name w:val="xl89"/>
    <w:basedOn w:val="Normal"/>
    <w:rsid w:val="004C638A"/>
    <w:pPr>
      <w:shd w:val="clear" w:color="auto" w:fill="FFF2CC"/>
      <w:spacing w:before="100" w:beforeAutospacing="1" w:after="100" w:afterAutospacing="1" w:line="240" w:lineRule="auto"/>
    </w:pPr>
    <w:rPr>
      <w:rFonts w:ascii="Calibri" w:eastAsiaTheme="minorHAnsi" w:hAnsi="Calibri"/>
      <w:sz w:val="20"/>
      <w:szCs w:val="20"/>
    </w:rPr>
  </w:style>
  <w:style w:type="paragraph" w:customStyle="1" w:styleId="xl2634">
    <w:name w:val="xl2634"/>
    <w:basedOn w:val="Normal"/>
    <w:rsid w:val="004C638A"/>
    <w:pPr>
      <w:shd w:val="clear" w:color="auto" w:fill="DDEBF7"/>
      <w:spacing w:before="100" w:beforeAutospacing="1" w:after="100" w:afterAutospacing="1" w:line="240" w:lineRule="auto"/>
    </w:pPr>
    <w:rPr>
      <w:rFonts w:ascii="Times New Roman" w:eastAsiaTheme="minorHAnsi" w:hAnsi="Times New Roman"/>
      <w:b/>
      <w:bCs/>
      <w:sz w:val="20"/>
      <w:szCs w:val="20"/>
    </w:rPr>
  </w:style>
  <w:style w:type="paragraph" w:customStyle="1" w:styleId="xl2635">
    <w:name w:val="xl2635"/>
    <w:basedOn w:val="Normal"/>
    <w:rsid w:val="004C638A"/>
    <w:pPr>
      <w:shd w:val="clear" w:color="auto" w:fill="DDEBF7"/>
      <w:spacing w:before="100" w:beforeAutospacing="1" w:after="100" w:afterAutospacing="1" w:line="240" w:lineRule="auto"/>
    </w:pPr>
    <w:rPr>
      <w:rFonts w:ascii="Times New Roman" w:eastAsiaTheme="minorHAnsi" w:hAnsi="Times New Roman"/>
      <w:b/>
      <w:bCs/>
      <w:sz w:val="20"/>
      <w:szCs w:val="20"/>
    </w:rPr>
  </w:style>
  <w:style w:type="paragraph" w:customStyle="1" w:styleId="xl2636">
    <w:name w:val="xl2636"/>
    <w:basedOn w:val="Normal"/>
    <w:rsid w:val="004C638A"/>
    <w:pPr>
      <w:shd w:val="clear" w:color="auto" w:fill="FFF2CC"/>
      <w:spacing w:before="100" w:beforeAutospacing="1" w:after="100" w:afterAutospacing="1" w:line="240" w:lineRule="auto"/>
    </w:pPr>
    <w:rPr>
      <w:rFonts w:ascii="Times New Roman" w:eastAsiaTheme="minorHAnsi" w:hAnsi="Times New Roman"/>
      <w:color w:val="FF0000"/>
      <w:sz w:val="20"/>
      <w:szCs w:val="20"/>
    </w:rPr>
  </w:style>
  <w:style w:type="paragraph" w:customStyle="1" w:styleId="xl2637">
    <w:name w:val="xl2637"/>
    <w:basedOn w:val="Normal"/>
    <w:rsid w:val="004C638A"/>
    <w:pPr>
      <w:shd w:val="clear" w:color="auto" w:fill="FFF2CC"/>
      <w:spacing w:before="100" w:beforeAutospacing="1" w:after="100" w:afterAutospacing="1" w:line="240" w:lineRule="auto"/>
    </w:pPr>
    <w:rPr>
      <w:rFonts w:ascii="Times New Roman" w:eastAsiaTheme="minorHAnsi" w:hAnsi="Times New Roman"/>
      <w:b/>
      <w:bCs/>
      <w:color w:val="FF0000"/>
      <w:sz w:val="20"/>
      <w:szCs w:val="20"/>
    </w:rPr>
  </w:style>
  <w:style w:type="paragraph" w:customStyle="1" w:styleId="xl2638">
    <w:name w:val="xl2638"/>
    <w:basedOn w:val="Normal"/>
    <w:rsid w:val="004C638A"/>
    <w:pPr>
      <w:shd w:val="clear" w:color="auto" w:fill="FFF2CC"/>
      <w:spacing w:before="100" w:beforeAutospacing="1" w:after="100" w:afterAutospacing="1" w:line="240" w:lineRule="auto"/>
    </w:pPr>
    <w:rPr>
      <w:rFonts w:ascii="Times New Roman" w:eastAsiaTheme="minorHAnsi" w:hAnsi="Times New Roman"/>
      <w:color w:val="000000"/>
      <w:sz w:val="20"/>
      <w:szCs w:val="20"/>
    </w:rPr>
  </w:style>
  <w:style w:type="paragraph" w:customStyle="1" w:styleId="xl2639">
    <w:name w:val="xl2639"/>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2640">
    <w:name w:val="xl2640"/>
    <w:basedOn w:val="Normal"/>
    <w:rsid w:val="004C638A"/>
    <w:pPr>
      <w:shd w:val="clear" w:color="auto" w:fill="FFF2CC"/>
      <w:spacing w:before="100" w:beforeAutospacing="1" w:after="100" w:afterAutospacing="1" w:line="240" w:lineRule="auto"/>
    </w:pPr>
    <w:rPr>
      <w:rFonts w:ascii="Times New Roman" w:eastAsiaTheme="minorHAnsi" w:hAnsi="Times New Roman"/>
      <w:color w:val="FF0000"/>
      <w:sz w:val="20"/>
      <w:szCs w:val="20"/>
    </w:rPr>
  </w:style>
  <w:style w:type="paragraph" w:customStyle="1" w:styleId="xl2641">
    <w:name w:val="xl2641"/>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2642">
    <w:name w:val="xl2642"/>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2643">
    <w:name w:val="xl2643"/>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2644">
    <w:name w:val="xl2644"/>
    <w:basedOn w:val="Normal"/>
    <w:rsid w:val="004C638A"/>
    <w:pPr>
      <w:shd w:val="clear" w:color="auto" w:fill="FFF2CC"/>
      <w:spacing w:before="100" w:beforeAutospacing="1" w:after="100" w:afterAutospacing="1" w:line="240" w:lineRule="auto"/>
    </w:pPr>
    <w:rPr>
      <w:rFonts w:ascii="Times New Roman" w:eastAsiaTheme="minorHAnsi" w:hAnsi="Times New Roman"/>
      <w:b/>
      <w:bCs/>
      <w:color w:val="FF0000"/>
      <w:sz w:val="20"/>
      <w:szCs w:val="20"/>
    </w:rPr>
  </w:style>
  <w:style w:type="paragraph" w:customStyle="1" w:styleId="xl2645">
    <w:name w:val="xl2645"/>
    <w:basedOn w:val="Normal"/>
    <w:rsid w:val="004C638A"/>
    <w:pPr>
      <w:shd w:val="clear" w:color="auto" w:fill="FFF2CC"/>
      <w:spacing w:before="100" w:beforeAutospacing="1" w:after="100" w:afterAutospacing="1" w:line="240" w:lineRule="auto"/>
    </w:pPr>
    <w:rPr>
      <w:rFonts w:ascii="Times New Roman" w:eastAsiaTheme="minorHAnsi" w:hAnsi="Times New Roman"/>
      <w:b/>
      <w:bCs/>
      <w:sz w:val="20"/>
      <w:szCs w:val="20"/>
    </w:rPr>
  </w:style>
  <w:style w:type="paragraph" w:customStyle="1" w:styleId="xl2646">
    <w:name w:val="xl2646"/>
    <w:basedOn w:val="Normal"/>
    <w:rsid w:val="004C638A"/>
    <w:pPr>
      <w:shd w:val="clear" w:color="auto" w:fill="FFF2CC"/>
      <w:spacing w:before="100" w:beforeAutospacing="1" w:after="100" w:afterAutospacing="1" w:line="240" w:lineRule="auto"/>
    </w:pPr>
    <w:rPr>
      <w:rFonts w:ascii="Times New Roman" w:eastAsiaTheme="minorHAnsi" w:hAnsi="Times New Roman"/>
      <w:b/>
      <w:bCs/>
      <w:color w:val="000000"/>
      <w:sz w:val="20"/>
      <w:szCs w:val="20"/>
    </w:rPr>
  </w:style>
  <w:style w:type="paragraph" w:customStyle="1" w:styleId="xl2647">
    <w:name w:val="xl2647"/>
    <w:basedOn w:val="Normal"/>
    <w:rsid w:val="004C638A"/>
    <w:pPr>
      <w:shd w:val="clear" w:color="auto" w:fill="FFF2CC"/>
      <w:spacing w:before="100" w:beforeAutospacing="1" w:after="100" w:afterAutospacing="1" w:line="240" w:lineRule="auto"/>
    </w:pPr>
    <w:rPr>
      <w:rFonts w:ascii="Times New Roman" w:eastAsiaTheme="minorHAnsi" w:hAnsi="Times New Roman"/>
      <w:b/>
      <w:bCs/>
      <w:sz w:val="20"/>
      <w:szCs w:val="20"/>
    </w:rPr>
  </w:style>
  <w:style w:type="paragraph" w:customStyle="1" w:styleId="xl2648">
    <w:name w:val="xl2648"/>
    <w:basedOn w:val="Normal"/>
    <w:rsid w:val="004C638A"/>
    <w:pPr>
      <w:shd w:val="clear" w:color="auto" w:fill="FFF2CC"/>
      <w:spacing w:before="100" w:beforeAutospacing="1" w:after="100" w:afterAutospacing="1" w:line="240" w:lineRule="auto"/>
    </w:pPr>
    <w:rPr>
      <w:rFonts w:ascii="Times New Roman" w:eastAsiaTheme="minorHAnsi" w:hAnsi="Times New Roman"/>
      <w:b/>
      <w:bCs/>
      <w:sz w:val="20"/>
      <w:szCs w:val="20"/>
    </w:rPr>
  </w:style>
  <w:style w:type="paragraph" w:customStyle="1" w:styleId="xl2649">
    <w:name w:val="xl2649"/>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2650">
    <w:name w:val="xl2650"/>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2651">
    <w:name w:val="xl2651"/>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2652">
    <w:name w:val="xl2652"/>
    <w:basedOn w:val="Normal"/>
    <w:rsid w:val="004C638A"/>
    <w:pPr>
      <w:shd w:val="clear" w:color="auto" w:fill="FFF2CC"/>
      <w:spacing w:before="100" w:beforeAutospacing="1" w:after="100" w:afterAutospacing="1" w:line="240" w:lineRule="auto"/>
    </w:pPr>
    <w:rPr>
      <w:rFonts w:ascii="Times New Roman" w:eastAsiaTheme="minorHAnsi" w:hAnsi="Times New Roman"/>
      <w:b/>
      <w:bCs/>
      <w:color w:val="000000"/>
      <w:sz w:val="20"/>
      <w:szCs w:val="20"/>
    </w:rPr>
  </w:style>
  <w:style w:type="paragraph" w:customStyle="1" w:styleId="xl2653">
    <w:name w:val="xl2653"/>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xl2654">
    <w:name w:val="xl2654"/>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font5">
    <w:name w:val="font5"/>
    <w:basedOn w:val="Normal"/>
    <w:rsid w:val="004C638A"/>
    <w:pPr>
      <w:spacing w:before="100" w:beforeAutospacing="1" w:after="100" w:afterAutospacing="1" w:line="240" w:lineRule="auto"/>
    </w:pPr>
    <w:rPr>
      <w:rFonts w:ascii="Calibri" w:eastAsiaTheme="minorHAnsi" w:hAnsi="Calibri"/>
      <w:b/>
      <w:bCs/>
      <w:color w:val="000000"/>
      <w:sz w:val="20"/>
      <w:szCs w:val="20"/>
    </w:rPr>
  </w:style>
  <w:style w:type="paragraph" w:customStyle="1" w:styleId="font6">
    <w:name w:val="font6"/>
    <w:basedOn w:val="Normal"/>
    <w:rsid w:val="004C638A"/>
    <w:pPr>
      <w:spacing w:before="100" w:beforeAutospacing="1" w:after="100" w:afterAutospacing="1" w:line="240" w:lineRule="auto"/>
    </w:pPr>
    <w:rPr>
      <w:rFonts w:ascii="Calibri" w:eastAsiaTheme="minorHAnsi" w:hAnsi="Calibri"/>
      <w:color w:val="000000"/>
      <w:sz w:val="20"/>
      <w:szCs w:val="20"/>
    </w:rPr>
  </w:style>
  <w:style w:type="paragraph" w:customStyle="1" w:styleId="font7">
    <w:name w:val="font7"/>
    <w:basedOn w:val="Normal"/>
    <w:rsid w:val="004C638A"/>
    <w:pPr>
      <w:spacing w:before="100" w:beforeAutospacing="1" w:after="100" w:afterAutospacing="1" w:line="240" w:lineRule="auto"/>
    </w:pPr>
    <w:rPr>
      <w:rFonts w:ascii="Calibri" w:eastAsiaTheme="minorHAnsi" w:hAnsi="Calibri"/>
      <w:color w:val="000000"/>
      <w:sz w:val="20"/>
      <w:szCs w:val="20"/>
    </w:rPr>
  </w:style>
  <w:style w:type="paragraph" w:customStyle="1" w:styleId="font8">
    <w:name w:val="font8"/>
    <w:basedOn w:val="Normal"/>
    <w:rsid w:val="004C638A"/>
    <w:pPr>
      <w:spacing w:before="100" w:beforeAutospacing="1" w:after="100" w:afterAutospacing="1" w:line="240" w:lineRule="auto"/>
    </w:pPr>
    <w:rPr>
      <w:rFonts w:ascii="Calibri" w:eastAsiaTheme="minorHAnsi" w:hAnsi="Calibri"/>
      <w:b/>
      <w:bCs/>
      <w:color w:val="000000"/>
      <w:sz w:val="20"/>
      <w:szCs w:val="20"/>
    </w:rPr>
  </w:style>
  <w:style w:type="paragraph" w:customStyle="1" w:styleId="xl2655">
    <w:name w:val="xl2655"/>
    <w:basedOn w:val="Normal"/>
    <w:rsid w:val="004C638A"/>
    <w:pPr>
      <w:spacing w:before="100" w:beforeAutospacing="1" w:after="100" w:afterAutospacing="1" w:line="240" w:lineRule="auto"/>
    </w:pPr>
    <w:rPr>
      <w:rFonts w:ascii="Calibri" w:eastAsiaTheme="minorHAnsi" w:hAnsi="Calibri"/>
      <w:color w:val="FF0000"/>
      <w:sz w:val="20"/>
      <w:szCs w:val="20"/>
    </w:rPr>
  </w:style>
  <w:style w:type="paragraph" w:customStyle="1" w:styleId="xl2656">
    <w:name w:val="xl2656"/>
    <w:basedOn w:val="Normal"/>
    <w:rsid w:val="004C638A"/>
    <w:pPr>
      <w:spacing w:before="100" w:beforeAutospacing="1" w:after="100" w:afterAutospacing="1" w:line="240" w:lineRule="auto"/>
    </w:pPr>
    <w:rPr>
      <w:rFonts w:ascii="Calibri" w:eastAsiaTheme="minorHAnsi" w:hAnsi="Calibri"/>
      <w:b/>
      <w:bCs/>
      <w:color w:val="FF0000"/>
      <w:sz w:val="20"/>
      <w:szCs w:val="20"/>
    </w:rPr>
  </w:style>
  <w:style w:type="paragraph" w:customStyle="1" w:styleId="font9">
    <w:name w:val="font9"/>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font10">
    <w:name w:val="font10"/>
    <w:basedOn w:val="Normal"/>
    <w:rsid w:val="004C638A"/>
    <w:pPr>
      <w:spacing w:before="100" w:beforeAutospacing="1" w:after="100" w:afterAutospacing="1" w:line="240" w:lineRule="auto"/>
    </w:pPr>
    <w:rPr>
      <w:rFonts w:ascii="Calibri" w:eastAsiaTheme="minorHAnsi" w:hAnsi="Calibri"/>
      <w:b/>
      <w:bCs/>
      <w:color w:val="000000"/>
      <w:sz w:val="20"/>
      <w:szCs w:val="20"/>
    </w:rPr>
  </w:style>
  <w:style w:type="paragraph" w:customStyle="1" w:styleId="xl2657">
    <w:name w:val="xl2657"/>
    <w:basedOn w:val="Normal"/>
    <w:rsid w:val="004C638A"/>
    <w:pPr>
      <w:spacing w:before="100" w:beforeAutospacing="1" w:after="100" w:afterAutospacing="1" w:line="240" w:lineRule="auto"/>
    </w:pPr>
    <w:rPr>
      <w:rFonts w:ascii="Calibri" w:eastAsiaTheme="minorHAnsi" w:hAnsi="Calibri"/>
      <w:b/>
      <w:bCs/>
      <w:sz w:val="20"/>
      <w:szCs w:val="20"/>
    </w:rPr>
  </w:style>
  <w:style w:type="paragraph" w:customStyle="1" w:styleId="xl64">
    <w:name w:val="xl64"/>
    <w:basedOn w:val="Normal"/>
    <w:rsid w:val="004C638A"/>
    <w:pPr>
      <w:spacing w:before="100" w:beforeAutospacing="1" w:after="100" w:afterAutospacing="1" w:line="240" w:lineRule="auto"/>
    </w:pPr>
    <w:rPr>
      <w:rFonts w:ascii="Calibri" w:eastAsiaTheme="minorHAnsi" w:hAnsi="Calibri"/>
      <w:b/>
      <w:bCs/>
      <w:color w:val="000000"/>
      <w:sz w:val="20"/>
      <w:szCs w:val="20"/>
    </w:rPr>
  </w:style>
  <w:style w:type="paragraph" w:customStyle="1" w:styleId="xl65">
    <w:name w:val="xl65"/>
    <w:basedOn w:val="Normal"/>
    <w:rsid w:val="004C638A"/>
    <w:pPr>
      <w:spacing w:before="100" w:beforeAutospacing="1" w:after="100" w:afterAutospacing="1" w:line="240" w:lineRule="auto"/>
    </w:pPr>
    <w:rPr>
      <w:rFonts w:ascii="Calibri" w:eastAsiaTheme="minorHAnsi" w:hAnsi="Calibri"/>
      <w:color w:val="000000"/>
      <w:sz w:val="20"/>
      <w:szCs w:val="20"/>
    </w:rPr>
  </w:style>
  <w:style w:type="paragraph" w:customStyle="1" w:styleId="xl66">
    <w:name w:val="xl66"/>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xl67">
    <w:name w:val="xl67"/>
    <w:basedOn w:val="Normal"/>
    <w:rsid w:val="004C638A"/>
    <w:pPr>
      <w:spacing w:before="100" w:beforeAutospacing="1" w:after="100" w:afterAutospacing="1" w:line="240" w:lineRule="auto"/>
    </w:pPr>
    <w:rPr>
      <w:rFonts w:ascii="Calibri" w:eastAsiaTheme="minorHAnsi" w:hAnsi="Calibri"/>
      <w:b/>
      <w:bCs/>
      <w:sz w:val="20"/>
      <w:szCs w:val="20"/>
    </w:rPr>
  </w:style>
  <w:style w:type="paragraph" w:customStyle="1" w:styleId="xl2658">
    <w:name w:val="xl2658"/>
    <w:basedOn w:val="Normal"/>
    <w:rsid w:val="003666D7"/>
    <w:pPr>
      <w:spacing w:before="100" w:beforeAutospacing="1" w:after="100" w:afterAutospacing="1" w:line="240" w:lineRule="auto"/>
    </w:pPr>
    <w:rPr>
      <w:rFonts w:ascii="Calibri" w:eastAsiaTheme="minorHAnsi" w:hAnsi="Calibri" w:cs="Calibri"/>
      <w:b/>
      <w:bCs/>
      <w:color w:val="FF0000"/>
      <w:sz w:val="20"/>
      <w:szCs w:val="20"/>
    </w:rPr>
  </w:style>
  <w:style w:type="paragraph" w:customStyle="1" w:styleId="xl2659">
    <w:name w:val="xl2659"/>
    <w:basedOn w:val="Normal"/>
    <w:rsid w:val="003666D7"/>
    <w:pPr>
      <w:spacing w:before="100" w:beforeAutospacing="1" w:after="100" w:afterAutospacing="1" w:line="240" w:lineRule="auto"/>
    </w:pPr>
    <w:rPr>
      <w:rFonts w:ascii="Calibri" w:eastAsiaTheme="minorHAnsi" w:hAnsi="Calibri" w:cs="Calibri"/>
      <w:b/>
      <w:bCs/>
      <w:sz w:val="20"/>
      <w:szCs w:val="20"/>
    </w:rPr>
  </w:style>
  <w:style w:type="character" w:customStyle="1" w:styleId="emailstyle46">
    <w:name w:val="emailstyle46"/>
    <w:basedOn w:val="DefaultParagraphFont"/>
    <w:semiHidden/>
    <w:rsid w:val="003666D7"/>
    <w:rPr>
      <w:rFonts w:ascii="Calibri" w:hAnsi="Calibri" w:cs="Calibri" w:hint="default"/>
      <w:color w:val="auto"/>
    </w:rPr>
  </w:style>
  <w:style w:type="character" w:customStyle="1" w:styleId="emailstyle47">
    <w:name w:val="emailstyle47"/>
    <w:basedOn w:val="DefaultParagraphFont"/>
    <w:semiHidden/>
    <w:rsid w:val="003666D7"/>
    <w:rPr>
      <w:rFonts w:ascii="Calibri" w:hAnsi="Calibri" w:cs="Calibri" w:hint="default"/>
      <w:color w:val="1F497D"/>
    </w:rPr>
  </w:style>
  <w:style w:type="character" w:customStyle="1" w:styleId="UnresolvedMention4">
    <w:name w:val="Unresolved Mention4"/>
    <w:basedOn w:val="DefaultParagraphFont"/>
    <w:uiPriority w:val="99"/>
    <w:semiHidden/>
    <w:unhideWhenUsed/>
    <w:rsid w:val="00AE4F45"/>
    <w:rPr>
      <w:color w:val="605E5C"/>
      <w:shd w:val="clear" w:color="auto" w:fill="E1DFDD"/>
    </w:rPr>
  </w:style>
  <w:style w:type="paragraph" w:customStyle="1" w:styleId="TableTextCab">
    <w:name w:val="Table Text Cab"/>
    <w:basedOn w:val="Normal"/>
    <w:uiPriority w:val="8"/>
    <w:rsid w:val="00806A60"/>
    <w:pPr>
      <w:spacing w:before="50" w:after="50" w:line="240" w:lineRule="auto"/>
    </w:pPr>
    <w:rPr>
      <w:rFonts w:ascii="Arial" w:eastAsiaTheme="minorHAnsi" w:hAnsi="Arial" w:cs="Arial"/>
      <w:sz w:val="20"/>
      <w:szCs w:val="20"/>
      <w:lang w:eastAsia="en-US"/>
    </w:rPr>
  </w:style>
  <w:style w:type="paragraph" w:customStyle="1" w:styleId="BorderCab">
    <w:name w:val="Border Cab"/>
    <w:basedOn w:val="Normal"/>
    <w:uiPriority w:val="6"/>
    <w:rsid w:val="00806A60"/>
    <w:pPr>
      <w:spacing w:before="240" w:after="0" w:line="20" w:lineRule="exact"/>
    </w:pPr>
    <w:rPr>
      <w:rFonts w:ascii="Arial" w:eastAsiaTheme="minorHAnsi" w:hAnsi="Arial" w:cs="Arial"/>
      <w:szCs w:val="22"/>
      <w:lang w:eastAsia="en-US"/>
    </w:rPr>
  </w:style>
  <w:style w:type="paragraph" w:customStyle="1" w:styleId="TableHeadingCab">
    <w:name w:val="Table Heading Cab"/>
    <w:basedOn w:val="Normal"/>
    <w:uiPriority w:val="7"/>
    <w:rsid w:val="00806A60"/>
    <w:pPr>
      <w:spacing w:before="50" w:after="50" w:line="240" w:lineRule="auto"/>
    </w:pPr>
    <w:rPr>
      <w:rFonts w:ascii="Arial" w:eastAsiaTheme="minorHAnsi" w:hAnsi="Arial" w:cs="Arial"/>
      <w:sz w:val="20"/>
      <w:szCs w:val="20"/>
      <w:lang w:eastAsia="en-US"/>
    </w:rPr>
  </w:style>
  <w:style w:type="paragraph" w:styleId="ListBullet">
    <w:name w:val="List Bullet"/>
    <w:basedOn w:val="Normal"/>
    <w:rsid w:val="00242995"/>
    <w:pPr>
      <w:widowControl w:val="0"/>
      <w:numPr>
        <w:numId w:val="3"/>
      </w:numPr>
      <w:snapToGrid w:val="0"/>
      <w:spacing w:after="0" w:line="240" w:lineRule="auto"/>
      <w:contextualSpacing/>
    </w:pPr>
    <w:rPr>
      <w:rFonts w:ascii="Calibri" w:hAnsi="Calibri"/>
      <w:szCs w:val="20"/>
      <w:lang w:val="en-US" w:eastAsia="en-US"/>
    </w:rPr>
  </w:style>
  <w:style w:type="character" w:styleId="Emphasis">
    <w:name w:val="Emphasis"/>
    <w:basedOn w:val="DefaultParagraphFont"/>
    <w:uiPriority w:val="20"/>
    <w:qFormat/>
    <w:rsid w:val="000B6730"/>
    <w:rPr>
      <w:i/>
      <w:iCs/>
    </w:rPr>
  </w:style>
  <w:style w:type="character" w:customStyle="1" w:styleId="UnresolvedMention5">
    <w:name w:val="Unresolved Mention5"/>
    <w:basedOn w:val="DefaultParagraphFont"/>
    <w:uiPriority w:val="99"/>
    <w:semiHidden/>
    <w:unhideWhenUsed/>
    <w:rsid w:val="001204B7"/>
    <w:rPr>
      <w:color w:val="605E5C"/>
      <w:shd w:val="clear" w:color="auto" w:fill="E1DFDD"/>
    </w:rPr>
  </w:style>
  <w:style w:type="character" w:customStyle="1" w:styleId="UnresolvedMention51">
    <w:name w:val="Unresolved Mention51"/>
    <w:basedOn w:val="DefaultParagraphFont"/>
    <w:uiPriority w:val="99"/>
    <w:semiHidden/>
    <w:unhideWhenUsed/>
    <w:rsid w:val="004E6D9D"/>
    <w:rPr>
      <w:color w:val="605E5C"/>
      <w:shd w:val="clear" w:color="auto" w:fill="E1DFDD"/>
    </w:rPr>
  </w:style>
  <w:style w:type="character" w:customStyle="1" w:styleId="UnresolvedMention6">
    <w:name w:val="Unresolved Mention6"/>
    <w:basedOn w:val="DefaultParagraphFont"/>
    <w:uiPriority w:val="99"/>
    <w:semiHidden/>
    <w:unhideWhenUsed/>
    <w:rsid w:val="00744302"/>
    <w:rPr>
      <w:color w:val="605E5C"/>
      <w:shd w:val="clear" w:color="auto" w:fill="E1DFDD"/>
    </w:rPr>
  </w:style>
  <w:style w:type="character" w:customStyle="1" w:styleId="UnresolvedMention61">
    <w:name w:val="Unresolved Mention61"/>
    <w:basedOn w:val="DefaultParagraphFont"/>
    <w:uiPriority w:val="99"/>
    <w:semiHidden/>
    <w:unhideWhenUsed/>
    <w:rsid w:val="00D11782"/>
    <w:rPr>
      <w:color w:val="605E5C"/>
      <w:shd w:val="clear" w:color="auto" w:fill="E1DFDD"/>
    </w:rPr>
  </w:style>
  <w:style w:type="paragraph" w:customStyle="1" w:styleId="xl2660">
    <w:name w:val="xl2660"/>
    <w:basedOn w:val="Normal"/>
    <w:rsid w:val="001F02A3"/>
    <w:pPr>
      <w:spacing w:before="100" w:beforeAutospacing="1" w:after="100" w:afterAutospacing="1" w:line="240" w:lineRule="auto"/>
      <w:jc w:val="center"/>
    </w:pPr>
    <w:rPr>
      <w:rFonts w:ascii="Calibri" w:eastAsiaTheme="minorHAnsi" w:hAnsi="Calibri" w:cs="Calibri"/>
      <w:sz w:val="20"/>
      <w:szCs w:val="20"/>
    </w:rPr>
  </w:style>
  <w:style w:type="paragraph" w:customStyle="1" w:styleId="xl2661">
    <w:name w:val="xl2661"/>
    <w:basedOn w:val="Normal"/>
    <w:rsid w:val="001F02A3"/>
    <w:pPr>
      <w:spacing w:before="100" w:beforeAutospacing="1" w:after="100" w:afterAutospacing="1" w:line="240" w:lineRule="auto"/>
      <w:jc w:val="center"/>
    </w:pPr>
    <w:rPr>
      <w:rFonts w:ascii="Calibri" w:eastAsiaTheme="minorHAnsi" w:hAnsi="Calibri" w:cs="Calibri"/>
      <w:szCs w:val="22"/>
    </w:rPr>
  </w:style>
  <w:style w:type="character" w:customStyle="1" w:styleId="emailstyle48">
    <w:name w:val="emailstyle48"/>
    <w:basedOn w:val="DefaultParagraphFont"/>
    <w:semiHidden/>
    <w:rsid w:val="001F02A3"/>
    <w:rPr>
      <w:rFonts w:ascii="Calibri" w:hAnsi="Calibri" w:cs="Calibri" w:hint="default"/>
      <w:color w:val="auto"/>
    </w:rPr>
  </w:style>
  <w:style w:type="character" w:customStyle="1" w:styleId="emailstyle49">
    <w:name w:val="emailstyle49"/>
    <w:basedOn w:val="DefaultParagraphFont"/>
    <w:semiHidden/>
    <w:rsid w:val="001F02A3"/>
    <w:rPr>
      <w:rFonts w:ascii="Calibri" w:hAnsi="Calibri" w:cs="Calibri" w:hint="default"/>
      <w:color w:val="auto"/>
    </w:rPr>
  </w:style>
  <w:style w:type="character" w:customStyle="1" w:styleId="emailstyle50">
    <w:name w:val="emailstyle50"/>
    <w:basedOn w:val="DefaultParagraphFont"/>
    <w:semiHidden/>
    <w:rsid w:val="001F02A3"/>
    <w:rPr>
      <w:rFonts w:asciiTheme="minorHAnsi" w:eastAsiaTheme="minorHAnsi" w:hAnsiTheme="minorHAnsi" w:cstheme="minorBidi" w:hint="default"/>
      <w:color w:val="1F497D"/>
      <w:sz w:val="22"/>
      <w:szCs w:val="22"/>
    </w:rPr>
  </w:style>
  <w:style w:type="paragraph" w:customStyle="1" w:styleId="CVbullet2">
    <w:name w:val="CV bullet 2"/>
    <w:basedOn w:val="Normal"/>
    <w:qFormat/>
    <w:rsid w:val="00F41032"/>
    <w:pPr>
      <w:numPr>
        <w:numId w:val="4"/>
      </w:numPr>
      <w:tabs>
        <w:tab w:val="num" w:pos="360"/>
      </w:tabs>
      <w:spacing w:before="40" w:line="240" w:lineRule="auto"/>
      <w:ind w:left="714" w:hanging="357"/>
    </w:pPr>
    <w:rPr>
      <w:rFonts w:ascii="Univers 45 Light" w:eastAsia="Calibri" w:hAnsi="Univers 45 Light"/>
      <w:sz w:val="20"/>
      <w:szCs w:val="22"/>
      <w:lang w:eastAsia="en-US"/>
    </w:rPr>
  </w:style>
  <w:style w:type="character" w:customStyle="1" w:styleId="Heading6Char">
    <w:name w:val="Heading 6 Char"/>
    <w:basedOn w:val="DefaultParagraphFont"/>
    <w:link w:val="Heading6"/>
    <w:semiHidden/>
    <w:rsid w:val="00AE5880"/>
    <w:rPr>
      <w:rFonts w:asciiTheme="majorHAnsi" w:eastAsiaTheme="majorEastAsia" w:hAnsiTheme="majorHAnsi" w:cstheme="majorBidi"/>
      <w:color w:val="243F60" w:themeColor="accent1" w:themeShade="7F"/>
      <w:sz w:val="22"/>
      <w:szCs w:val="24"/>
    </w:rPr>
  </w:style>
  <w:style w:type="paragraph" w:customStyle="1" w:styleId="contact-memberfirm">
    <w:name w:val="contact-memberfirm"/>
    <w:basedOn w:val="Normal"/>
    <w:rsid w:val="00AE5880"/>
    <w:pPr>
      <w:spacing w:before="100" w:beforeAutospacing="1" w:after="100" w:afterAutospacing="1" w:line="240" w:lineRule="auto"/>
    </w:pPr>
    <w:rPr>
      <w:rFonts w:ascii="Times New Roman" w:hAnsi="Times New Roman"/>
      <w:sz w:val="24"/>
    </w:rPr>
  </w:style>
  <w:style w:type="paragraph" w:customStyle="1" w:styleId="xmsoplaintext">
    <w:name w:val="x_msoplaintext"/>
    <w:basedOn w:val="Normal"/>
    <w:rsid w:val="007619BC"/>
    <w:pPr>
      <w:spacing w:after="0" w:line="240" w:lineRule="auto"/>
    </w:pPr>
    <w:rPr>
      <w:rFonts w:ascii="Calibri" w:eastAsiaTheme="minorHAnsi" w:hAnsi="Calibri" w:cs="Calibri"/>
      <w:szCs w:val="22"/>
    </w:rPr>
  </w:style>
  <w:style w:type="character" w:customStyle="1" w:styleId="UnresolvedMention7">
    <w:name w:val="Unresolved Mention7"/>
    <w:basedOn w:val="DefaultParagraphFont"/>
    <w:uiPriority w:val="99"/>
    <w:semiHidden/>
    <w:unhideWhenUsed/>
    <w:rsid w:val="00495083"/>
    <w:rPr>
      <w:color w:val="605E5C"/>
      <w:shd w:val="clear" w:color="auto" w:fill="E1DFDD"/>
    </w:rPr>
  </w:style>
  <w:style w:type="character" w:customStyle="1" w:styleId="highlight">
    <w:name w:val="highlight"/>
    <w:basedOn w:val="DefaultParagraphFont"/>
    <w:rsid w:val="005D5DE2"/>
  </w:style>
  <w:style w:type="character" w:styleId="UnresolvedMention">
    <w:name w:val="Unresolved Mention"/>
    <w:basedOn w:val="DefaultParagraphFont"/>
    <w:uiPriority w:val="99"/>
    <w:semiHidden/>
    <w:unhideWhenUsed/>
    <w:rsid w:val="00B627BB"/>
    <w:rPr>
      <w:color w:val="605E5C"/>
      <w:shd w:val="clear" w:color="auto" w:fill="E1DFDD"/>
    </w:rPr>
  </w:style>
  <w:style w:type="paragraph" w:customStyle="1" w:styleId="NumberedParagraphs">
    <w:name w:val="Numbered Paragraphs"/>
    <w:basedOn w:val="ListParagraph"/>
    <w:link w:val="NumberedParagraphsChar"/>
    <w:qFormat/>
    <w:rsid w:val="006F28B5"/>
    <w:pPr>
      <w:numPr>
        <w:numId w:val="6"/>
      </w:numPr>
      <w:spacing w:before="120" w:line="240" w:lineRule="auto"/>
    </w:pPr>
    <w:rPr>
      <w:rFonts w:asciiTheme="minorHAnsi" w:eastAsiaTheme="minorHAnsi" w:hAnsiTheme="minorHAnsi" w:cstheme="minorBidi"/>
      <w:sz w:val="26"/>
      <w:lang w:eastAsia="en-US"/>
    </w:rPr>
  </w:style>
  <w:style w:type="character" w:customStyle="1" w:styleId="NumberedParagraphsChar">
    <w:name w:val="Numbered Paragraphs Char"/>
    <w:basedOn w:val="DefaultParagraphFont"/>
    <w:link w:val="NumberedParagraphs"/>
    <w:rsid w:val="006F28B5"/>
    <w:rPr>
      <w:rFonts w:asciiTheme="minorHAnsi" w:eastAsiaTheme="minorHAnsi" w:hAnsiTheme="minorHAnsi" w:cstheme="minorBidi"/>
      <w:sz w:val="26"/>
      <w:szCs w:val="22"/>
      <w:lang w:eastAsia="en-US"/>
    </w:rPr>
  </w:style>
  <w:style w:type="paragraph" w:customStyle="1" w:styleId="xxxxmsonormal">
    <w:name w:val="x_xxxmsonormal"/>
    <w:basedOn w:val="Normal"/>
    <w:rsid w:val="0074766E"/>
    <w:pPr>
      <w:spacing w:after="0" w:line="240" w:lineRule="auto"/>
    </w:pPr>
    <w:rPr>
      <w:rFonts w:ascii="Calibri" w:eastAsiaTheme="minorHAnsi" w:hAnsi="Calibri" w:cs="Calibri"/>
      <w:szCs w:val="22"/>
    </w:rPr>
  </w:style>
  <w:style w:type="character" w:customStyle="1" w:styleId="normaltextrun">
    <w:name w:val="normaltextrun"/>
    <w:basedOn w:val="DefaultParagraphFont"/>
    <w:rsid w:val="002B54C8"/>
  </w:style>
  <w:style w:type="character" w:customStyle="1" w:styleId="eop">
    <w:name w:val="eop"/>
    <w:basedOn w:val="DefaultParagraphFont"/>
    <w:rsid w:val="002B54C8"/>
  </w:style>
  <w:style w:type="character" w:customStyle="1" w:styleId="s1">
    <w:name w:val="s1"/>
    <w:basedOn w:val="DefaultParagraphFont"/>
    <w:rsid w:val="003E7EC1"/>
  </w:style>
  <w:style w:type="character" w:customStyle="1" w:styleId="white-space-pre">
    <w:name w:val="white-space-pre"/>
    <w:basedOn w:val="DefaultParagraphFont"/>
    <w:rsid w:val="00D03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80">
      <w:bodyDiv w:val="1"/>
      <w:marLeft w:val="0"/>
      <w:marRight w:val="0"/>
      <w:marTop w:val="0"/>
      <w:marBottom w:val="0"/>
      <w:divBdr>
        <w:top w:val="none" w:sz="0" w:space="0" w:color="auto"/>
        <w:left w:val="none" w:sz="0" w:space="0" w:color="auto"/>
        <w:bottom w:val="none" w:sz="0" w:space="0" w:color="auto"/>
        <w:right w:val="none" w:sz="0" w:space="0" w:color="auto"/>
      </w:divBdr>
    </w:div>
    <w:div w:id="6908238">
      <w:bodyDiv w:val="1"/>
      <w:marLeft w:val="0"/>
      <w:marRight w:val="0"/>
      <w:marTop w:val="0"/>
      <w:marBottom w:val="0"/>
      <w:divBdr>
        <w:top w:val="none" w:sz="0" w:space="0" w:color="auto"/>
        <w:left w:val="none" w:sz="0" w:space="0" w:color="auto"/>
        <w:bottom w:val="none" w:sz="0" w:space="0" w:color="auto"/>
        <w:right w:val="none" w:sz="0" w:space="0" w:color="auto"/>
      </w:divBdr>
    </w:div>
    <w:div w:id="8266191">
      <w:bodyDiv w:val="1"/>
      <w:marLeft w:val="0"/>
      <w:marRight w:val="0"/>
      <w:marTop w:val="0"/>
      <w:marBottom w:val="0"/>
      <w:divBdr>
        <w:top w:val="none" w:sz="0" w:space="0" w:color="auto"/>
        <w:left w:val="none" w:sz="0" w:space="0" w:color="auto"/>
        <w:bottom w:val="none" w:sz="0" w:space="0" w:color="auto"/>
        <w:right w:val="none" w:sz="0" w:space="0" w:color="auto"/>
      </w:divBdr>
    </w:div>
    <w:div w:id="21059089">
      <w:bodyDiv w:val="1"/>
      <w:marLeft w:val="0"/>
      <w:marRight w:val="0"/>
      <w:marTop w:val="0"/>
      <w:marBottom w:val="0"/>
      <w:divBdr>
        <w:top w:val="none" w:sz="0" w:space="0" w:color="auto"/>
        <w:left w:val="none" w:sz="0" w:space="0" w:color="auto"/>
        <w:bottom w:val="none" w:sz="0" w:space="0" w:color="auto"/>
        <w:right w:val="none" w:sz="0" w:space="0" w:color="auto"/>
      </w:divBdr>
    </w:div>
    <w:div w:id="25525107">
      <w:bodyDiv w:val="1"/>
      <w:marLeft w:val="0"/>
      <w:marRight w:val="0"/>
      <w:marTop w:val="0"/>
      <w:marBottom w:val="0"/>
      <w:divBdr>
        <w:top w:val="none" w:sz="0" w:space="0" w:color="auto"/>
        <w:left w:val="none" w:sz="0" w:space="0" w:color="auto"/>
        <w:bottom w:val="none" w:sz="0" w:space="0" w:color="auto"/>
        <w:right w:val="none" w:sz="0" w:space="0" w:color="auto"/>
      </w:divBdr>
    </w:div>
    <w:div w:id="32119971">
      <w:bodyDiv w:val="1"/>
      <w:marLeft w:val="0"/>
      <w:marRight w:val="0"/>
      <w:marTop w:val="0"/>
      <w:marBottom w:val="0"/>
      <w:divBdr>
        <w:top w:val="none" w:sz="0" w:space="0" w:color="auto"/>
        <w:left w:val="none" w:sz="0" w:space="0" w:color="auto"/>
        <w:bottom w:val="none" w:sz="0" w:space="0" w:color="auto"/>
        <w:right w:val="none" w:sz="0" w:space="0" w:color="auto"/>
      </w:divBdr>
    </w:div>
    <w:div w:id="35131725">
      <w:bodyDiv w:val="1"/>
      <w:marLeft w:val="0"/>
      <w:marRight w:val="0"/>
      <w:marTop w:val="0"/>
      <w:marBottom w:val="0"/>
      <w:divBdr>
        <w:top w:val="none" w:sz="0" w:space="0" w:color="auto"/>
        <w:left w:val="none" w:sz="0" w:space="0" w:color="auto"/>
        <w:bottom w:val="none" w:sz="0" w:space="0" w:color="auto"/>
        <w:right w:val="none" w:sz="0" w:space="0" w:color="auto"/>
      </w:divBdr>
    </w:div>
    <w:div w:id="57868908">
      <w:bodyDiv w:val="1"/>
      <w:marLeft w:val="0"/>
      <w:marRight w:val="0"/>
      <w:marTop w:val="0"/>
      <w:marBottom w:val="0"/>
      <w:divBdr>
        <w:top w:val="none" w:sz="0" w:space="0" w:color="auto"/>
        <w:left w:val="none" w:sz="0" w:space="0" w:color="auto"/>
        <w:bottom w:val="none" w:sz="0" w:space="0" w:color="auto"/>
        <w:right w:val="none" w:sz="0" w:space="0" w:color="auto"/>
      </w:divBdr>
    </w:div>
    <w:div w:id="62486318">
      <w:bodyDiv w:val="1"/>
      <w:marLeft w:val="0"/>
      <w:marRight w:val="0"/>
      <w:marTop w:val="0"/>
      <w:marBottom w:val="0"/>
      <w:divBdr>
        <w:top w:val="none" w:sz="0" w:space="0" w:color="auto"/>
        <w:left w:val="none" w:sz="0" w:space="0" w:color="auto"/>
        <w:bottom w:val="none" w:sz="0" w:space="0" w:color="auto"/>
        <w:right w:val="none" w:sz="0" w:space="0" w:color="auto"/>
      </w:divBdr>
    </w:div>
    <w:div w:id="86538349">
      <w:bodyDiv w:val="1"/>
      <w:marLeft w:val="0"/>
      <w:marRight w:val="0"/>
      <w:marTop w:val="0"/>
      <w:marBottom w:val="0"/>
      <w:divBdr>
        <w:top w:val="none" w:sz="0" w:space="0" w:color="auto"/>
        <w:left w:val="none" w:sz="0" w:space="0" w:color="auto"/>
        <w:bottom w:val="none" w:sz="0" w:space="0" w:color="auto"/>
        <w:right w:val="none" w:sz="0" w:space="0" w:color="auto"/>
      </w:divBdr>
    </w:div>
    <w:div w:id="111678331">
      <w:bodyDiv w:val="1"/>
      <w:marLeft w:val="0"/>
      <w:marRight w:val="0"/>
      <w:marTop w:val="0"/>
      <w:marBottom w:val="0"/>
      <w:divBdr>
        <w:top w:val="none" w:sz="0" w:space="0" w:color="auto"/>
        <w:left w:val="none" w:sz="0" w:space="0" w:color="auto"/>
        <w:bottom w:val="none" w:sz="0" w:space="0" w:color="auto"/>
        <w:right w:val="none" w:sz="0" w:space="0" w:color="auto"/>
      </w:divBdr>
      <w:divsChild>
        <w:div w:id="1164860025">
          <w:marLeft w:val="0"/>
          <w:marRight w:val="0"/>
          <w:marTop w:val="0"/>
          <w:marBottom w:val="0"/>
          <w:divBdr>
            <w:top w:val="none" w:sz="0" w:space="0" w:color="auto"/>
            <w:left w:val="none" w:sz="0" w:space="0" w:color="auto"/>
            <w:bottom w:val="none" w:sz="0" w:space="0" w:color="auto"/>
            <w:right w:val="none" w:sz="0" w:space="0" w:color="auto"/>
          </w:divBdr>
          <w:divsChild>
            <w:div w:id="563415476">
              <w:marLeft w:val="0"/>
              <w:marRight w:val="0"/>
              <w:marTop w:val="0"/>
              <w:marBottom w:val="0"/>
              <w:divBdr>
                <w:top w:val="none" w:sz="0" w:space="0" w:color="auto"/>
                <w:left w:val="none" w:sz="0" w:space="0" w:color="auto"/>
                <w:bottom w:val="none" w:sz="0" w:space="0" w:color="auto"/>
                <w:right w:val="none" w:sz="0" w:space="0" w:color="auto"/>
              </w:divBdr>
              <w:divsChild>
                <w:div w:id="786242606">
                  <w:marLeft w:val="0"/>
                  <w:marRight w:val="0"/>
                  <w:marTop w:val="0"/>
                  <w:marBottom w:val="0"/>
                  <w:divBdr>
                    <w:top w:val="none" w:sz="0" w:space="0" w:color="auto"/>
                    <w:left w:val="none" w:sz="0" w:space="0" w:color="auto"/>
                    <w:bottom w:val="none" w:sz="0" w:space="0" w:color="auto"/>
                    <w:right w:val="none" w:sz="0" w:space="0" w:color="auto"/>
                  </w:divBdr>
                  <w:divsChild>
                    <w:div w:id="564412695">
                      <w:marLeft w:val="-300"/>
                      <w:marRight w:val="0"/>
                      <w:marTop w:val="0"/>
                      <w:marBottom w:val="0"/>
                      <w:divBdr>
                        <w:top w:val="none" w:sz="0" w:space="0" w:color="auto"/>
                        <w:left w:val="none" w:sz="0" w:space="0" w:color="auto"/>
                        <w:bottom w:val="none" w:sz="0" w:space="0" w:color="auto"/>
                        <w:right w:val="none" w:sz="0" w:space="0" w:color="auto"/>
                      </w:divBdr>
                      <w:divsChild>
                        <w:div w:id="1408764276">
                          <w:marLeft w:val="0"/>
                          <w:marRight w:val="0"/>
                          <w:marTop w:val="0"/>
                          <w:marBottom w:val="0"/>
                          <w:divBdr>
                            <w:top w:val="none" w:sz="0" w:space="0" w:color="auto"/>
                            <w:left w:val="none" w:sz="0" w:space="0" w:color="auto"/>
                            <w:bottom w:val="none" w:sz="0" w:space="0" w:color="auto"/>
                            <w:right w:val="none" w:sz="0" w:space="0" w:color="auto"/>
                          </w:divBdr>
                          <w:divsChild>
                            <w:div w:id="17955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03138">
      <w:bodyDiv w:val="1"/>
      <w:marLeft w:val="0"/>
      <w:marRight w:val="0"/>
      <w:marTop w:val="0"/>
      <w:marBottom w:val="0"/>
      <w:divBdr>
        <w:top w:val="none" w:sz="0" w:space="0" w:color="auto"/>
        <w:left w:val="none" w:sz="0" w:space="0" w:color="auto"/>
        <w:bottom w:val="none" w:sz="0" w:space="0" w:color="auto"/>
        <w:right w:val="none" w:sz="0" w:space="0" w:color="auto"/>
      </w:divBdr>
    </w:div>
    <w:div w:id="135807079">
      <w:bodyDiv w:val="1"/>
      <w:marLeft w:val="0"/>
      <w:marRight w:val="0"/>
      <w:marTop w:val="0"/>
      <w:marBottom w:val="0"/>
      <w:divBdr>
        <w:top w:val="none" w:sz="0" w:space="0" w:color="auto"/>
        <w:left w:val="none" w:sz="0" w:space="0" w:color="auto"/>
        <w:bottom w:val="none" w:sz="0" w:space="0" w:color="auto"/>
        <w:right w:val="none" w:sz="0" w:space="0" w:color="auto"/>
      </w:divBdr>
    </w:div>
    <w:div w:id="138156546">
      <w:bodyDiv w:val="1"/>
      <w:marLeft w:val="0"/>
      <w:marRight w:val="0"/>
      <w:marTop w:val="0"/>
      <w:marBottom w:val="0"/>
      <w:divBdr>
        <w:top w:val="none" w:sz="0" w:space="0" w:color="auto"/>
        <w:left w:val="none" w:sz="0" w:space="0" w:color="auto"/>
        <w:bottom w:val="none" w:sz="0" w:space="0" w:color="auto"/>
        <w:right w:val="none" w:sz="0" w:space="0" w:color="auto"/>
      </w:divBdr>
    </w:div>
    <w:div w:id="142166005">
      <w:bodyDiv w:val="1"/>
      <w:marLeft w:val="0"/>
      <w:marRight w:val="0"/>
      <w:marTop w:val="0"/>
      <w:marBottom w:val="0"/>
      <w:divBdr>
        <w:top w:val="none" w:sz="0" w:space="0" w:color="auto"/>
        <w:left w:val="none" w:sz="0" w:space="0" w:color="auto"/>
        <w:bottom w:val="none" w:sz="0" w:space="0" w:color="auto"/>
        <w:right w:val="none" w:sz="0" w:space="0" w:color="auto"/>
      </w:divBdr>
    </w:div>
    <w:div w:id="152646195">
      <w:bodyDiv w:val="1"/>
      <w:marLeft w:val="0"/>
      <w:marRight w:val="0"/>
      <w:marTop w:val="0"/>
      <w:marBottom w:val="0"/>
      <w:divBdr>
        <w:top w:val="none" w:sz="0" w:space="0" w:color="auto"/>
        <w:left w:val="none" w:sz="0" w:space="0" w:color="auto"/>
        <w:bottom w:val="none" w:sz="0" w:space="0" w:color="auto"/>
        <w:right w:val="none" w:sz="0" w:space="0" w:color="auto"/>
      </w:divBdr>
    </w:div>
    <w:div w:id="164444853">
      <w:bodyDiv w:val="1"/>
      <w:marLeft w:val="0"/>
      <w:marRight w:val="0"/>
      <w:marTop w:val="0"/>
      <w:marBottom w:val="0"/>
      <w:divBdr>
        <w:top w:val="none" w:sz="0" w:space="0" w:color="auto"/>
        <w:left w:val="none" w:sz="0" w:space="0" w:color="auto"/>
        <w:bottom w:val="none" w:sz="0" w:space="0" w:color="auto"/>
        <w:right w:val="none" w:sz="0" w:space="0" w:color="auto"/>
      </w:divBdr>
    </w:div>
    <w:div w:id="164638943">
      <w:bodyDiv w:val="1"/>
      <w:marLeft w:val="0"/>
      <w:marRight w:val="0"/>
      <w:marTop w:val="0"/>
      <w:marBottom w:val="0"/>
      <w:divBdr>
        <w:top w:val="none" w:sz="0" w:space="0" w:color="auto"/>
        <w:left w:val="none" w:sz="0" w:space="0" w:color="auto"/>
        <w:bottom w:val="none" w:sz="0" w:space="0" w:color="auto"/>
        <w:right w:val="none" w:sz="0" w:space="0" w:color="auto"/>
      </w:divBdr>
    </w:div>
    <w:div w:id="168106224">
      <w:bodyDiv w:val="1"/>
      <w:marLeft w:val="0"/>
      <w:marRight w:val="0"/>
      <w:marTop w:val="0"/>
      <w:marBottom w:val="0"/>
      <w:divBdr>
        <w:top w:val="none" w:sz="0" w:space="0" w:color="auto"/>
        <w:left w:val="none" w:sz="0" w:space="0" w:color="auto"/>
        <w:bottom w:val="none" w:sz="0" w:space="0" w:color="auto"/>
        <w:right w:val="none" w:sz="0" w:space="0" w:color="auto"/>
      </w:divBdr>
    </w:div>
    <w:div w:id="170875119">
      <w:bodyDiv w:val="1"/>
      <w:marLeft w:val="0"/>
      <w:marRight w:val="0"/>
      <w:marTop w:val="0"/>
      <w:marBottom w:val="0"/>
      <w:divBdr>
        <w:top w:val="none" w:sz="0" w:space="0" w:color="auto"/>
        <w:left w:val="none" w:sz="0" w:space="0" w:color="auto"/>
        <w:bottom w:val="none" w:sz="0" w:space="0" w:color="auto"/>
        <w:right w:val="none" w:sz="0" w:space="0" w:color="auto"/>
      </w:divBdr>
    </w:div>
    <w:div w:id="184758329">
      <w:bodyDiv w:val="1"/>
      <w:marLeft w:val="0"/>
      <w:marRight w:val="0"/>
      <w:marTop w:val="0"/>
      <w:marBottom w:val="0"/>
      <w:divBdr>
        <w:top w:val="none" w:sz="0" w:space="0" w:color="auto"/>
        <w:left w:val="none" w:sz="0" w:space="0" w:color="auto"/>
        <w:bottom w:val="none" w:sz="0" w:space="0" w:color="auto"/>
        <w:right w:val="none" w:sz="0" w:space="0" w:color="auto"/>
      </w:divBdr>
    </w:div>
    <w:div w:id="186069669">
      <w:bodyDiv w:val="1"/>
      <w:marLeft w:val="0"/>
      <w:marRight w:val="0"/>
      <w:marTop w:val="0"/>
      <w:marBottom w:val="0"/>
      <w:divBdr>
        <w:top w:val="none" w:sz="0" w:space="0" w:color="auto"/>
        <w:left w:val="none" w:sz="0" w:space="0" w:color="auto"/>
        <w:bottom w:val="none" w:sz="0" w:space="0" w:color="auto"/>
        <w:right w:val="none" w:sz="0" w:space="0" w:color="auto"/>
      </w:divBdr>
    </w:div>
    <w:div w:id="195428796">
      <w:bodyDiv w:val="1"/>
      <w:marLeft w:val="0"/>
      <w:marRight w:val="0"/>
      <w:marTop w:val="0"/>
      <w:marBottom w:val="0"/>
      <w:divBdr>
        <w:top w:val="none" w:sz="0" w:space="0" w:color="auto"/>
        <w:left w:val="none" w:sz="0" w:space="0" w:color="auto"/>
        <w:bottom w:val="none" w:sz="0" w:space="0" w:color="auto"/>
        <w:right w:val="none" w:sz="0" w:space="0" w:color="auto"/>
      </w:divBdr>
    </w:div>
    <w:div w:id="214203954">
      <w:bodyDiv w:val="1"/>
      <w:marLeft w:val="0"/>
      <w:marRight w:val="0"/>
      <w:marTop w:val="0"/>
      <w:marBottom w:val="0"/>
      <w:divBdr>
        <w:top w:val="none" w:sz="0" w:space="0" w:color="auto"/>
        <w:left w:val="none" w:sz="0" w:space="0" w:color="auto"/>
        <w:bottom w:val="none" w:sz="0" w:space="0" w:color="auto"/>
        <w:right w:val="none" w:sz="0" w:space="0" w:color="auto"/>
      </w:divBdr>
    </w:div>
    <w:div w:id="217129241">
      <w:bodyDiv w:val="1"/>
      <w:marLeft w:val="0"/>
      <w:marRight w:val="0"/>
      <w:marTop w:val="0"/>
      <w:marBottom w:val="0"/>
      <w:divBdr>
        <w:top w:val="none" w:sz="0" w:space="0" w:color="auto"/>
        <w:left w:val="none" w:sz="0" w:space="0" w:color="auto"/>
        <w:bottom w:val="none" w:sz="0" w:space="0" w:color="auto"/>
        <w:right w:val="none" w:sz="0" w:space="0" w:color="auto"/>
      </w:divBdr>
    </w:div>
    <w:div w:id="238368688">
      <w:bodyDiv w:val="1"/>
      <w:marLeft w:val="0"/>
      <w:marRight w:val="0"/>
      <w:marTop w:val="0"/>
      <w:marBottom w:val="0"/>
      <w:divBdr>
        <w:top w:val="none" w:sz="0" w:space="0" w:color="auto"/>
        <w:left w:val="none" w:sz="0" w:space="0" w:color="auto"/>
        <w:bottom w:val="none" w:sz="0" w:space="0" w:color="auto"/>
        <w:right w:val="none" w:sz="0" w:space="0" w:color="auto"/>
      </w:divBdr>
    </w:div>
    <w:div w:id="246571629">
      <w:bodyDiv w:val="1"/>
      <w:marLeft w:val="0"/>
      <w:marRight w:val="0"/>
      <w:marTop w:val="0"/>
      <w:marBottom w:val="0"/>
      <w:divBdr>
        <w:top w:val="none" w:sz="0" w:space="0" w:color="auto"/>
        <w:left w:val="none" w:sz="0" w:space="0" w:color="auto"/>
        <w:bottom w:val="none" w:sz="0" w:space="0" w:color="auto"/>
        <w:right w:val="none" w:sz="0" w:space="0" w:color="auto"/>
      </w:divBdr>
    </w:div>
    <w:div w:id="289940675">
      <w:bodyDiv w:val="1"/>
      <w:marLeft w:val="0"/>
      <w:marRight w:val="0"/>
      <w:marTop w:val="0"/>
      <w:marBottom w:val="0"/>
      <w:divBdr>
        <w:top w:val="none" w:sz="0" w:space="0" w:color="auto"/>
        <w:left w:val="none" w:sz="0" w:space="0" w:color="auto"/>
        <w:bottom w:val="none" w:sz="0" w:space="0" w:color="auto"/>
        <w:right w:val="none" w:sz="0" w:space="0" w:color="auto"/>
      </w:divBdr>
    </w:div>
    <w:div w:id="290482876">
      <w:bodyDiv w:val="1"/>
      <w:marLeft w:val="0"/>
      <w:marRight w:val="0"/>
      <w:marTop w:val="0"/>
      <w:marBottom w:val="0"/>
      <w:divBdr>
        <w:top w:val="none" w:sz="0" w:space="0" w:color="auto"/>
        <w:left w:val="none" w:sz="0" w:space="0" w:color="auto"/>
        <w:bottom w:val="none" w:sz="0" w:space="0" w:color="auto"/>
        <w:right w:val="none" w:sz="0" w:space="0" w:color="auto"/>
      </w:divBdr>
    </w:div>
    <w:div w:id="294137796">
      <w:bodyDiv w:val="1"/>
      <w:marLeft w:val="0"/>
      <w:marRight w:val="0"/>
      <w:marTop w:val="0"/>
      <w:marBottom w:val="0"/>
      <w:divBdr>
        <w:top w:val="none" w:sz="0" w:space="0" w:color="auto"/>
        <w:left w:val="none" w:sz="0" w:space="0" w:color="auto"/>
        <w:bottom w:val="none" w:sz="0" w:space="0" w:color="auto"/>
        <w:right w:val="none" w:sz="0" w:space="0" w:color="auto"/>
      </w:divBdr>
    </w:div>
    <w:div w:id="297879543">
      <w:bodyDiv w:val="1"/>
      <w:marLeft w:val="0"/>
      <w:marRight w:val="0"/>
      <w:marTop w:val="0"/>
      <w:marBottom w:val="0"/>
      <w:divBdr>
        <w:top w:val="none" w:sz="0" w:space="0" w:color="auto"/>
        <w:left w:val="none" w:sz="0" w:space="0" w:color="auto"/>
        <w:bottom w:val="none" w:sz="0" w:space="0" w:color="auto"/>
        <w:right w:val="none" w:sz="0" w:space="0" w:color="auto"/>
      </w:divBdr>
    </w:div>
    <w:div w:id="337732699">
      <w:bodyDiv w:val="1"/>
      <w:marLeft w:val="0"/>
      <w:marRight w:val="0"/>
      <w:marTop w:val="0"/>
      <w:marBottom w:val="0"/>
      <w:divBdr>
        <w:top w:val="none" w:sz="0" w:space="0" w:color="auto"/>
        <w:left w:val="none" w:sz="0" w:space="0" w:color="auto"/>
        <w:bottom w:val="none" w:sz="0" w:space="0" w:color="auto"/>
        <w:right w:val="none" w:sz="0" w:space="0" w:color="auto"/>
      </w:divBdr>
    </w:div>
    <w:div w:id="353381962">
      <w:bodyDiv w:val="1"/>
      <w:marLeft w:val="0"/>
      <w:marRight w:val="0"/>
      <w:marTop w:val="0"/>
      <w:marBottom w:val="0"/>
      <w:divBdr>
        <w:top w:val="none" w:sz="0" w:space="0" w:color="auto"/>
        <w:left w:val="none" w:sz="0" w:space="0" w:color="auto"/>
        <w:bottom w:val="none" w:sz="0" w:space="0" w:color="auto"/>
        <w:right w:val="none" w:sz="0" w:space="0" w:color="auto"/>
      </w:divBdr>
    </w:div>
    <w:div w:id="382339942">
      <w:bodyDiv w:val="1"/>
      <w:marLeft w:val="0"/>
      <w:marRight w:val="0"/>
      <w:marTop w:val="0"/>
      <w:marBottom w:val="0"/>
      <w:divBdr>
        <w:top w:val="none" w:sz="0" w:space="0" w:color="auto"/>
        <w:left w:val="none" w:sz="0" w:space="0" w:color="auto"/>
        <w:bottom w:val="none" w:sz="0" w:space="0" w:color="auto"/>
        <w:right w:val="none" w:sz="0" w:space="0" w:color="auto"/>
      </w:divBdr>
    </w:div>
    <w:div w:id="403452195">
      <w:bodyDiv w:val="1"/>
      <w:marLeft w:val="0"/>
      <w:marRight w:val="0"/>
      <w:marTop w:val="0"/>
      <w:marBottom w:val="0"/>
      <w:divBdr>
        <w:top w:val="none" w:sz="0" w:space="0" w:color="auto"/>
        <w:left w:val="none" w:sz="0" w:space="0" w:color="auto"/>
        <w:bottom w:val="none" w:sz="0" w:space="0" w:color="auto"/>
        <w:right w:val="none" w:sz="0" w:space="0" w:color="auto"/>
      </w:divBdr>
    </w:div>
    <w:div w:id="411246515">
      <w:bodyDiv w:val="1"/>
      <w:marLeft w:val="0"/>
      <w:marRight w:val="0"/>
      <w:marTop w:val="0"/>
      <w:marBottom w:val="0"/>
      <w:divBdr>
        <w:top w:val="none" w:sz="0" w:space="0" w:color="auto"/>
        <w:left w:val="none" w:sz="0" w:space="0" w:color="auto"/>
        <w:bottom w:val="none" w:sz="0" w:space="0" w:color="auto"/>
        <w:right w:val="none" w:sz="0" w:space="0" w:color="auto"/>
      </w:divBdr>
    </w:div>
    <w:div w:id="421730129">
      <w:bodyDiv w:val="1"/>
      <w:marLeft w:val="0"/>
      <w:marRight w:val="0"/>
      <w:marTop w:val="0"/>
      <w:marBottom w:val="0"/>
      <w:divBdr>
        <w:top w:val="none" w:sz="0" w:space="0" w:color="auto"/>
        <w:left w:val="none" w:sz="0" w:space="0" w:color="auto"/>
        <w:bottom w:val="none" w:sz="0" w:space="0" w:color="auto"/>
        <w:right w:val="none" w:sz="0" w:space="0" w:color="auto"/>
      </w:divBdr>
      <w:divsChild>
        <w:div w:id="1584753195">
          <w:marLeft w:val="0"/>
          <w:marRight w:val="0"/>
          <w:marTop w:val="0"/>
          <w:marBottom w:val="0"/>
          <w:divBdr>
            <w:top w:val="none" w:sz="0" w:space="0" w:color="auto"/>
            <w:left w:val="none" w:sz="0" w:space="0" w:color="auto"/>
            <w:bottom w:val="none" w:sz="0" w:space="0" w:color="auto"/>
            <w:right w:val="none" w:sz="0" w:space="0" w:color="auto"/>
          </w:divBdr>
          <w:divsChild>
            <w:div w:id="26491090">
              <w:marLeft w:val="0"/>
              <w:marRight w:val="0"/>
              <w:marTop w:val="600"/>
              <w:marBottom w:val="0"/>
              <w:divBdr>
                <w:top w:val="none" w:sz="0" w:space="0" w:color="auto"/>
                <w:left w:val="none" w:sz="0" w:space="0" w:color="auto"/>
                <w:bottom w:val="none" w:sz="0" w:space="0" w:color="auto"/>
                <w:right w:val="none" w:sz="0" w:space="0" w:color="auto"/>
              </w:divBdr>
              <w:divsChild>
                <w:div w:id="2133937161">
                  <w:marLeft w:val="0"/>
                  <w:marRight w:val="0"/>
                  <w:marTop w:val="100"/>
                  <w:marBottom w:val="100"/>
                  <w:divBdr>
                    <w:top w:val="none" w:sz="0" w:space="0" w:color="auto"/>
                    <w:left w:val="none" w:sz="0" w:space="0" w:color="auto"/>
                    <w:bottom w:val="none" w:sz="0" w:space="0" w:color="auto"/>
                    <w:right w:val="none" w:sz="0" w:space="0" w:color="auto"/>
                  </w:divBdr>
                  <w:divsChild>
                    <w:div w:id="950042389">
                      <w:marLeft w:val="0"/>
                      <w:marRight w:val="300"/>
                      <w:marTop w:val="0"/>
                      <w:marBottom w:val="0"/>
                      <w:divBdr>
                        <w:top w:val="none" w:sz="0" w:space="0" w:color="auto"/>
                        <w:left w:val="none" w:sz="0" w:space="0" w:color="auto"/>
                        <w:bottom w:val="none" w:sz="0" w:space="0" w:color="auto"/>
                        <w:right w:val="none" w:sz="0" w:space="0" w:color="auto"/>
                      </w:divBdr>
                      <w:divsChild>
                        <w:div w:id="1670019766">
                          <w:marLeft w:val="0"/>
                          <w:marRight w:val="0"/>
                          <w:marTop w:val="0"/>
                          <w:marBottom w:val="375"/>
                          <w:divBdr>
                            <w:top w:val="none" w:sz="0" w:space="0" w:color="auto"/>
                            <w:left w:val="single" w:sz="36" w:space="19" w:color="FFD38C"/>
                            <w:bottom w:val="none" w:sz="0" w:space="0" w:color="auto"/>
                            <w:right w:val="none" w:sz="0" w:space="0" w:color="auto"/>
                          </w:divBdr>
                        </w:div>
                      </w:divsChild>
                    </w:div>
                  </w:divsChild>
                </w:div>
              </w:divsChild>
            </w:div>
          </w:divsChild>
        </w:div>
      </w:divsChild>
    </w:div>
    <w:div w:id="433786145">
      <w:bodyDiv w:val="1"/>
      <w:marLeft w:val="0"/>
      <w:marRight w:val="0"/>
      <w:marTop w:val="0"/>
      <w:marBottom w:val="0"/>
      <w:divBdr>
        <w:top w:val="none" w:sz="0" w:space="0" w:color="auto"/>
        <w:left w:val="none" w:sz="0" w:space="0" w:color="auto"/>
        <w:bottom w:val="none" w:sz="0" w:space="0" w:color="auto"/>
        <w:right w:val="none" w:sz="0" w:space="0" w:color="auto"/>
      </w:divBdr>
    </w:div>
    <w:div w:id="438332411">
      <w:bodyDiv w:val="1"/>
      <w:marLeft w:val="0"/>
      <w:marRight w:val="0"/>
      <w:marTop w:val="0"/>
      <w:marBottom w:val="0"/>
      <w:divBdr>
        <w:top w:val="none" w:sz="0" w:space="0" w:color="auto"/>
        <w:left w:val="none" w:sz="0" w:space="0" w:color="auto"/>
        <w:bottom w:val="none" w:sz="0" w:space="0" w:color="auto"/>
        <w:right w:val="none" w:sz="0" w:space="0" w:color="auto"/>
      </w:divBdr>
    </w:div>
    <w:div w:id="442384763">
      <w:bodyDiv w:val="1"/>
      <w:marLeft w:val="0"/>
      <w:marRight w:val="0"/>
      <w:marTop w:val="0"/>
      <w:marBottom w:val="0"/>
      <w:divBdr>
        <w:top w:val="none" w:sz="0" w:space="0" w:color="auto"/>
        <w:left w:val="none" w:sz="0" w:space="0" w:color="auto"/>
        <w:bottom w:val="none" w:sz="0" w:space="0" w:color="auto"/>
        <w:right w:val="none" w:sz="0" w:space="0" w:color="auto"/>
      </w:divBdr>
    </w:div>
    <w:div w:id="448553451">
      <w:bodyDiv w:val="1"/>
      <w:marLeft w:val="0"/>
      <w:marRight w:val="0"/>
      <w:marTop w:val="0"/>
      <w:marBottom w:val="0"/>
      <w:divBdr>
        <w:top w:val="none" w:sz="0" w:space="0" w:color="auto"/>
        <w:left w:val="none" w:sz="0" w:space="0" w:color="auto"/>
        <w:bottom w:val="none" w:sz="0" w:space="0" w:color="auto"/>
        <w:right w:val="none" w:sz="0" w:space="0" w:color="auto"/>
      </w:divBdr>
    </w:div>
    <w:div w:id="470442116">
      <w:bodyDiv w:val="1"/>
      <w:marLeft w:val="0"/>
      <w:marRight w:val="0"/>
      <w:marTop w:val="0"/>
      <w:marBottom w:val="0"/>
      <w:divBdr>
        <w:top w:val="none" w:sz="0" w:space="0" w:color="auto"/>
        <w:left w:val="none" w:sz="0" w:space="0" w:color="auto"/>
        <w:bottom w:val="none" w:sz="0" w:space="0" w:color="auto"/>
        <w:right w:val="none" w:sz="0" w:space="0" w:color="auto"/>
      </w:divBdr>
      <w:divsChild>
        <w:div w:id="1477986086">
          <w:marLeft w:val="0"/>
          <w:marRight w:val="0"/>
          <w:marTop w:val="0"/>
          <w:marBottom w:val="0"/>
          <w:divBdr>
            <w:top w:val="none" w:sz="0" w:space="0" w:color="auto"/>
            <w:left w:val="none" w:sz="0" w:space="0" w:color="auto"/>
            <w:bottom w:val="none" w:sz="0" w:space="0" w:color="auto"/>
            <w:right w:val="none" w:sz="0" w:space="0" w:color="auto"/>
          </w:divBdr>
          <w:divsChild>
            <w:div w:id="104739712">
              <w:marLeft w:val="0"/>
              <w:marRight w:val="0"/>
              <w:marTop w:val="0"/>
              <w:marBottom w:val="0"/>
              <w:divBdr>
                <w:top w:val="none" w:sz="0" w:space="0" w:color="auto"/>
                <w:left w:val="none" w:sz="0" w:space="0" w:color="auto"/>
                <w:bottom w:val="none" w:sz="0" w:space="0" w:color="auto"/>
                <w:right w:val="none" w:sz="0" w:space="0" w:color="auto"/>
              </w:divBdr>
              <w:divsChild>
                <w:div w:id="1594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61381">
      <w:bodyDiv w:val="1"/>
      <w:marLeft w:val="0"/>
      <w:marRight w:val="0"/>
      <w:marTop w:val="0"/>
      <w:marBottom w:val="0"/>
      <w:divBdr>
        <w:top w:val="none" w:sz="0" w:space="0" w:color="auto"/>
        <w:left w:val="none" w:sz="0" w:space="0" w:color="auto"/>
        <w:bottom w:val="none" w:sz="0" w:space="0" w:color="auto"/>
        <w:right w:val="none" w:sz="0" w:space="0" w:color="auto"/>
      </w:divBdr>
    </w:div>
    <w:div w:id="481429150">
      <w:bodyDiv w:val="1"/>
      <w:marLeft w:val="0"/>
      <w:marRight w:val="0"/>
      <w:marTop w:val="0"/>
      <w:marBottom w:val="0"/>
      <w:divBdr>
        <w:top w:val="none" w:sz="0" w:space="0" w:color="auto"/>
        <w:left w:val="none" w:sz="0" w:space="0" w:color="auto"/>
        <w:bottom w:val="none" w:sz="0" w:space="0" w:color="auto"/>
        <w:right w:val="none" w:sz="0" w:space="0" w:color="auto"/>
      </w:divBdr>
    </w:div>
    <w:div w:id="515387195">
      <w:bodyDiv w:val="1"/>
      <w:marLeft w:val="0"/>
      <w:marRight w:val="0"/>
      <w:marTop w:val="0"/>
      <w:marBottom w:val="0"/>
      <w:divBdr>
        <w:top w:val="none" w:sz="0" w:space="0" w:color="auto"/>
        <w:left w:val="none" w:sz="0" w:space="0" w:color="auto"/>
        <w:bottom w:val="none" w:sz="0" w:space="0" w:color="auto"/>
        <w:right w:val="none" w:sz="0" w:space="0" w:color="auto"/>
      </w:divBdr>
    </w:div>
    <w:div w:id="527374316">
      <w:bodyDiv w:val="1"/>
      <w:marLeft w:val="0"/>
      <w:marRight w:val="0"/>
      <w:marTop w:val="0"/>
      <w:marBottom w:val="0"/>
      <w:divBdr>
        <w:top w:val="none" w:sz="0" w:space="0" w:color="auto"/>
        <w:left w:val="none" w:sz="0" w:space="0" w:color="auto"/>
        <w:bottom w:val="none" w:sz="0" w:space="0" w:color="auto"/>
        <w:right w:val="none" w:sz="0" w:space="0" w:color="auto"/>
      </w:divBdr>
    </w:div>
    <w:div w:id="528225422">
      <w:bodyDiv w:val="1"/>
      <w:marLeft w:val="0"/>
      <w:marRight w:val="0"/>
      <w:marTop w:val="0"/>
      <w:marBottom w:val="0"/>
      <w:divBdr>
        <w:top w:val="none" w:sz="0" w:space="0" w:color="auto"/>
        <w:left w:val="none" w:sz="0" w:space="0" w:color="auto"/>
        <w:bottom w:val="none" w:sz="0" w:space="0" w:color="auto"/>
        <w:right w:val="none" w:sz="0" w:space="0" w:color="auto"/>
      </w:divBdr>
    </w:div>
    <w:div w:id="530146030">
      <w:bodyDiv w:val="1"/>
      <w:marLeft w:val="0"/>
      <w:marRight w:val="0"/>
      <w:marTop w:val="0"/>
      <w:marBottom w:val="0"/>
      <w:divBdr>
        <w:top w:val="none" w:sz="0" w:space="0" w:color="auto"/>
        <w:left w:val="none" w:sz="0" w:space="0" w:color="auto"/>
        <w:bottom w:val="none" w:sz="0" w:space="0" w:color="auto"/>
        <w:right w:val="none" w:sz="0" w:space="0" w:color="auto"/>
      </w:divBdr>
    </w:div>
    <w:div w:id="541287623">
      <w:bodyDiv w:val="1"/>
      <w:marLeft w:val="0"/>
      <w:marRight w:val="0"/>
      <w:marTop w:val="0"/>
      <w:marBottom w:val="0"/>
      <w:divBdr>
        <w:top w:val="none" w:sz="0" w:space="0" w:color="auto"/>
        <w:left w:val="none" w:sz="0" w:space="0" w:color="auto"/>
        <w:bottom w:val="none" w:sz="0" w:space="0" w:color="auto"/>
        <w:right w:val="none" w:sz="0" w:space="0" w:color="auto"/>
      </w:divBdr>
    </w:div>
    <w:div w:id="563880551">
      <w:bodyDiv w:val="1"/>
      <w:marLeft w:val="0"/>
      <w:marRight w:val="0"/>
      <w:marTop w:val="0"/>
      <w:marBottom w:val="0"/>
      <w:divBdr>
        <w:top w:val="none" w:sz="0" w:space="0" w:color="auto"/>
        <w:left w:val="none" w:sz="0" w:space="0" w:color="auto"/>
        <w:bottom w:val="none" w:sz="0" w:space="0" w:color="auto"/>
        <w:right w:val="none" w:sz="0" w:space="0" w:color="auto"/>
      </w:divBdr>
    </w:div>
    <w:div w:id="583994573">
      <w:bodyDiv w:val="1"/>
      <w:marLeft w:val="0"/>
      <w:marRight w:val="0"/>
      <w:marTop w:val="0"/>
      <w:marBottom w:val="0"/>
      <w:divBdr>
        <w:top w:val="none" w:sz="0" w:space="0" w:color="auto"/>
        <w:left w:val="none" w:sz="0" w:space="0" w:color="auto"/>
        <w:bottom w:val="none" w:sz="0" w:space="0" w:color="auto"/>
        <w:right w:val="none" w:sz="0" w:space="0" w:color="auto"/>
      </w:divBdr>
    </w:div>
    <w:div w:id="605767299">
      <w:bodyDiv w:val="1"/>
      <w:marLeft w:val="0"/>
      <w:marRight w:val="0"/>
      <w:marTop w:val="0"/>
      <w:marBottom w:val="0"/>
      <w:divBdr>
        <w:top w:val="none" w:sz="0" w:space="0" w:color="auto"/>
        <w:left w:val="none" w:sz="0" w:space="0" w:color="auto"/>
        <w:bottom w:val="none" w:sz="0" w:space="0" w:color="auto"/>
        <w:right w:val="none" w:sz="0" w:space="0" w:color="auto"/>
      </w:divBdr>
    </w:div>
    <w:div w:id="606541935">
      <w:bodyDiv w:val="1"/>
      <w:marLeft w:val="0"/>
      <w:marRight w:val="0"/>
      <w:marTop w:val="0"/>
      <w:marBottom w:val="0"/>
      <w:divBdr>
        <w:top w:val="none" w:sz="0" w:space="0" w:color="auto"/>
        <w:left w:val="none" w:sz="0" w:space="0" w:color="auto"/>
        <w:bottom w:val="none" w:sz="0" w:space="0" w:color="auto"/>
        <w:right w:val="none" w:sz="0" w:space="0" w:color="auto"/>
      </w:divBdr>
    </w:div>
    <w:div w:id="619535588">
      <w:bodyDiv w:val="1"/>
      <w:marLeft w:val="0"/>
      <w:marRight w:val="0"/>
      <w:marTop w:val="0"/>
      <w:marBottom w:val="0"/>
      <w:divBdr>
        <w:top w:val="none" w:sz="0" w:space="0" w:color="auto"/>
        <w:left w:val="none" w:sz="0" w:space="0" w:color="auto"/>
        <w:bottom w:val="none" w:sz="0" w:space="0" w:color="auto"/>
        <w:right w:val="none" w:sz="0" w:space="0" w:color="auto"/>
      </w:divBdr>
    </w:div>
    <w:div w:id="624232725">
      <w:bodyDiv w:val="1"/>
      <w:marLeft w:val="0"/>
      <w:marRight w:val="0"/>
      <w:marTop w:val="0"/>
      <w:marBottom w:val="0"/>
      <w:divBdr>
        <w:top w:val="none" w:sz="0" w:space="0" w:color="auto"/>
        <w:left w:val="none" w:sz="0" w:space="0" w:color="auto"/>
        <w:bottom w:val="none" w:sz="0" w:space="0" w:color="auto"/>
        <w:right w:val="none" w:sz="0" w:space="0" w:color="auto"/>
      </w:divBdr>
    </w:div>
    <w:div w:id="646513181">
      <w:bodyDiv w:val="1"/>
      <w:marLeft w:val="0"/>
      <w:marRight w:val="0"/>
      <w:marTop w:val="0"/>
      <w:marBottom w:val="0"/>
      <w:divBdr>
        <w:top w:val="none" w:sz="0" w:space="0" w:color="auto"/>
        <w:left w:val="none" w:sz="0" w:space="0" w:color="auto"/>
        <w:bottom w:val="none" w:sz="0" w:space="0" w:color="auto"/>
        <w:right w:val="none" w:sz="0" w:space="0" w:color="auto"/>
      </w:divBdr>
    </w:div>
    <w:div w:id="651564399">
      <w:bodyDiv w:val="1"/>
      <w:marLeft w:val="0"/>
      <w:marRight w:val="0"/>
      <w:marTop w:val="0"/>
      <w:marBottom w:val="0"/>
      <w:divBdr>
        <w:top w:val="none" w:sz="0" w:space="0" w:color="auto"/>
        <w:left w:val="none" w:sz="0" w:space="0" w:color="auto"/>
        <w:bottom w:val="none" w:sz="0" w:space="0" w:color="auto"/>
        <w:right w:val="none" w:sz="0" w:space="0" w:color="auto"/>
      </w:divBdr>
    </w:div>
    <w:div w:id="660350844">
      <w:bodyDiv w:val="1"/>
      <w:marLeft w:val="0"/>
      <w:marRight w:val="0"/>
      <w:marTop w:val="0"/>
      <w:marBottom w:val="0"/>
      <w:divBdr>
        <w:top w:val="none" w:sz="0" w:space="0" w:color="auto"/>
        <w:left w:val="none" w:sz="0" w:space="0" w:color="auto"/>
        <w:bottom w:val="none" w:sz="0" w:space="0" w:color="auto"/>
        <w:right w:val="none" w:sz="0" w:space="0" w:color="auto"/>
      </w:divBdr>
    </w:div>
    <w:div w:id="662315529">
      <w:bodyDiv w:val="1"/>
      <w:marLeft w:val="0"/>
      <w:marRight w:val="0"/>
      <w:marTop w:val="0"/>
      <w:marBottom w:val="0"/>
      <w:divBdr>
        <w:top w:val="none" w:sz="0" w:space="0" w:color="auto"/>
        <w:left w:val="none" w:sz="0" w:space="0" w:color="auto"/>
        <w:bottom w:val="none" w:sz="0" w:space="0" w:color="auto"/>
        <w:right w:val="none" w:sz="0" w:space="0" w:color="auto"/>
      </w:divBdr>
    </w:div>
    <w:div w:id="668212017">
      <w:bodyDiv w:val="1"/>
      <w:marLeft w:val="0"/>
      <w:marRight w:val="0"/>
      <w:marTop w:val="0"/>
      <w:marBottom w:val="0"/>
      <w:divBdr>
        <w:top w:val="none" w:sz="0" w:space="0" w:color="auto"/>
        <w:left w:val="none" w:sz="0" w:space="0" w:color="auto"/>
        <w:bottom w:val="none" w:sz="0" w:space="0" w:color="auto"/>
        <w:right w:val="none" w:sz="0" w:space="0" w:color="auto"/>
      </w:divBdr>
    </w:div>
    <w:div w:id="689256077">
      <w:bodyDiv w:val="1"/>
      <w:marLeft w:val="0"/>
      <w:marRight w:val="0"/>
      <w:marTop w:val="0"/>
      <w:marBottom w:val="0"/>
      <w:divBdr>
        <w:top w:val="none" w:sz="0" w:space="0" w:color="auto"/>
        <w:left w:val="none" w:sz="0" w:space="0" w:color="auto"/>
        <w:bottom w:val="none" w:sz="0" w:space="0" w:color="auto"/>
        <w:right w:val="none" w:sz="0" w:space="0" w:color="auto"/>
      </w:divBdr>
    </w:div>
    <w:div w:id="693730081">
      <w:bodyDiv w:val="1"/>
      <w:marLeft w:val="0"/>
      <w:marRight w:val="0"/>
      <w:marTop w:val="0"/>
      <w:marBottom w:val="0"/>
      <w:divBdr>
        <w:top w:val="none" w:sz="0" w:space="0" w:color="auto"/>
        <w:left w:val="none" w:sz="0" w:space="0" w:color="auto"/>
        <w:bottom w:val="none" w:sz="0" w:space="0" w:color="auto"/>
        <w:right w:val="none" w:sz="0" w:space="0" w:color="auto"/>
      </w:divBdr>
    </w:div>
    <w:div w:id="694769475">
      <w:bodyDiv w:val="1"/>
      <w:marLeft w:val="0"/>
      <w:marRight w:val="0"/>
      <w:marTop w:val="0"/>
      <w:marBottom w:val="0"/>
      <w:divBdr>
        <w:top w:val="none" w:sz="0" w:space="0" w:color="auto"/>
        <w:left w:val="none" w:sz="0" w:space="0" w:color="auto"/>
        <w:bottom w:val="none" w:sz="0" w:space="0" w:color="auto"/>
        <w:right w:val="none" w:sz="0" w:space="0" w:color="auto"/>
      </w:divBdr>
    </w:div>
    <w:div w:id="703561334">
      <w:bodyDiv w:val="1"/>
      <w:marLeft w:val="0"/>
      <w:marRight w:val="0"/>
      <w:marTop w:val="0"/>
      <w:marBottom w:val="0"/>
      <w:divBdr>
        <w:top w:val="none" w:sz="0" w:space="0" w:color="auto"/>
        <w:left w:val="none" w:sz="0" w:space="0" w:color="auto"/>
        <w:bottom w:val="none" w:sz="0" w:space="0" w:color="auto"/>
        <w:right w:val="none" w:sz="0" w:space="0" w:color="auto"/>
      </w:divBdr>
    </w:div>
    <w:div w:id="715200213">
      <w:bodyDiv w:val="1"/>
      <w:marLeft w:val="0"/>
      <w:marRight w:val="0"/>
      <w:marTop w:val="0"/>
      <w:marBottom w:val="0"/>
      <w:divBdr>
        <w:top w:val="none" w:sz="0" w:space="0" w:color="auto"/>
        <w:left w:val="none" w:sz="0" w:space="0" w:color="auto"/>
        <w:bottom w:val="none" w:sz="0" w:space="0" w:color="auto"/>
        <w:right w:val="none" w:sz="0" w:space="0" w:color="auto"/>
      </w:divBdr>
    </w:div>
    <w:div w:id="717432471">
      <w:bodyDiv w:val="1"/>
      <w:marLeft w:val="0"/>
      <w:marRight w:val="0"/>
      <w:marTop w:val="0"/>
      <w:marBottom w:val="0"/>
      <w:divBdr>
        <w:top w:val="none" w:sz="0" w:space="0" w:color="auto"/>
        <w:left w:val="none" w:sz="0" w:space="0" w:color="auto"/>
        <w:bottom w:val="none" w:sz="0" w:space="0" w:color="auto"/>
        <w:right w:val="none" w:sz="0" w:space="0" w:color="auto"/>
      </w:divBdr>
    </w:div>
    <w:div w:id="726145803">
      <w:bodyDiv w:val="1"/>
      <w:marLeft w:val="0"/>
      <w:marRight w:val="0"/>
      <w:marTop w:val="0"/>
      <w:marBottom w:val="0"/>
      <w:divBdr>
        <w:top w:val="none" w:sz="0" w:space="0" w:color="auto"/>
        <w:left w:val="none" w:sz="0" w:space="0" w:color="auto"/>
        <w:bottom w:val="none" w:sz="0" w:space="0" w:color="auto"/>
        <w:right w:val="none" w:sz="0" w:space="0" w:color="auto"/>
      </w:divBdr>
    </w:div>
    <w:div w:id="732117363">
      <w:bodyDiv w:val="1"/>
      <w:marLeft w:val="0"/>
      <w:marRight w:val="0"/>
      <w:marTop w:val="0"/>
      <w:marBottom w:val="0"/>
      <w:divBdr>
        <w:top w:val="none" w:sz="0" w:space="0" w:color="auto"/>
        <w:left w:val="none" w:sz="0" w:space="0" w:color="auto"/>
        <w:bottom w:val="none" w:sz="0" w:space="0" w:color="auto"/>
        <w:right w:val="none" w:sz="0" w:space="0" w:color="auto"/>
      </w:divBdr>
    </w:div>
    <w:div w:id="747338684">
      <w:bodyDiv w:val="1"/>
      <w:marLeft w:val="0"/>
      <w:marRight w:val="0"/>
      <w:marTop w:val="0"/>
      <w:marBottom w:val="0"/>
      <w:divBdr>
        <w:top w:val="none" w:sz="0" w:space="0" w:color="auto"/>
        <w:left w:val="none" w:sz="0" w:space="0" w:color="auto"/>
        <w:bottom w:val="none" w:sz="0" w:space="0" w:color="auto"/>
        <w:right w:val="none" w:sz="0" w:space="0" w:color="auto"/>
      </w:divBdr>
    </w:div>
    <w:div w:id="749621576">
      <w:bodyDiv w:val="1"/>
      <w:marLeft w:val="0"/>
      <w:marRight w:val="0"/>
      <w:marTop w:val="0"/>
      <w:marBottom w:val="0"/>
      <w:divBdr>
        <w:top w:val="none" w:sz="0" w:space="0" w:color="auto"/>
        <w:left w:val="none" w:sz="0" w:space="0" w:color="auto"/>
        <w:bottom w:val="none" w:sz="0" w:space="0" w:color="auto"/>
        <w:right w:val="none" w:sz="0" w:space="0" w:color="auto"/>
      </w:divBdr>
    </w:div>
    <w:div w:id="752550107">
      <w:bodyDiv w:val="1"/>
      <w:marLeft w:val="0"/>
      <w:marRight w:val="0"/>
      <w:marTop w:val="0"/>
      <w:marBottom w:val="0"/>
      <w:divBdr>
        <w:top w:val="none" w:sz="0" w:space="0" w:color="auto"/>
        <w:left w:val="none" w:sz="0" w:space="0" w:color="auto"/>
        <w:bottom w:val="none" w:sz="0" w:space="0" w:color="auto"/>
        <w:right w:val="none" w:sz="0" w:space="0" w:color="auto"/>
      </w:divBdr>
    </w:div>
    <w:div w:id="771818910">
      <w:bodyDiv w:val="1"/>
      <w:marLeft w:val="0"/>
      <w:marRight w:val="0"/>
      <w:marTop w:val="0"/>
      <w:marBottom w:val="0"/>
      <w:divBdr>
        <w:top w:val="none" w:sz="0" w:space="0" w:color="auto"/>
        <w:left w:val="none" w:sz="0" w:space="0" w:color="auto"/>
        <w:bottom w:val="none" w:sz="0" w:space="0" w:color="auto"/>
        <w:right w:val="none" w:sz="0" w:space="0" w:color="auto"/>
      </w:divBdr>
      <w:divsChild>
        <w:div w:id="921913313">
          <w:marLeft w:val="0"/>
          <w:marRight w:val="0"/>
          <w:marTop w:val="0"/>
          <w:marBottom w:val="0"/>
          <w:divBdr>
            <w:top w:val="none" w:sz="0" w:space="0" w:color="auto"/>
            <w:left w:val="none" w:sz="0" w:space="0" w:color="auto"/>
            <w:bottom w:val="none" w:sz="0" w:space="0" w:color="auto"/>
            <w:right w:val="none" w:sz="0" w:space="0" w:color="auto"/>
          </w:divBdr>
          <w:divsChild>
            <w:div w:id="1877230301">
              <w:marLeft w:val="0"/>
              <w:marRight w:val="0"/>
              <w:marTop w:val="600"/>
              <w:marBottom w:val="0"/>
              <w:divBdr>
                <w:top w:val="none" w:sz="0" w:space="0" w:color="auto"/>
                <w:left w:val="none" w:sz="0" w:space="0" w:color="auto"/>
                <w:bottom w:val="none" w:sz="0" w:space="0" w:color="auto"/>
                <w:right w:val="none" w:sz="0" w:space="0" w:color="auto"/>
              </w:divBdr>
              <w:divsChild>
                <w:div w:id="343099049">
                  <w:marLeft w:val="0"/>
                  <w:marRight w:val="0"/>
                  <w:marTop w:val="100"/>
                  <w:marBottom w:val="100"/>
                  <w:divBdr>
                    <w:top w:val="none" w:sz="0" w:space="0" w:color="auto"/>
                    <w:left w:val="none" w:sz="0" w:space="0" w:color="auto"/>
                    <w:bottom w:val="none" w:sz="0" w:space="0" w:color="auto"/>
                    <w:right w:val="none" w:sz="0" w:space="0" w:color="auto"/>
                  </w:divBdr>
                  <w:divsChild>
                    <w:div w:id="1111898503">
                      <w:marLeft w:val="0"/>
                      <w:marRight w:val="300"/>
                      <w:marTop w:val="0"/>
                      <w:marBottom w:val="0"/>
                      <w:divBdr>
                        <w:top w:val="none" w:sz="0" w:space="0" w:color="auto"/>
                        <w:left w:val="none" w:sz="0" w:space="0" w:color="auto"/>
                        <w:bottom w:val="none" w:sz="0" w:space="0" w:color="auto"/>
                        <w:right w:val="none" w:sz="0" w:space="0" w:color="auto"/>
                      </w:divBdr>
                      <w:divsChild>
                        <w:div w:id="946043864">
                          <w:marLeft w:val="0"/>
                          <w:marRight w:val="0"/>
                          <w:marTop w:val="0"/>
                          <w:marBottom w:val="375"/>
                          <w:divBdr>
                            <w:top w:val="none" w:sz="0" w:space="0" w:color="auto"/>
                            <w:left w:val="single" w:sz="36" w:space="19" w:color="FFD38C"/>
                            <w:bottom w:val="none" w:sz="0" w:space="0" w:color="auto"/>
                            <w:right w:val="none" w:sz="0" w:space="0" w:color="auto"/>
                          </w:divBdr>
                        </w:div>
                      </w:divsChild>
                    </w:div>
                  </w:divsChild>
                </w:div>
              </w:divsChild>
            </w:div>
          </w:divsChild>
        </w:div>
      </w:divsChild>
    </w:div>
    <w:div w:id="791021644">
      <w:bodyDiv w:val="1"/>
      <w:marLeft w:val="0"/>
      <w:marRight w:val="0"/>
      <w:marTop w:val="0"/>
      <w:marBottom w:val="0"/>
      <w:divBdr>
        <w:top w:val="none" w:sz="0" w:space="0" w:color="auto"/>
        <w:left w:val="none" w:sz="0" w:space="0" w:color="auto"/>
        <w:bottom w:val="none" w:sz="0" w:space="0" w:color="auto"/>
        <w:right w:val="none" w:sz="0" w:space="0" w:color="auto"/>
      </w:divBdr>
    </w:div>
    <w:div w:id="792675301">
      <w:bodyDiv w:val="1"/>
      <w:marLeft w:val="0"/>
      <w:marRight w:val="0"/>
      <w:marTop w:val="0"/>
      <w:marBottom w:val="0"/>
      <w:divBdr>
        <w:top w:val="none" w:sz="0" w:space="0" w:color="auto"/>
        <w:left w:val="none" w:sz="0" w:space="0" w:color="auto"/>
        <w:bottom w:val="none" w:sz="0" w:space="0" w:color="auto"/>
        <w:right w:val="none" w:sz="0" w:space="0" w:color="auto"/>
      </w:divBdr>
    </w:div>
    <w:div w:id="798301031">
      <w:bodyDiv w:val="1"/>
      <w:marLeft w:val="0"/>
      <w:marRight w:val="0"/>
      <w:marTop w:val="0"/>
      <w:marBottom w:val="0"/>
      <w:divBdr>
        <w:top w:val="none" w:sz="0" w:space="0" w:color="auto"/>
        <w:left w:val="none" w:sz="0" w:space="0" w:color="auto"/>
        <w:bottom w:val="none" w:sz="0" w:space="0" w:color="auto"/>
        <w:right w:val="none" w:sz="0" w:space="0" w:color="auto"/>
      </w:divBdr>
    </w:div>
    <w:div w:id="808547974">
      <w:bodyDiv w:val="1"/>
      <w:marLeft w:val="0"/>
      <w:marRight w:val="0"/>
      <w:marTop w:val="0"/>
      <w:marBottom w:val="0"/>
      <w:divBdr>
        <w:top w:val="none" w:sz="0" w:space="0" w:color="auto"/>
        <w:left w:val="none" w:sz="0" w:space="0" w:color="auto"/>
        <w:bottom w:val="none" w:sz="0" w:space="0" w:color="auto"/>
        <w:right w:val="none" w:sz="0" w:space="0" w:color="auto"/>
      </w:divBdr>
    </w:div>
    <w:div w:id="845561229">
      <w:bodyDiv w:val="1"/>
      <w:marLeft w:val="0"/>
      <w:marRight w:val="0"/>
      <w:marTop w:val="0"/>
      <w:marBottom w:val="0"/>
      <w:divBdr>
        <w:top w:val="none" w:sz="0" w:space="0" w:color="auto"/>
        <w:left w:val="none" w:sz="0" w:space="0" w:color="auto"/>
        <w:bottom w:val="none" w:sz="0" w:space="0" w:color="auto"/>
        <w:right w:val="none" w:sz="0" w:space="0" w:color="auto"/>
      </w:divBdr>
    </w:div>
    <w:div w:id="874973214">
      <w:bodyDiv w:val="1"/>
      <w:marLeft w:val="0"/>
      <w:marRight w:val="0"/>
      <w:marTop w:val="0"/>
      <w:marBottom w:val="0"/>
      <w:divBdr>
        <w:top w:val="none" w:sz="0" w:space="0" w:color="auto"/>
        <w:left w:val="none" w:sz="0" w:space="0" w:color="auto"/>
        <w:bottom w:val="none" w:sz="0" w:space="0" w:color="auto"/>
        <w:right w:val="none" w:sz="0" w:space="0" w:color="auto"/>
      </w:divBdr>
    </w:div>
    <w:div w:id="875234976">
      <w:bodyDiv w:val="1"/>
      <w:marLeft w:val="0"/>
      <w:marRight w:val="0"/>
      <w:marTop w:val="0"/>
      <w:marBottom w:val="0"/>
      <w:divBdr>
        <w:top w:val="none" w:sz="0" w:space="0" w:color="auto"/>
        <w:left w:val="none" w:sz="0" w:space="0" w:color="auto"/>
        <w:bottom w:val="none" w:sz="0" w:space="0" w:color="auto"/>
        <w:right w:val="none" w:sz="0" w:space="0" w:color="auto"/>
      </w:divBdr>
    </w:div>
    <w:div w:id="877936452">
      <w:bodyDiv w:val="1"/>
      <w:marLeft w:val="0"/>
      <w:marRight w:val="0"/>
      <w:marTop w:val="0"/>
      <w:marBottom w:val="0"/>
      <w:divBdr>
        <w:top w:val="none" w:sz="0" w:space="0" w:color="auto"/>
        <w:left w:val="none" w:sz="0" w:space="0" w:color="auto"/>
        <w:bottom w:val="none" w:sz="0" w:space="0" w:color="auto"/>
        <w:right w:val="none" w:sz="0" w:space="0" w:color="auto"/>
      </w:divBdr>
    </w:div>
    <w:div w:id="884751990">
      <w:bodyDiv w:val="1"/>
      <w:marLeft w:val="0"/>
      <w:marRight w:val="0"/>
      <w:marTop w:val="0"/>
      <w:marBottom w:val="0"/>
      <w:divBdr>
        <w:top w:val="none" w:sz="0" w:space="0" w:color="auto"/>
        <w:left w:val="none" w:sz="0" w:space="0" w:color="auto"/>
        <w:bottom w:val="none" w:sz="0" w:space="0" w:color="auto"/>
        <w:right w:val="none" w:sz="0" w:space="0" w:color="auto"/>
      </w:divBdr>
    </w:div>
    <w:div w:id="886794519">
      <w:bodyDiv w:val="1"/>
      <w:marLeft w:val="0"/>
      <w:marRight w:val="0"/>
      <w:marTop w:val="0"/>
      <w:marBottom w:val="0"/>
      <w:divBdr>
        <w:top w:val="none" w:sz="0" w:space="0" w:color="auto"/>
        <w:left w:val="none" w:sz="0" w:space="0" w:color="auto"/>
        <w:bottom w:val="none" w:sz="0" w:space="0" w:color="auto"/>
        <w:right w:val="none" w:sz="0" w:space="0" w:color="auto"/>
      </w:divBdr>
    </w:div>
    <w:div w:id="889925023">
      <w:bodyDiv w:val="1"/>
      <w:marLeft w:val="0"/>
      <w:marRight w:val="0"/>
      <w:marTop w:val="0"/>
      <w:marBottom w:val="0"/>
      <w:divBdr>
        <w:top w:val="none" w:sz="0" w:space="0" w:color="auto"/>
        <w:left w:val="none" w:sz="0" w:space="0" w:color="auto"/>
        <w:bottom w:val="none" w:sz="0" w:space="0" w:color="auto"/>
        <w:right w:val="none" w:sz="0" w:space="0" w:color="auto"/>
      </w:divBdr>
    </w:div>
    <w:div w:id="910655042">
      <w:bodyDiv w:val="1"/>
      <w:marLeft w:val="0"/>
      <w:marRight w:val="0"/>
      <w:marTop w:val="0"/>
      <w:marBottom w:val="0"/>
      <w:divBdr>
        <w:top w:val="none" w:sz="0" w:space="0" w:color="auto"/>
        <w:left w:val="none" w:sz="0" w:space="0" w:color="auto"/>
        <w:bottom w:val="none" w:sz="0" w:space="0" w:color="auto"/>
        <w:right w:val="none" w:sz="0" w:space="0" w:color="auto"/>
      </w:divBdr>
    </w:div>
    <w:div w:id="916324434">
      <w:bodyDiv w:val="1"/>
      <w:marLeft w:val="0"/>
      <w:marRight w:val="0"/>
      <w:marTop w:val="0"/>
      <w:marBottom w:val="0"/>
      <w:divBdr>
        <w:top w:val="none" w:sz="0" w:space="0" w:color="auto"/>
        <w:left w:val="none" w:sz="0" w:space="0" w:color="auto"/>
        <w:bottom w:val="none" w:sz="0" w:space="0" w:color="auto"/>
        <w:right w:val="none" w:sz="0" w:space="0" w:color="auto"/>
      </w:divBdr>
    </w:div>
    <w:div w:id="964431680">
      <w:bodyDiv w:val="1"/>
      <w:marLeft w:val="0"/>
      <w:marRight w:val="0"/>
      <w:marTop w:val="0"/>
      <w:marBottom w:val="0"/>
      <w:divBdr>
        <w:top w:val="none" w:sz="0" w:space="0" w:color="auto"/>
        <w:left w:val="none" w:sz="0" w:space="0" w:color="auto"/>
        <w:bottom w:val="none" w:sz="0" w:space="0" w:color="auto"/>
        <w:right w:val="none" w:sz="0" w:space="0" w:color="auto"/>
      </w:divBdr>
    </w:div>
    <w:div w:id="966202016">
      <w:bodyDiv w:val="1"/>
      <w:marLeft w:val="0"/>
      <w:marRight w:val="0"/>
      <w:marTop w:val="0"/>
      <w:marBottom w:val="0"/>
      <w:divBdr>
        <w:top w:val="none" w:sz="0" w:space="0" w:color="auto"/>
        <w:left w:val="none" w:sz="0" w:space="0" w:color="auto"/>
        <w:bottom w:val="none" w:sz="0" w:space="0" w:color="auto"/>
        <w:right w:val="none" w:sz="0" w:space="0" w:color="auto"/>
      </w:divBdr>
    </w:div>
    <w:div w:id="977732687">
      <w:bodyDiv w:val="1"/>
      <w:marLeft w:val="0"/>
      <w:marRight w:val="0"/>
      <w:marTop w:val="0"/>
      <w:marBottom w:val="0"/>
      <w:divBdr>
        <w:top w:val="none" w:sz="0" w:space="0" w:color="auto"/>
        <w:left w:val="none" w:sz="0" w:space="0" w:color="auto"/>
        <w:bottom w:val="none" w:sz="0" w:space="0" w:color="auto"/>
        <w:right w:val="none" w:sz="0" w:space="0" w:color="auto"/>
      </w:divBdr>
    </w:div>
    <w:div w:id="1026102175">
      <w:bodyDiv w:val="1"/>
      <w:marLeft w:val="0"/>
      <w:marRight w:val="0"/>
      <w:marTop w:val="0"/>
      <w:marBottom w:val="0"/>
      <w:divBdr>
        <w:top w:val="none" w:sz="0" w:space="0" w:color="auto"/>
        <w:left w:val="none" w:sz="0" w:space="0" w:color="auto"/>
        <w:bottom w:val="none" w:sz="0" w:space="0" w:color="auto"/>
        <w:right w:val="none" w:sz="0" w:space="0" w:color="auto"/>
      </w:divBdr>
    </w:div>
    <w:div w:id="1034110334">
      <w:bodyDiv w:val="1"/>
      <w:marLeft w:val="0"/>
      <w:marRight w:val="0"/>
      <w:marTop w:val="0"/>
      <w:marBottom w:val="0"/>
      <w:divBdr>
        <w:top w:val="none" w:sz="0" w:space="0" w:color="auto"/>
        <w:left w:val="none" w:sz="0" w:space="0" w:color="auto"/>
        <w:bottom w:val="none" w:sz="0" w:space="0" w:color="auto"/>
        <w:right w:val="none" w:sz="0" w:space="0" w:color="auto"/>
      </w:divBdr>
    </w:div>
    <w:div w:id="1041586835">
      <w:bodyDiv w:val="1"/>
      <w:marLeft w:val="0"/>
      <w:marRight w:val="0"/>
      <w:marTop w:val="0"/>
      <w:marBottom w:val="0"/>
      <w:divBdr>
        <w:top w:val="none" w:sz="0" w:space="0" w:color="auto"/>
        <w:left w:val="none" w:sz="0" w:space="0" w:color="auto"/>
        <w:bottom w:val="none" w:sz="0" w:space="0" w:color="auto"/>
        <w:right w:val="none" w:sz="0" w:space="0" w:color="auto"/>
      </w:divBdr>
    </w:div>
    <w:div w:id="1060903034">
      <w:bodyDiv w:val="1"/>
      <w:marLeft w:val="0"/>
      <w:marRight w:val="0"/>
      <w:marTop w:val="0"/>
      <w:marBottom w:val="0"/>
      <w:divBdr>
        <w:top w:val="none" w:sz="0" w:space="0" w:color="auto"/>
        <w:left w:val="none" w:sz="0" w:space="0" w:color="auto"/>
        <w:bottom w:val="none" w:sz="0" w:space="0" w:color="auto"/>
        <w:right w:val="none" w:sz="0" w:space="0" w:color="auto"/>
      </w:divBdr>
      <w:divsChild>
        <w:div w:id="2118208265">
          <w:marLeft w:val="0"/>
          <w:marRight w:val="0"/>
          <w:marTop w:val="0"/>
          <w:marBottom w:val="0"/>
          <w:divBdr>
            <w:top w:val="none" w:sz="0" w:space="0" w:color="auto"/>
            <w:left w:val="none" w:sz="0" w:space="0" w:color="auto"/>
            <w:bottom w:val="none" w:sz="0" w:space="0" w:color="auto"/>
            <w:right w:val="none" w:sz="0" w:space="0" w:color="auto"/>
          </w:divBdr>
          <w:divsChild>
            <w:div w:id="1071123800">
              <w:marLeft w:val="0"/>
              <w:marRight w:val="0"/>
              <w:marTop w:val="0"/>
              <w:marBottom w:val="0"/>
              <w:divBdr>
                <w:top w:val="none" w:sz="0" w:space="0" w:color="auto"/>
                <w:left w:val="none" w:sz="0" w:space="0" w:color="auto"/>
                <w:bottom w:val="none" w:sz="0" w:space="0" w:color="auto"/>
                <w:right w:val="none" w:sz="0" w:space="0" w:color="auto"/>
              </w:divBdr>
              <w:divsChild>
                <w:div w:id="932856198">
                  <w:marLeft w:val="0"/>
                  <w:marRight w:val="0"/>
                  <w:marTop w:val="0"/>
                  <w:marBottom w:val="0"/>
                  <w:divBdr>
                    <w:top w:val="none" w:sz="0" w:space="0" w:color="auto"/>
                    <w:left w:val="none" w:sz="0" w:space="0" w:color="auto"/>
                    <w:bottom w:val="none" w:sz="0" w:space="0" w:color="auto"/>
                    <w:right w:val="none" w:sz="0" w:space="0" w:color="auto"/>
                  </w:divBdr>
                  <w:divsChild>
                    <w:div w:id="1581015515">
                      <w:marLeft w:val="-300"/>
                      <w:marRight w:val="0"/>
                      <w:marTop w:val="0"/>
                      <w:marBottom w:val="0"/>
                      <w:divBdr>
                        <w:top w:val="none" w:sz="0" w:space="0" w:color="auto"/>
                        <w:left w:val="none" w:sz="0" w:space="0" w:color="auto"/>
                        <w:bottom w:val="none" w:sz="0" w:space="0" w:color="auto"/>
                        <w:right w:val="none" w:sz="0" w:space="0" w:color="auto"/>
                      </w:divBdr>
                      <w:divsChild>
                        <w:div w:id="1681080794">
                          <w:marLeft w:val="0"/>
                          <w:marRight w:val="0"/>
                          <w:marTop w:val="0"/>
                          <w:marBottom w:val="0"/>
                          <w:divBdr>
                            <w:top w:val="none" w:sz="0" w:space="0" w:color="auto"/>
                            <w:left w:val="none" w:sz="0" w:space="0" w:color="auto"/>
                            <w:bottom w:val="none" w:sz="0" w:space="0" w:color="auto"/>
                            <w:right w:val="none" w:sz="0" w:space="0" w:color="auto"/>
                          </w:divBdr>
                          <w:divsChild>
                            <w:div w:id="20253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668851">
      <w:bodyDiv w:val="1"/>
      <w:marLeft w:val="0"/>
      <w:marRight w:val="0"/>
      <w:marTop w:val="0"/>
      <w:marBottom w:val="0"/>
      <w:divBdr>
        <w:top w:val="none" w:sz="0" w:space="0" w:color="auto"/>
        <w:left w:val="none" w:sz="0" w:space="0" w:color="auto"/>
        <w:bottom w:val="none" w:sz="0" w:space="0" w:color="auto"/>
        <w:right w:val="none" w:sz="0" w:space="0" w:color="auto"/>
      </w:divBdr>
    </w:div>
    <w:div w:id="1080181493">
      <w:bodyDiv w:val="1"/>
      <w:marLeft w:val="0"/>
      <w:marRight w:val="0"/>
      <w:marTop w:val="0"/>
      <w:marBottom w:val="0"/>
      <w:divBdr>
        <w:top w:val="none" w:sz="0" w:space="0" w:color="auto"/>
        <w:left w:val="none" w:sz="0" w:space="0" w:color="auto"/>
        <w:bottom w:val="none" w:sz="0" w:space="0" w:color="auto"/>
        <w:right w:val="none" w:sz="0" w:space="0" w:color="auto"/>
      </w:divBdr>
    </w:div>
    <w:div w:id="1092624802">
      <w:bodyDiv w:val="1"/>
      <w:marLeft w:val="0"/>
      <w:marRight w:val="0"/>
      <w:marTop w:val="0"/>
      <w:marBottom w:val="0"/>
      <w:divBdr>
        <w:top w:val="none" w:sz="0" w:space="0" w:color="auto"/>
        <w:left w:val="none" w:sz="0" w:space="0" w:color="auto"/>
        <w:bottom w:val="none" w:sz="0" w:space="0" w:color="auto"/>
        <w:right w:val="none" w:sz="0" w:space="0" w:color="auto"/>
      </w:divBdr>
    </w:div>
    <w:div w:id="1105150785">
      <w:bodyDiv w:val="1"/>
      <w:marLeft w:val="0"/>
      <w:marRight w:val="0"/>
      <w:marTop w:val="0"/>
      <w:marBottom w:val="0"/>
      <w:divBdr>
        <w:top w:val="none" w:sz="0" w:space="0" w:color="auto"/>
        <w:left w:val="none" w:sz="0" w:space="0" w:color="auto"/>
        <w:bottom w:val="none" w:sz="0" w:space="0" w:color="auto"/>
        <w:right w:val="none" w:sz="0" w:space="0" w:color="auto"/>
      </w:divBdr>
    </w:div>
    <w:div w:id="1115826056">
      <w:bodyDiv w:val="1"/>
      <w:marLeft w:val="0"/>
      <w:marRight w:val="0"/>
      <w:marTop w:val="0"/>
      <w:marBottom w:val="0"/>
      <w:divBdr>
        <w:top w:val="none" w:sz="0" w:space="0" w:color="auto"/>
        <w:left w:val="none" w:sz="0" w:space="0" w:color="auto"/>
        <w:bottom w:val="none" w:sz="0" w:space="0" w:color="auto"/>
        <w:right w:val="none" w:sz="0" w:space="0" w:color="auto"/>
      </w:divBdr>
    </w:div>
    <w:div w:id="1129977596">
      <w:bodyDiv w:val="1"/>
      <w:marLeft w:val="0"/>
      <w:marRight w:val="0"/>
      <w:marTop w:val="0"/>
      <w:marBottom w:val="0"/>
      <w:divBdr>
        <w:top w:val="none" w:sz="0" w:space="0" w:color="auto"/>
        <w:left w:val="none" w:sz="0" w:space="0" w:color="auto"/>
        <w:bottom w:val="none" w:sz="0" w:space="0" w:color="auto"/>
        <w:right w:val="none" w:sz="0" w:space="0" w:color="auto"/>
      </w:divBdr>
    </w:div>
    <w:div w:id="1137185129">
      <w:bodyDiv w:val="1"/>
      <w:marLeft w:val="0"/>
      <w:marRight w:val="0"/>
      <w:marTop w:val="0"/>
      <w:marBottom w:val="0"/>
      <w:divBdr>
        <w:top w:val="none" w:sz="0" w:space="0" w:color="auto"/>
        <w:left w:val="none" w:sz="0" w:space="0" w:color="auto"/>
        <w:bottom w:val="none" w:sz="0" w:space="0" w:color="auto"/>
        <w:right w:val="none" w:sz="0" w:space="0" w:color="auto"/>
      </w:divBdr>
    </w:div>
    <w:div w:id="1154563516">
      <w:bodyDiv w:val="1"/>
      <w:marLeft w:val="0"/>
      <w:marRight w:val="0"/>
      <w:marTop w:val="0"/>
      <w:marBottom w:val="0"/>
      <w:divBdr>
        <w:top w:val="none" w:sz="0" w:space="0" w:color="auto"/>
        <w:left w:val="none" w:sz="0" w:space="0" w:color="auto"/>
        <w:bottom w:val="none" w:sz="0" w:space="0" w:color="auto"/>
        <w:right w:val="none" w:sz="0" w:space="0" w:color="auto"/>
      </w:divBdr>
    </w:div>
    <w:div w:id="1163856737">
      <w:bodyDiv w:val="1"/>
      <w:marLeft w:val="0"/>
      <w:marRight w:val="0"/>
      <w:marTop w:val="0"/>
      <w:marBottom w:val="0"/>
      <w:divBdr>
        <w:top w:val="none" w:sz="0" w:space="0" w:color="auto"/>
        <w:left w:val="none" w:sz="0" w:space="0" w:color="auto"/>
        <w:bottom w:val="none" w:sz="0" w:space="0" w:color="auto"/>
        <w:right w:val="none" w:sz="0" w:space="0" w:color="auto"/>
      </w:divBdr>
    </w:div>
    <w:div w:id="1165701780">
      <w:bodyDiv w:val="1"/>
      <w:marLeft w:val="0"/>
      <w:marRight w:val="0"/>
      <w:marTop w:val="0"/>
      <w:marBottom w:val="0"/>
      <w:divBdr>
        <w:top w:val="none" w:sz="0" w:space="0" w:color="auto"/>
        <w:left w:val="none" w:sz="0" w:space="0" w:color="auto"/>
        <w:bottom w:val="none" w:sz="0" w:space="0" w:color="auto"/>
        <w:right w:val="none" w:sz="0" w:space="0" w:color="auto"/>
      </w:divBdr>
    </w:div>
    <w:div w:id="1174422450">
      <w:bodyDiv w:val="1"/>
      <w:marLeft w:val="0"/>
      <w:marRight w:val="0"/>
      <w:marTop w:val="0"/>
      <w:marBottom w:val="0"/>
      <w:divBdr>
        <w:top w:val="none" w:sz="0" w:space="0" w:color="auto"/>
        <w:left w:val="none" w:sz="0" w:space="0" w:color="auto"/>
        <w:bottom w:val="none" w:sz="0" w:space="0" w:color="auto"/>
        <w:right w:val="none" w:sz="0" w:space="0" w:color="auto"/>
      </w:divBdr>
    </w:div>
    <w:div w:id="1176655635">
      <w:bodyDiv w:val="1"/>
      <w:marLeft w:val="0"/>
      <w:marRight w:val="0"/>
      <w:marTop w:val="0"/>
      <w:marBottom w:val="0"/>
      <w:divBdr>
        <w:top w:val="none" w:sz="0" w:space="0" w:color="auto"/>
        <w:left w:val="none" w:sz="0" w:space="0" w:color="auto"/>
        <w:bottom w:val="none" w:sz="0" w:space="0" w:color="auto"/>
        <w:right w:val="none" w:sz="0" w:space="0" w:color="auto"/>
      </w:divBdr>
    </w:div>
    <w:div w:id="1180580057">
      <w:bodyDiv w:val="1"/>
      <w:marLeft w:val="0"/>
      <w:marRight w:val="0"/>
      <w:marTop w:val="0"/>
      <w:marBottom w:val="0"/>
      <w:divBdr>
        <w:top w:val="none" w:sz="0" w:space="0" w:color="auto"/>
        <w:left w:val="none" w:sz="0" w:space="0" w:color="auto"/>
        <w:bottom w:val="none" w:sz="0" w:space="0" w:color="auto"/>
        <w:right w:val="none" w:sz="0" w:space="0" w:color="auto"/>
      </w:divBdr>
    </w:div>
    <w:div w:id="1182931737">
      <w:bodyDiv w:val="1"/>
      <w:marLeft w:val="0"/>
      <w:marRight w:val="0"/>
      <w:marTop w:val="0"/>
      <w:marBottom w:val="0"/>
      <w:divBdr>
        <w:top w:val="none" w:sz="0" w:space="0" w:color="auto"/>
        <w:left w:val="none" w:sz="0" w:space="0" w:color="auto"/>
        <w:bottom w:val="none" w:sz="0" w:space="0" w:color="auto"/>
        <w:right w:val="none" w:sz="0" w:space="0" w:color="auto"/>
      </w:divBdr>
    </w:div>
    <w:div w:id="1197160969">
      <w:bodyDiv w:val="1"/>
      <w:marLeft w:val="0"/>
      <w:marRight w:val="0"/>
      <w:marTop w:val="0"/>
      <w:marBottom w:val="0"/>
      <w:divBdr>
        <w:top w:val="none" w:sz="0" w:space="0" w:color="auto"/>
        <w:left w:val="none" w:sz="0" w:space="0" w:color="auto"/>
        <w:bottom w:val="none" w:sz="0" w:space="0" w:color="auto"/>
        <w:right w:val="none" w:sz="0" w:space="0" w:color="auto"/>
      </w:divBdr>
    </w:div>
    <w:div w:id="1214468740">
      <w:bodyDiv w:val="1"/>
      <w:marLeft w:val="0"/>
      <w:marRight w:val="0"/>
      <w:marTop w:val="0"/>
      <w:marBottom w:val="0"/>
      <w:divBdr>
        <w:top w:val="none" w:sz="0" w:space="0" w:color="auto"/>
        <w:left w:val="none" w:sz="0" w:space="0" w:color="auto"/>
        <w:bottom w:val="none" w:sz="0" w:space="0" w:color="auto"/>
        <w:right w:val="none" w:sz="0" w:space="0" w:color="auto"/>
      </w:divBdr>
    </w:div>
    <w:div w:id="1218473301">
      <w:bodyDiv w:val="1"/>
      <w:marLeft w:val="0"/>
      <w:marRight w:val="0"/>
      <w:marTop w:val="0"/>
      <w:marBottom w:val="0"/>
      <w:divBdr>
        <w:top w:val="none" w:sz="0" w:space="0" w:color="auto"/>
        <w:left w:val="none" w:sz="0" w:space="0" w:color="auto"/>
        <w:bottom w:val="none" w:sz="0" w:space="0" w:color="auto"/>
        <w:right w:val="none" w:sz="0" w:space="0" w:color="auto"/>
      </w:divBdr>
    </w:div>
    <w:div w:id="1229266985">
      <w:bodyDiv w:val="1"/>
      <w:marLeft w:val="0"/>
      <w:marRight w:val="0"/>
      <w:marTop w:val="0"/>
      <w:marBottom w:val="0"/>
      <w:divBdr>
        <w:top w:val="none" w:sz="0" w:space="0" w:color="auto"/>
        <w:left w:val="none" w:sz="0" w:space="0" w:color="auto"/>
        <w:bottom w:val="none" w:sz="0" w:space="0" w:color="auto"/>
        <w:right w:val="none" w:sz="0" w:space="0" w:color="auto"/>
      </w:divBdr>
    </w:div>
    <w:div w:id="1234465568">
      <w:bodyDiv w:val="1"/>
      <w:marLeft w:val="0"/>
      <w:marRight w:val="0"/>
      <w:marTop w:val="0"/>
      <w:marBottom w:val="0"/>
      <w:divBdr>
        <w:top w:val="none" w:sz="0" w:space="0" w:color="auto"/>
        <w:left w:val="none" w:sz="0" w:space="0" w:color="auto"/>
        <w:bottom w:val="none" w:sz="0" w:space="0" w:color="auto"/>
        <w:right w:val="none" w:sz="0" w:space="0" w:color="auto"/>
      </w:divBdr>
    </w:div>
    <w:div w:id="1241476914">
      <w:bodyDiv w:val="1"/>
      <w:marLeft w:val="0"/>
      <w:marRight w:val="0"/>
      <w:marTop w:val="0"/>
      <w:marBottom w:val="0"/>
      <w:divBdr>
        <w:top w:val="none" w:sz="0" w:space="0" w:color="auto"/>
        <w:left w:val="none" w:sz="0" w:space="0" w:color="auto"/>
        <w:bottom w:val="none" w:sz="0" w:space="0" w:color="auto"/>
        <w:right w:val="none" w:sz="0" w:space="0" w:color="auto"/>
      </w:divBdr>
    </w:div>
    <w:div w:id="1265574283">
      <w:bodyDiv w:val="1"/>
      <w:marLeft w:val="0"/>
      <w:marRight w:val="0"/>
      <w:marTop w:val="0"/>
      <w:marBottom w:val="0"/>
      <w:divBdr>
        <w:top w:val="none" w:sz="0" w:space="0" w:color="auto"/>
        <w:left w:val="none" w:sz="0" w:space="0" w:color="auto"/>
        <w:bottom w:val="none" w:sz="0" w:space="0" w:color="auto"/>
        <w:right w:val="none" w:sz="0" w:space="0" w:color="auto"/>
      </w:divBdr>
    </w:div>
    <w:div w:id="1289119092">
      <w:bodyDiv w:val="1"/>
      <w:marLeft w:val="0"/>
      <w:marRight w:val="0"/>
      <w:marTop w:val="0"/>
      <w:marBottom w:val="0"/>
      <w:divBdr>
        <w:top w:val="none" w:sz="0" w:space="0" w:color="auto"/>
        <w:left w:val="none" w:sz="0" w:space="0" w:color="auto"/>
        <w:bottom w:val="none" w:sz="0" w:space="0" w:color="auto"/>
        <w:right w:val="none" w:sz="0" w:space="0" w:color="auto"/>
      </w:divBdr>
    </w:div>
    <w:div w:id="1293365353">
      <w:bodyDiv w:val="1"/>
      <w:marLeft w:val="0"/>
      <w:marRight w:val="0"/>
      <w:marTop w:val="0"/>
      <w:marBottom w:val="0"/>
      <w:divBdr>
        <w:top w:val="none" w:sz="0" w:space="0" w:color="auto"/>
        <w:left w:val="none" w:sz="0" w:space="0" w:color="auto"/>
        <w:bottom w:val="none" w:sz="0" w:space="0" w:color="auto"/>
        <w:right w:val="none" w:sz="0" w:space="0" w:color="auto"/>
      </w:divBdr>
    </w:div>
    <w:div w:id="1298334078">
      <w:bodyDiv w:val="1"/>
      <w:marLeft w:val="0"/>
      <w:marRight w:val="0"/>
      <w:marTop w:val="0"/>
      <w:marBottom w:val="0"/>
      <w:divBdr>
        <w:top w:val="none" w:sz="0" w:space="0" w:color="auto"/>
        <w:left w:val="none" w:sz="0" w:space="0" w:color="auto"/>
        <w:bottom w:val="none" w:sz="0" w:space="0" w:color="auto"/>
        <w:right w:val="none" w:sz="0" w:space="0" w:color="auto"/>
      </w:divBdr>
    </w:div>
    <w:div w:id="1298995290">
      <w:bodyDiv w:val="1"/>
      <w:marLeft w:val="0"/>
      <w:marRight w:val="0"/>
      <w:marTop w:val="0"/>
      <w:marBottom w:val="0"/>
      <w:divBdr>
        <w:top w:val="none" w:sz="0" w:space="0" w:color="auto"/>
        <w:left w:val="none" w:sz="0" w:space="0" w:color="auto"/>
        <w:bottom w:val="none" w:sz="0" w:space="0" w:color="auto"/>
        <w:right w:val="none" w:sz="0" w:space="0" w:color="auto"/>
      </w:divBdr>
    </w:div>
    <w:div w:id="1301302730">
      <w:bodyDiv w:val="1"/>
      <w:marLeft w:val="0"/>
      <w:marRight w:val="0"/>
      <w:marTop w:val="0"/>
      <w:marBottom w:val="0"/>
      <w:divBdr>
        <w:top w:val="none" w:sz="0" w:space="0" w:color="auto"/>
        <w:left w:val="none" w:sz="0" w:space="0" w:color="auto"/>
        <w:bottom w:val="none" w:sz="0" w:space="0" w:color="auto"/>
        <w:right w:val="none" w:sz="0" w:space="0" w:color="auto"/>
      </w:divBdr>
    </w:div>
    <w:div w:id="1302734422">
      <w:bodyDiv w:val="1"/>
      <w:marLeft w:val="0"/>
      <w:marRight w:val="0"/>
      <w:marTop w:val="0"/>
      <w:marBottom w:val="0"/>
      <w:divBdr>
        <w:top w:val="none" w:sz="0" w:space="0" w:color="auto"/>
        <w:left w:val="none" w:sz="0" w:space="0" w:color="auto"/>
        <w:bottom w:val="none" w:sz="0" w:space="0" w:color="auto"/>
        <w:right w:val="none" w:sz="0" w:space="0" w:color="auto"/>
      </w:divBdr>
    </w:div>
    <w:div w:id="1324700912">
      <w:bodyDiv w:val="1"/>
      <w:marLeft w:val="0"/>
      <w:marRight w:val="0"/>
      <w:marTop w:val="0"/>
      <w:marBottom w:val="0"/>
      <w:divBdr>
        <w:top w:val="none" w:sz="0" w:space="0" w:color="auto"/>
        <w:left w:val="none" w:sz="0" w:space="0" w:color="auto"/>
        <w:bottom w:val="none" w:sz="0" w:space="0" w:color="auto"/>
        <w:right w:val="none" w:sz="0" w:space="0" w:color="auto"/>
      </w:divBdr>
    </w:div>
    <w:div w:id="1329745394">
      <w:bodyDiv w:val="1"/>
      <w:marLeft w:val="0"/>
      <w:marRight w:val="0"/>
      <w:marTop w:val="0"/>
      <w:marBottom w:val="0"/>
      <w:divBdr>
        <w:top w:val="none" w:sz="0" w:space="0" w:color="auto"/>
        <w:left w:val="none" w:sz="0" w:space="0" w:color="auto"/>
        <w:bottom w:val="none" w:sz="0" w:space="0" w:color="auto"/>
        <w:right w:val="none" w:sz="0" w:space="0" w:color="auto"/>
      </w:divBdr>
    </w:div>
    <w:div w:id="1343581620">
      <w:bodyDiv w:val="1"/>
      <w:marLeft w:val="0"/>
      <w:marRight w:val="0"/>
      <w:marTop w:val="0"/>
      <w:marBottom w:val="0"/>
      <w:divBdr>
        <w:top w:val="none" w:sz="0" w:space="0" w:color="auto"/>
        <w:left w:val="none" w:sz="0" w:space="0" w:color="auto"/>
        <w:bottom w:val="none" w:sz="0" w:space="0" w:color="auto"/>
        <w:right w:val="none" w:sz="0" w:space="0" w:color="auto"/>
      </w:divBdr>
    </w:div>
    <w:div w:id="1343778519">
      <w:bodyDiv w:val="1"/>
      <w:marLeft w:val="0"/>
      <w:marRight w:val="0"/>
      <w:marTop w:val="0"/>
      <w:marBottom w:val="0"/>
      <w:divBdr>
        <w:top w:val="none" w:sz="0" w:space="0" w:color="auto"/>
        <w:left w:val="none" w:sz="0" w:space="0" w:color="auto"/>
        <w:bottom w:val="none" w:sz="0" w:space="0" w:color="auto"/>
        <w:right w:val="none" w:sz="0" w:space="0" w:color="auto"/>
      </w:divBdr>
    </w:div>
    <w:div w:id="1344672431">
      <w:bodyDiv w:val="1"/>
      <w:marLeft w:val="0"/>
      <w:marRight w:val="0"/>
      <w:marTop w:val="0"/>
      <w:marBottom w:val="0"/>
      <w:divBdr>
        <w:top w:val="none" w:sz="0" w:space="0" w:color="auto"/>
        <w:left w:val="none" w:sz="0" w:space="0" w:color="auto"/>
        <w:bottom w:val="none" w:sz="0" w:space="0" w:color="auto"/>
        <w:right w:val="none" w:sz="0" w:space="0" w:color="auto"/>
      </w:divBdr>
      <w:divsChild>
        <w:div w:id="926114728">
          <w:marLeft w:val="0"/>
          <w:marRight w:val="0"/>
          <w:marTop w:val="0"/>
          <w:marBottom w:val="0"/>
          <w:divBdr>
            <w:top w:val="none" w:sz="0" w:space="0" w:color="auto"/>
            <w:left w:val="none" w:sz="0" w:space="0" w:color="auto"/>
            <w:bottom w:val="none" w:sz="0" w:space="0" w:color="auto"/>
            <w:right w:val="none" w:sz="0" w:space="0" w:color="auto"/>
          </w:divBdr>
          <w:divsChild>
            <w:div w:id="2139570038">
              <w:marLeft w:val="0"/>
              <w:marRight w:val="0"/>
              <w:marTop w:val="0"/>
              <w:marBottom w:val="0"/>
              <w:divBdr>
                <w:top w:val="none" w:sz="0" w:space="0" w:color="auto"/>
                <w:left w:val="none" w:sz="0" w:space="0" w:color="auto"/>
                <w:bottom w:val="none" w:sz="0" w:space="0" w:color="auto"/>
                <w:right w:val="none" w:sz="0" w:space="0" w:color="auto"/>
              </w:divBdr>
              <w:divsChild>
                <w:div w:id="29301251">
                  <w:marLeft w:val="0"/>
                  <w:marRight w:val="0"/>
                  <w:marTop w:val="0"/>
                  <w:marBottom w:val="0"/>
                  <w:divBdr>
                    <w:top w:val="none" w:sz="0" w:space="0" w:color="auto"/>
                    <w:left w:val="none" w:sz="0" w:space="0" w:color="auto"/>
                    <w:bottom w:val="none" w:sz="0" w:space="0" w:color="auto"/>
                    <w:right w:val="none" w:sz="0" w:space="0" w:color="auto"/>
                  </w:divBdr>
                  <w:divsChild>
                    <w:div w:id="657197193">
                      <w:marLeft w:val="-300"/>
                      <w:marRight w:val="0"/>
                      <w:marTop w:val="0"/>
                      <w:marBottom w:val="0"/>
                      <w:divBdr>
                        <w:top w:val="none" w:sz="0" w:space="0" w:color="auto"/>
                        <w:left w:val="none" w:sz="0" w:space="0" w:color="auto"/>
                        <w:bottom w:val="none" w:sz="0" w:space="0" w:color="auto"/>
                        <w:right w:val="none" w:sz="0" w:space="0" w:color="auto"/>
                      </w:divBdr>
                      <w:divsChild>
                        <w:div w:id="1781803896">
                          <w:marLeft w:val="0"/>
                          <w:marRight w:val="0"/>
                          <w:marTop w:val="0"/>
                          <w:marBottom w:val="0"/>
                          <w:divBdr>
                            <w:top w:val="none" w:sz="0" w:space="0" w:color="auto"/>
                            <w:left w:val="none" w:sz="0" w:space="0" w:color="auto"/>
                            <w:bottom w:val="none" w:sz="0" w:space="0" w:color="auto"/>
                            <w:right w:val="none" w:sz="0" w:space="0" w:color="auto"/>
                          </w:divBdr>
                          <w:divsChild>
                            <w:div w:id="14692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791110">
      <w:bodyDiv w:val="1"/>
      <w:marLeft w:val="0"/>
      <w:marRight w:val="0"/>
      <w:marTop w:val="0"/>
      <w:marBottom w:val="0"/>
      <w:divBdr>
        <w:top w:val="none" w:sz="0" w:space="0" w:color="auto"/>
        <w:left w:val="none" w:sz="0" w:space="0" w:color="auto"/>
        <w:bottom w:val="none" w:sz="0" w:space="0" w:color="auto"/>
        <w:right w:val="none" w:sz="0" w:space="0" w:color="auto"/>
      </w:divBdr>
    </w:div>
    <w:div w:id="1353339683">
      <w:bodyDiv w:val="1"/>
      <w:marLeft w:val="0"/>
      <w:marRight w:val="0"/>
      <w:marTop w:val="0"/>
      <w:marBottom w:val="0"/>
      <w:divBdr>
        <w:top w:val="none" w:sz="0" w:space="0" w:color="auto"/>
        <w:left w:val="none" w:sz="0" w:space="0" w:color="auto"/>
        <w:bottom w:val="none" w:sz="0" w:space="0" w:color="auto"/>
        <w:right w:val="none" w:sz="0" w:space="0" w:color="auto"/>
      </w:divBdr>
    </w:div>
    <w:div w:id="1354303846">
      <w:bodyDiv w:val="1"/>
      <w:marLeft w:val="0"/>
      <w:marRight w:val="0"/>
      <w:marTop w:val="0"/>
      <w:marBottom w:val="0"/>
      <w:divBdr>
        <w:top w:val="none" w:sz="0" w:space="0" w:color="auto"/>
        <w:left w:val="none" w:sz="0" w:space="0" w:color="auto"/>
        <w:bottom w:val="none" w:sz="0" w:space="0" w:color="auto"/>
        <w:right w:val="none" w:sz="0" w:space="0" w:color="auto"/>
      </w:divBdr>
    </w:div>
    <w:div w:id="1370956502">
      <w:bodyDiv w:val="1"/>
      <w:marLeft w:val="0"/>
      <w:marRight w:val="0"/>
      <w:marTop w:val="0"/>
      <w:marBottom w:val="0"/>
      <w:divBdr>
        <w:top w:val="none" w:sz="0" w:space="0" w:color="auto"/>
        <w:left w:val="none" w:sz="0" w:space="0" w:color="auto"/>
        <w:bottom w:val="none" w:sz="0" w:space="0" w:color="auto"/>
        <w:right w:val="none" w:sz="0" w:space="0" w:color="auto"/>
      </w:divBdr>
    </w:div>
    <w:div w:id="1372606340">
      <w:bodyDiv w:val="1"/>
      <w:marLeft w:val="0"/>
      <w:marRight w:val="0"/>
      <w:marTop w:val="0"/>
      <w:marBottom w:val="0"/>
      <w:divBdr>
        <w:top w:val="none" w:sz="0" w:space="0" w:color="auto"/>
        <w:left w:val="none" w:sz="0" w:space="0" w:color="auto"/>
        <w:bottom w:val="none" w:sz="0" w:space="0" w:color="auto"/>
        <w:right w:val="none" w:sz="0" w:space="0" w:color="auto"/>
      </w:divBdr>
    </w:div>
    <w:div w:id="1392734680">
      <w:bodyDiv w:val="1"/>
      <w:marLeft w:val="0"/>
      <w:marRight w:val="0"/>
      <w:marTop w:val="0"/>
      <w:marBottom w:val="0"/>
      <w:divBdr>
        <w:top w:val="none" w:sz="0" w:space="0" w:color="auto"/>
        <w:left w:val="none" w:sz="0" w:space="0" w:color="auto"/>
        <w:bottom w:val="none" w:sz="0" w:space="0" w:color="auto"/>
        <w:right w:val="none" w:sz="0" w:space="0" w:color="auto"/>
      </w:divBdr>
    </w:div>
    <w:div w:id="1409772179">
      <w:bodyDiv w:val="1"/>
      <w:marLeft w:val="0"/>
      <w:marRight w:val="0"/>
      <w:marTop w:val="0"/>
      <w:marBottom w:val="0"/>
      <w:divBdr>
        <w:top w:val="none" w:sz="0" w:space="0" w:color="auto"/>
        <w:left w:val="none" w:sz="0" w:space="0" w:color="auto"/>
        <w:bottom w:val="none" w:sz="0" w:space="0" w:color="auto"/>
        <w:right w:val="none" w:sz="0" w:space="0" w:color="auto"/>
      </w:divBdr>
    </w:div>
    <w:div w:id="1418474517">
      <w:bodyDiv w:val="1"/>
      <w:marLeft w:val="0"/>
      <w:marRight w:val="0"/>
      <w:marTop w:val="0"/>
      <w:marBottom w:val="0"/>
      <w:divBdr>
        <w:top w:val="none" w:sz="0" w:space="0" w:color="auto"/>
        <w:left w:val="none" w:sz="0" w:space="0" w:color="auto"/>
        <w:bottom w:val="none" w:sz="0" w:space="0" w:color="auto"/>
        <w:right w:val="none" w:sz="0" w:space="0" w:color="auto"/>
      </w:divBdr>
    </w:div>
    <w:div w:id="1419131524">
      <w:bodyDiv w:val="1"/>
      <w:marLeft w:val="0"/>
      <w:marRight w:val="0"/>
      <w:marTop w:val="0"/>
      <w:marBottom w:val="0"/>
      <w:divBdr>
        <w:top w:val="none" w:sz="0" w:space="0" w:color="auto"/>
        <w:left w:val="none" w:sz="0" w:space="0" w:color="auto"/>
        <w:bottom w:val="none" w:sz="0" w:space="0" w:color="auto"/>
        <w:right w:val="none" w:sz="0" w:space="0" w:color="auto"/>
      </w:divBdr>
    </w:div>
    <w:div w:id="1431659899">
      <w:bodyDiv w:val="1"/>
      <w:marLeft w:val="0"/>
      <w:marRight w:val="0"/>
      <w:marTop w:val="0"/>
      <w:marBottom w:val="0"/>
      <w:divBdr>
        <w:top w:val="none" w:sz="0" w:space="0" w:color="auto"/>
        <w:left w:val="none" w:sz="0" w:space="0" w:color="auto"/>
        <w:bottom w:val="none" w:sz="0" w:space="0" w:color="auto"/>
        <w:right w:val="none" w:sz="0" w:space="0" w:color="auto"/>
      </w:divBdr>
    </w:div>
    <w:div w:id="1439135840">
      <w:bodyDiv w:val="1"/>
      <w:marLeft w:val="0"/>
      <w:marRight w:val="0"/>
      <w:marTop w:val="0"/>
      <w:marBottom w:val="0"/>
      <w:divBdr>
        <w:top w:val="none" w:sz="0" w:space="0" w:color="auto"/>
        <w:left w:val="none" w:sz="0" w:space="0" w:color="auto"/>
        <w:bottom w:val="none" w:sz="0" w:space="0" w:color="auto"/>
        <w:right w:val="none" w:sz="0" w:space="0" w:color="auto"/>
      </w:divBdr>
    </w:div>
    <w:div w:id="1462385628">
      <w:bodyDiv w:val="1"/>
      <w:marLeft w:val="0"/>
      <w:marRight w:val="0"/>
      <w:marTop w:val="0"/>
      <w:marBottom w:val="0"/>
      <w:divBdr>
        <w:top w:val="none" w:sz="0" w:space="0" w:color="auto"/>
        <w:left w:val="none" w:sz="0" w:space="0" w:color="auto"/>
        <w:bottom w:val="none" w:sz="0" w:space="0" w:color="auto"/>
        <w:right w:val="none" w:sz="0" w:space="0" w:color="auto"/>
      </w:divBdr>
    </w:div>
    <w:div w:id="1475414199">
      <w:bodyDiv w:val="1"/>
      <w:marLeft w:val="0"/>
      <w:marRight w:val="0"/>
      <w:marTop w:val="0"/>
      <w:marBottom w:val="0"/>
      <w:divBdr>
        <w:top w:val="none" w:sz="0" w:space="0" w:color="auto"/>
        <w:left w:val="none" w:sz="0" w:space="0" w:color="auto"/>
        <w:bottom w:val="none" w:sz="0" w:space="0" w:color="auto"/>
        <w:right w:val="none" w:sz="0" w:space="0" w:color="auto"/>
      </w:divBdr>
    </w:div>
    <w:div w:id="1483932905">
      <w:bodyDiv w:val="1"/>
      <w:marLeft w:val="0"/>
      <w:marRight w:val="0"/>
      <w:marTop w:val="0"/>
      <w:marBottom w:val="0"/>
      <w:divBdr>
        <w:top w:val="none" w:sz="0" w:space="0" w:color="auto"/>
        <w:left w:val="none" w:sz="0" w:space="0" w:color="auto"/>
        <w:bottom w:val="none" w:sz="0" w:space="0" w:color="auto"/>
        <w:right w:val="none" w:sz="0" w:space="0" w:color="auto"/>
      </w:divBdr>
    </w:div>
    <w:div w:id="1501461728">
      <w:bodyDiv w:val="1"/>
      <w:marLeft w:val="0"/>
      <w:marRight w:val="0"/>
      <w:marTop w:val="0"/>
      <w:marBottom w:val="0"/>
      <w:divBdr>
        <w:top w:val="none" w:sz="0" w:space="0" w:color="auto"/>
        <w:left w:val="none" w:sz="0" w:space="0" w:color="auto"/>
        <w:bottom w:val="none" w:sz="0" w:space="0" w:color="auto"/>
        <w:right w:val="none" w:sz="0" w:space="0" w:color="auto"/>
      </w:divBdr>
    </w:div>
    <w:div w:id="1519007098">
      <w:bodyDiv w:val="1"/>
      <w:marLeft w:val="0"/>
      <w:marRight w:val="0"/>
      <w:marTop w:val="0"/>
      <w:marBottom w:val="0"/>
      <w:divBdr>
        <w:top w:val="none" w:sz="0" w:space="0" w:color="auto"/>
        <w:left w:val="none" w:sz="0" w:space="0" w:color="auto"/>
        <w:bottom w:val="none" w:sz="0" w:space="0" w:color="auto"/>
        <w:right w:val="none" w:sz="0" w:space="0" w:color="auto"/>
      </w:divBdr>
    </w:div>
    <w:div w:id="1526481161">
      <w:bodyDiv w:val="1"/>
      <w:marLeft w:val="0"/>
      <w:marRight w:val="0"/>
      <w:marTop w:val="0"/>
      <w:marBottom w:val="0"/>
      <w:divBdr>
        <w:top w:val="none" w:sz="0" w:space="0" w:color="auto"/>
        <w:left w:val="none" w:sz="0" w:space="0" w:color="auto"/>
        <w:bottom w:val="none" w:sz="0" w:space="0" w:color="auto"/>
        <w:right w:val="none" w:sz="0" w:space="0" w:color="auto"/>
      </w:divBdr>
    </w:div>
    <w:div w:id="1530072378">
      <w:bodyDiv w:val="1"/>
      <w:marLeft w:val="0"/>
      <w:marRight w:val="0"/>
      <w:marTop w:val="0"/>
      <w:marBottom w:val="0"/>
      <w:divBdr>
        <w:top w:val="none" w:sz="0" w:space="0" w:color="auto"/>
        <w:left w:val="none" w:sz="0" w:space="0" w:color="auto"/>
        <w:bottom w:val="none" w:sz="0" w:space="0" w:color="auto"/>
        <w:right w:val="none" w:sz="0" w:space="0" w:color="auto"/>
      </w:divBdr>
    </w:div>
    <w:div w:id="1543857873">
      <w:bodyDiv w:val="1"/>
      <w:marLeft w:val="0"/>
      <w:marRight w:val="0"/>
      <w:marTop w:val="0"/>
      <w:marBottom w:val="0"/>
      <w:divBdr>
        <w:top w:val="none" w:sz="0" w:space="0" w:color="auto"/>
        <w:left w:val="none" w:sz="0" w:space="0" w:color="auto"/>
        <w:bottom w:val="none" w:sz="0" w:space="0" w:color="auto"/>
        <w:right w:val="none" w:sz="0" w:space="0" w:color="auto"/>
      </w:divBdr>
    </w:div>
    <w:div w:id="1554659569">
      <w:bodyDiv w:val="1"/>
      <w:marLeft w:val="0"/>
      <w:marRight w:val="0"/>
      <w:marTop w:val="0"/>
      <w:marBottom w:val="0"/>
      <w:divBdr>
        <w:top w:val="none" w:sz="0" w:space="0" w:color="auto"/>
        <w:left w:val="none" w:sz="0" w:space="0" w:color="auto"/>
        <w:bottom w:val="none" w:sz="0" w:space="0" w:color="auto"/>
        <w:right w:val="none" w:sz="0" w:space="0" w:color="auto"/>
      </w:divBdr>
    </w:div>
    <w:div w:id="1567687527">
      <w:bodyDiv w:val="1"/>
      <w:marLeft w:val="0"/>
      <w:marRight w:val="0"/>
      <w:marTop w:val="0"/>
      <w:marBottom w:val="0"/>
      <w:divBdr>
        <w:top w:val="none" w:sz="0" w:space="0" w:color="auto"/>
        <w:left w:val="none" w:sz="0" w:space="0" w:color="auto"/>
        <w:bottom w:val="none" w:sz="0" w:space="0" w:color="auto"/>
        <w:right w:val="none" w:sz="0" w:space="0" w:color="auto"/>
      </w:divBdr>
    </w:div>
    <w:div w:id="1591617765">
      <w:bodyDiv w:val="1"/>
      <w:marLeft w:val="0"/>
      <w:marRight w:val="0"/>
      <w:marTop w:val="0"/>
      <w:marBottom w:val="0"/>
      <w:divBdr>
        <w:top w:val="none" w:sz="0" w:space="0" w:color="auto"/>
        <w:left w:val="none" w:sz="0" w:space="0" w:color="auto"/>
        <w:bottom w:val="none" w:sz="0" w:space="0" w:color="auto"/>
        <w:right w:val="none" w:sz="0" w:space="0" w:color="auto"/>
      </w:divBdr>
    </w:div>
    <w:div w:id="1593389993">
      <w:bodyDiv w:val="1"/>
      <w:marLeft w:val="0"/>
      <w:marRight w:val="0"/>
      <w:marTop w:val="0"/>
      <w:marBottom w:val="0"/>
      <w:divBdr>
        <w:top w:val="none" w:sz="0" w:space="0" w:color="auto"/>
        <w:left w:val="none" w:sz="0" w:space="0" w:color="auto"/>
        <w:bottom w:val="none" w:sz="0" w:space="0" w:color="auto"/>
        <w:right w:val="none" w:sz="0" w:space="0" w:color="auto"/>
      </w:divBdr>
    </w:div>
    <w:div w:id="1597597479">
      <w:bodyDiv w:val="1"/>
      <w:marLeft w:val="0"/>
      <w:marRight w:val="0"/>
      <w:marTop w:val="0"/>
      <w:marBottom w:val="0"/>
      <w:divBdr>
        <w:top w:val="none" w:sz="0" w:space="0" w:color="auto"/>
        <w:left w:val="none" w:sz="0" w:space="0" w:color="auto"/>
        <w:bottom w:val="none" w:sz="0" w:space="0" w:color="auto"/>
        <w:right w:val="none" w:sz="0" w:space="0" w:color="auto"/>
      </w:divBdr>
    </w:div>
    <w:div w:id="1605067462">
      <w:bodyDiv w:val="1"/>
      <w:marLeft w:val="0"/>
      <w:marRight w:val="0"/>
      <w:marTop w:val="0"/>
      <w:marBottom w:val="0"/>
      <w:divBdr>
        <w:top w:val="none" w:sz="0" w:space="0" w:color="auto"/>
        <w:left w:val="none" w:sz="0" w:space="0" w:color="auto"/>
        <w:bottom w:val="none" w:sz="0" w:space="0" w:color="auto"/>
        <w:right w:val="none" w:sz="0" w:space="0" w:color="auto"/>
      </w:divBdr>
    </w:div>
    <w:div w:id="1615625917">
      <w:bodyDiv w:val="1"/>
      <w:marLeft w:val="0"/>
      <w:marRight w:val="0"/>
      <w:marTop w:val="0"/>
      <w:marBottom w:val="0"/>
      <w:divBdr>
        <w:top w:val="none" w:sz="0" w:space="0" w:color="auto"/>
        <w:left w:val="none" w:sz="0" w:space="0" w:color="auto"/>
        <w:bottom w:val="none" w:sz="0" w:space="0" w:color="auto"/>
        <w:right w:val="none" w:sz="0" w:space="0" w:color="auto"/>
      </w:divBdr>
    </w:div>
    <w:div w:id="1647278700">
      <w:bodyDiv w:val="1"/>
      <w:marLeft w:val="0"/>
      <w:marRight w:val="0"/>
      <w:marTop w:val="0"/>
      <w:marBottom w:val="0"/>
      <w:divBdr>
        <w:top w:val="none" w:sz="0" w:space="0" w:color="auto"/>
        <w:left w:val="none" w:sz="0" w:space="0" w:color="auto"/>
        <w:bottom w:val="none" w:sz="0" w:space="0" w:color="auto"/>
        <w:right w:val="none" w:sz="0" w:space="0" w:color="auto"/>
      </w:divBdr>
    </w:div>
    <w:div w:id="1650862774">
      <w:bodyDiv w:val="1"/>
      <w:marLeft w:val="0"/>
      <w:marRight w:val="0"/>
      <w:marTop w:val="0"/>
      <w:marBottom w:val="0"/>
      <w:divBdr>
        <w:top w:val="none" w:sz="0" w:space="0" w:color="auto"/>
        <w:left w:val="none" w:sz="0" w:space="0" w:color="auto"/>
        <w:bottom w:val="none" w:sz="0" w:space="0" w:color="auto"/>
        <w:right w:val="none" w:sz="0" w:space="0" w:color="auto"/>
      </w:divBdr>
    </w:div>
    <w:div w:id="1651590630">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80624276">
      <w:bodyDiv w:val="1"/>
      <w:marLeft w:val="0"/>
      <w:marRight w:val="0"/>
      <w:marTop w:val="0"/>
      <w:marBottom w:val="0"/>
      <w:divBdr>
        <w:top w:val="none" w:sz="0" w:space="0" w:color="auto"/>
        <w:left w:val="none" w:sz="0" w:space="0" w:color="auto"/>
        <w:bottom w:val="none" w:sz="0" w:space="0" w:color="auto"/>
        <w:right w:val="none" w:sz="0" w:space="0" w:color="auto"/>
      </w:divBdr>
    </w:div>
    <w:div w:id="1685284341">
      <w:bodyDiv w:val="1"/>
      <w:marLeft w:val="0"/>
      <w:marRight w:val="0"/>
      <w:marTop w:val="0"/>
      <w:marBottom w:val="0"/>
      <w:divBdr>
        <w:top w:val="none" w:sz="0" w:space="0" w:color="auto"/>
        <w:left w:val="none" w:sz="0" w:space="0" w:color="auto"/>
        <w:bottom w:val="none" w:sz="0" w:space="0" w:color="auto"/>
        <w:right w:val="none" w:sz="0" w:space="0" w:color="auto"/>
      </w:divBdr>
    </w:div>
    <w:div w:id="1688411839">
      <w:bodyDiv w:val="1"/>
      <w:marLeft w:val="0"/>
      <w:marRight w:val="0"/>
      <w:marTop w:val="0"/>
      <w:marBottom w:val="0"/>
      <w:divBdr>
        <w:top w:val="none" w:sz="0" w:space="0" w:color="auto"/>
        <w:left w:val="none" w:sz="0" w:space="0" w:color="auto"/>
        <w:bottom w:val="none" w:sz="0" w:space="0" w:color="auto"/>
        <w:right w:val="none" w:sz="0" w:space="0" w:color="auto"/>
      </w:divBdr>
      <w:divsChild>
        <w:div w:id="1046490645">
          <w:marLeft w:val="0"/>
          <w:marRight w:val="0"/>
          <w:marTop w:val="72"/>
          <w:marBottom w:val="0"/>
          <w:divBdr>
            <w:top w:val="none" w:sz="0" w:space="0" w:color="auto"/>
            <w:left w:val="none" w:sz="0" w:space="0" w:color="auto"/>
            <w:bottom w:val="none" w:sz="0" w:space="0" w:color="auto"/>
            <w:right w:val="none" w:sz="0" w:space="0" w:color="auto"/>
          </w:divBdr>
        </w:div>
      </w:divsChild>
    </w:div>
    <w:div w:id="1692339678">
      <w:bodyDiv w:val="1"/>
      <w:marLeft w:val="0"/>
      <w:marRight w:val="0"/>
      <w:marTop w:val="0"/>
      <w:marBottom w:val="0"/>
      <w:divBdr>
        <w:top w:val="none" w:sz="0" w:space="0" w:color="auto"/>
        <w:left w:val="none" w:sz="0" w:space="0" w:color="auto"/>
        <w:bottom w:val="none" w:sz="0" w:space="0" w:color="auto"/>
        <w:right w:val="none" w:sz="0" w:space="0" w:color="auto"/>
      </w:divBdr>
    </w:div>
    <w:div w:id="1695691984">
      <w:bodyDiv w:val="1"/>
      <w:marLeft w:val="0"/>
      <w:marRight w:val="0"/>
      <w:marTop w:val="0"/>
      <w:marBottom w:val="0"/>
      <w:divBdr>
        <w:top w:val="none" w:sz="0" w:space="0" w:color="auto"/>
        <w:left w:val="none" w:sz="0" w:space="0" w:color="auto"/>
        <w:bottom w:val="none" w:sz="0" w:space="0" w:color="auto"/>
        <w:right w:val="none" w:sz="0" w:space="0" w:color="auto"/>
      </w:divBdr>
      <w:divsChild>
        <w:div w:id="1571574449">
          <w:marLeft w:val="300"/>
          <w:marRight w:val="0"/>
          <w:marTop w:val="120"/>
          <w:marBottom w:val="480"/>
          <w:divBdr>
            <w:top w:val="single" w:sz="18" w:space="0" w:color="0A1633"/>
            <w:left w:val="none" w:sz="0" w:space="0" w:color="auto"/>
            <w:bottom w:val="single" w:sz="6" w:space="0" w:color="D7DBE3"/>
            <w:right w:val="none" w:sz="0" w:space="0" w:color="auto"/>
          </w:divBdr>
          <w:divsChild>
            <w:div w:id="648553850">
              <w:marLeft w:val="0"/>
              <w:marRight w:val="0"/>
              <w:marTop w:val="0"/>
              <w:marBottom w:val="0"/>
              <w:divBdr>
                <w:top w:val="none" w:sz="0" w:space="0" w:color="auto"/>
                <w:left w:val="none" w:sz="0" w:space="0" w:color="auto"/>
                <w:bottom w:val="none" w:sz="0" w:space="0" w:color="auto"/>
                <w:right w:val="none" w:sz="0" w:space="0" w:color="auto"/>
              </w:divBdr>
              <w:divsChild>
                <w:div w:id="1130126687">
                  <w:marLeft w:val="0"/>
                  <w:marRight w:val="0"/>
                  <w:marTop w:val="0"/>
                  <w:marBottom w:val="0"/>
                  <w:divBdr>
                    <w:top w:val="none" w:sz="0" w:space="0" w:color="auto"/>
                    <w:left w:val="none" w:sz="0" w:space="0" w:color="auto"/>
                    <w:bottom w:val="none" w:sz="0" w:space="0" w:color="auto"/>
                    <w:right w:val="none" w:sz="0" w:space="0" w:color="auto"/>
                  </w:divBdr>
                  <w:divsChild>
                    <w:div w:id="1690722065">
                      <w:marLeft w:val="0"/>
                      <w:marRight w:val="0"/>
                      <w:marTop w:val="0"/>
                      <w:marBottom w:val="180"/>
                      <w:divBdr>
                        <w:top w:val="none" w:sz="0" w:space="0" w:color="auto"/>
                        <w:left w:val="none" w:sz="0" w:space="0" w:color="auto"/>
                        <w:bottom w:val="none" w:sz="0" w:space="0" w:color="auto"/>
                        <w:right w:val="none" w:sz="0" w:space="0" w:color="auto"/>
                      </w:divBdr>
                    </w:div>
                  </w:divsChild>
                </w:div>
                <w:div w:id="21268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9025">
      <w:bodyDiv w:val="1"/>
      <w:marLeft w:val="0"/>
      <w:marRight w:val="0"/>
      <w:marTop w:val="0"/>
      <w:marBottom w:val="0"/>
      <w:divBdr>
        <w:top w:val="none" w:sz="0" w:space="0" w:color="auto"/>
        <w:left w:val="none" w:sz="0" w:space="0" w:color="auto"/>
        <w:bottom w:val="none" w:sz="0" w:space="0" w:color="auto"/>
        <w:right w:val="none" w:sz="0" w:space="0" w:color="auto"/>
      </w:divBdr>
    </w:div>
    <w:div w:id="1719544349">
      <w:bodyDiv w:val="1"/>
      <w:marLeft w:val="0"/>
      <w:marRight w:val="0"/>
      <w:marTop w:val="0"/>
      <w:marBottom w:val="0"/>
      <w:divBdr>
        <w:top w:val="none" w:sz="0" w:space="0" w:color="auto"/>
        <w:left w:val="none" w:sz="0" w:space="0" w:color="auto"/>
        <w:bottom w:val="none" w:sz="0" w:space="0" w:color="auto"/>
        <w:right w:val="none" w:sz="0" w:space="0" w:color="auto"/>
      </w:divBdr>
    </w:div>
    <w:div w:id="1721250064">
      <w:bodyDiv w:val="1"/>
      <w:marLeft w:val="0"/>
      <w:marRight w:val="0"/>
      <w:marTop w:val="0"/>
      <w:marBottom w:val="0"/>
      <w:divBdr>
        <w:top w:val="none" w:sz="0" w:space="0" w:color="auto"/>
        <w:left w:val="none" w:sz="0" w:space="0" w:color="auto"/>
        <w:bottom w:val="none" w:sz="0" w:space="0" w:color="auto"/>
        <w:right w:val="none" w:sz="0" w:space="0" w:color="auto"/>
      </w:divBdr>
    </w:div>
    <w:div w:id="1729111095">
      <w:bodyDiv w:val="1"/>
      <w:marLeft w:val="0"/>
      <w:marRight w:val="0"/>
      <w:marTop w:val="0"/>
      <w:marBottom w:val="0"/>
      <w:divBdr>
        <w:top w:val="none" w:sz="0" w:space="0" w:color="auto"/>
        <w:left w:val="none" w:sz="0" w:space="0" w:color="auto"/>
        <w:bottom w:val="none" w:sz="0" w:space="0" w:color="auto"/>
        <w:right w:val="none" w:sz="0" w:space="0" w:color="auto"/>
      </w:divBdr>
    </w:div>
    <w:div w:id="1732342835">
      <w:bodyDiv w:val="1"/>
      <w:marLeft w:val="0"/>
      <w:marRight w:val="0"/>
      <w:marTop w:val="0"/>
      <w:marBottom w:val="0"/>
      <w:divBdr>
        <w:top w:val="none" w:sz="0" w:space="0" w:color="auto"/>
        <w:left w:val="none" w:sz="0" w:space="0" w:color="auto"/>
        <w:bottom w:val="none" w:sz="0" w:space="0" w:color="auto"/>
        <w:right w:val="none" w:sz="0" w:space="0" w:color="auto"/>
      </w:divBdr>
    </w:div>
    <w:div w:id="1734311734">
      <w:bodyDiv w:val="1"/>
      <w:marLeft w:val="0"/>
      <w:marRight w:val="0"/>
      <w:marTop w:val="0"/>
      <w:marBottom w:val="0"/>
      <w:divBdr>
        <w:top w:val="none" w:sz="0" w:space="0" w:color="auto"/>
        <w:left w:val="none" w:sz="0" w:space="0" w:color="auto"/>
        <w:bottom w:val="none" w:sz="0" w:space="0" w:color="auto"/>
        <w:right w:val="none" w:sz="0" w:space="0" w:color="auto"/>
      </w:divBdr>
    </w:div>
    <w:div w:id="1751267109">
      <w:bodyDiv w:val="1"/>
      <w:marLeft w:val="0"/>
      <w:marRight w:val="0"/>
      <w:marTop w:val="0"/>
      <w:marBottom w:val="0"/>
      <w:divBdr>
        <w:top w:val="none" w:sz="0" w:space="0" w:color="auto"/>
        <w:left w:val="none" w:sz="0" w:space="0" w:color="auto"/>
        <w:bottom w:val="none" w:sz="0" w:space="0" w:color="auto"/>
        <w:right w:val="none" w:sz="0" w:space="0" w:color="auto"/>
      </w:divBdr>
    </w:div>
    <w:div w:id="1753698694">
      <w:bodyDiv w:val="1"/>
      <w:marLeft w:val="0"/>
      <w:marRight w:val="0"/>
      <w:marTop w:val="0"/>
      <w:marBottom w:val="0"/>
      <w:divBdr>
        <w:top w:val="none" w:sz="0" w:space="0" w:color="auto"/>
        <w:left w:val="none" w:sz="0" w:space="0" w:color="auto"/>
        <w:bottom w:val="none" w:sz="0" w:space="0" w:color="auto"/>
        <w:right w:val="none" w:sz="0" w:space="0" w:color="auto"/>
      </w:divBdr>
    </w:div>
    <w:div w:id="1757357897">
      <w:bodyDiv w:val="1"/>
      <w:marLeft w:val="0"/>
      <w:marRight w:val="0"/>
      <w:marTop w:val="0"/>
      <w:marBottom w:val="0"/>
      <w:divBdr>
        <w:top w:val="none" w:sz="0" w:space="0" w:color="auto"/>
        <w:left w:val="none" w:sz="0" w:space="0" w:color="auto"/>
        <w:bottom w:val="none" w:sz="0" w:space="0" w:color="auto"/>
        <w:right w:val="none" w:sz="0" w:space="0" w:color="auto"/>
      </w:divBdr>
    </w:div>
    <w:div w:id="1792438995">
      <w:bodyDiv w:val="1"/>
      <w:marLeft w:val="0"/>
      <w:marRight w:val="0"/>
      <w:marTop w:val="0"/>
      <w:marBottom w:val="0"/>
      <w:divBdr>
        <w:top w:val="none" w:sz="0" w:space="0" w:color="auto"/>
        <w:left w:val="none" w:sz="0" w:space="0" w:color="auto"/>
        <w:bottom w:val="none" w:sz="0" w:space="0" w:color="auto"/>
        <w:right w:val="none" w:sz="0" w:space="0" w:color="auto"/>
      </w:divBdr>
    </w:div>
    <w:div w:id="1793940706">
      <w:bodyDiv w:val="1"/>
      <w:marLeft w:val="0"/>
      <w:marRight w:val="0"/>
      <w:marTop w:val="0"/>
      <w:marBottom w:val="0"/>
      <w:divBdr>
        <w:top w:val="none" w:sz="0" w:space="0" w:color="auto"/>
        <w:left w:val="none" w:sz="0" w:space="0" w:color="auto"/>
        <w:bottom w:val="none" w:sz="0" w:space="0" w:color="auto"/>
        <w:right w:val="none" w:sz="0" w:space="0" w:color="auto"/>
      </w:divBdr>
    </w:div>
    <w:div w:id="1800488254">
      <w:bodyDiv w:val="1"/>
      <w:marLeft w:val="0"/>
      <w:marRight w:val="0"/>
      <w:marTop w:val="0"/>
      <w:marBottom w:val="0"/>
      <w:divBdr>
        <w:top w:val="none" w:sz="0" w:space="0" w:color="auto"/>
        <w:left w:val="none" w:sz="0" w:space="0" w:color="auto"/>
        <w:bottom w:val="none" w:sz="0" w:space="0" w:color="auto"/>
        <w:right w:val="none" w:sz="0" w:space="0" w:color="auto"/>
      </w:divBdr>
    </w:div>
    <w:div w:id="1802918907">
      <w:bodyDiv w:val="1"/>
      <w:marLeft w:val="0"/>
      <w:marRight w:val="0"/>
      <w:marTop w:val="0"/>
      <w:marBottom w:val="0"/>
      <w:divBdr>
        <w:top w:val="none" w:sz="0" w:space="0" w:color="auto"/>
        <w:left w:val="none" w:sz="0" w:space="0" w:color="auto"/>
        <w:bottom w:val="none" w:sz="0" w:space="0" w:color="auto"/>
        <w:right w:val="none" w:sz="0" w:space="0" w:color="auto"/>
      </w:divBdr>
    </w:div>
    <w:div w:id="1810825608">
      <w:bodyDiv w:val="1"/>
      <w:marLeft w:val="0"/>
      <w:marRight w:val="0"/>
      <w:marTop w:val="0"/>
      <w:marBottom w:val="0"/>
      <w:divBdr>
        <w:top w:val="none" w:sz="0" w:space="0" w:color="auto"/>
        <w:left w:val="none" w:sz="0" w:space="0" w:color="auto"/>
        <w:bottom w:val="none" w:sz="0" w:space="0" w:color="auto"/>
        <w:right w:val="none" w:sz="0" w:space="0" w:color="auto"/>
      </w:divBdr>
    </w:div>
    <w:div w:id="1843276005">
      <w:bodyDiv w:val="1"/>
      <w:marLeft w:val="0"/>
      <w:marRight w:val="0"/>
      <w:marTop w:val="0"/>
      <w:marBottom w:val="0"/>
      <w:divBdr>
        <w:top w:val="none" w:sz="0" w:space="0" w:color="auto"/>
        <w:left w:val="none" w:sz="0" w:space="0" w:color="auto"/>
        <w:bottom w:val="none" w:sz="0" w:space="0" w:color="auto"/>
        <w:right w:val="none" w:sz="0" w:space="0" w:color="auto"/>
      </w:divBdr>
    </w:div>
    <w:div w:id="1849326920">
      <w:bodyDiv w:val="1"/>
      <w:marLeft w:val="0"/>
      <w:marRight w:val="0"/>
      <w:marTop w:val="0"/>
      <w:marBottom w:val="0"/>
      <w:divBdr>
        <w:top w:val="none" w:sz="0" w:space="0" w:color="auto"/>
        <w:left w:val="none" w:sz="0" w:space="0" w:color="auto"/>
        <w:bottom w:val="none" w:sz="0" w:space="0" w:color="auto"/>
        <w:right w:val="none" w:sz="0" w:space="0" w:color="auto"/>
      </w:divBdr>
    </w:div>
    <w:div w:id="1869678179">
      <w:bodyDiv w:val="1"/>
      <w:marLeft w:val="0"/>
      <w:marRight w:val="0"/>
      <w:marTop w:val="0"/>
      <w:marBottom w:val="0"/>
      <w:divBdr>
        <w:top w:val="none" w:sz="0" w:space="0" w:color="auto"/>
        <w:left w:val="none" w:sz="0" w:space="0" w:color="auto"/>
        <w:bottom w:val="none" w:sz="0" w:space="0" w:color="auto"/>
        <w:right w:val="none" w:sz="0" w:space="0" w:color="auto"/>
      </w:divBdr>
    </w:div>
    <w:div w:id="1874225255">
      <w:bodyDiv w:val="1"/>
      <w:marLeft w:val="0"/>
      <w:marRight w:val="0"/>
      <w:marTop w:val="0"/>
      <w:marBottom w:val="0"/>
      <w:divBdr>
        <w:top w:val="none" w:sz="0" w:space="0" w:color="auto"/>
        <w:left w:val="none" w:sz="0" w:space="0" w:color="auto"/>
        <w:bottom w:val="none" w:sz="0" w:space="0" w:color="auto"/>
        <w:right w:val="none" w:sz="0" w:space="0" w:color="auto"/>
      </w:divBdr>
    </w:div>
    <w:div w:id="1874415815">
      <w:bodyDiv w:val="1"/>
      <w:marLeft w:val="0"/>
      <w:marRight w:val="0"/>
      <w:marTop w:val="0"/>
      <w:marBottom w:val="0"/>
      <w:divBdr>
        <w:top w:val="none" w:sz="0" w:space="0" w:color="auto"/>
        <w:left w:val="none" w:sz="0" w:space="0" w:color="auto"/>
        <w:bottom w:val="none" w:sz="0" w:space="0" w:color="auto"/>
        <w:right w:val="none" w:sz="0" w:space="0" w:color="auto"/>
      </w:divBdr>
    </w:div>
    <w:div w:id="1876194335">
      <w:bodyDiv w:val="1"/>
      <w:marLeft w:val="0"/>
      <w:marRight w:val="0"/>
      <w:marTop w:val="0"/>
      <w:marBottom w:val="0"/>
      <w:divBdr>
        <w:top w:val="none" w:sz="0" w:space="0" w:color="auto"/>
        <w:left w:val="none" w:sz="0" w:space="0" w:color="auto"/>
        <w:bottom w:val="none" w:sz="0" w:space="0" w:color="auto"/>
        <w:right w:val="none" w:sz="0" w:space="0" w:color="auto"/>
      </w:divBdr>
    </w:div>
    <w:div w:id="1887909314">
      <w:bodyDiv w:val="1"/>
      <w:marLeft w:val="0"/>
      <w:marRight w:val="0"/>
      <w:marTop w:val="0"/>
      <w:marBottom w:val="0"/>
      <w:divBdr>
        <w:top w:val="none" w:sz="0" w:space="0" w:color="auto"/>
        <w:left w:val="none" w:sz="0" w:space="0" w:color="auto"/>
        <w:bottom w:val="none" w:sz="0" w:space="0" w:color="auto"/>
        <w:right w:val="none" w:sz="0" w:space="0" w:color="auto"/>
      </w:divBdr>
    </w:div>
    <w:div w:id="1925802754">
      <w:bodyDiv w:val="1"/>
      <w:marLeft w:val="0"/>
      <w:marRight w:val="0"/>
      <w:marTop w:val="0"/>
      <w:marBottom w:val="0"/>
      <w:divBdr>
        <w:top w:val="none" w:sz="0" w:space="0" w:color="auto"/>
        <w:left w:val="none" w:sz="0" w:space="0" w:color="auto"/>
        <w:bottom w:val="none" w:sz="0" w:space="0" w:color="auto"/>
        <w:right w:val="none" w:sz="0" w:space="0" w:color="auto"/>
      </w:divBdr>
    </w:div>
    <w:div w:id="1938514720">
      <w:bodyDiv w:val="1"/>
      <w:marLeft w:val="0"/>
      <w:marRight w:val="0"/>
      <w:marTop w:val="0"/>
      <w:marBottom w:val="0"/>
      <w:divBdr>
        <w:top w:val="none" w:sz="0" w:space="0" w:color="auto"/>
        <w:left w:val="none" w:sz="0" w:space="0" w:color="auto"/>
        <w:bottom w:val="none" w:sz="0" w:space="0" w:color="auto"/>
        <w:right w:val="none" w:sz="0" w:space="0" w:color="auto"/>
      </w:divBdr>
    </w:div>
    <w:div w:id="1951937530">
      <w:bodyDiv w:val="1"/>
      <w:marLeft w:val="0"/>
      <w:marRight w:val="0"/>
      <w:marTop w:val="0"/>
      <w:marBottom w:val="0"/>
      <w:divBdr>
        <w:top w:val="none" w:sz="0" w:space="0" w:color="auto"/>
        <w:left w:val="none" w:sz="0" w:space="0" w:color="auto"/>
        <w:bottom w:val="none" w:sz="0" w:space="0" w:color="auto"/>
        <w:right w:val="none" w:sz="0" w:space="0" w:color="auto"/>
      </w:divBdr>
    </w:div>
    <w:div w:id="1958444264">
      <w:bodyDiv w:val="1"/>
      <w:marLeft w:val="0"/>
      <w:marRight w:val="0"/>
      <w:marTop w:val="0"/>
      <w:marBottom w:val="0"/>
      <w:divBdr>
        <w:top w:val="none" w:sz="0" w:space="0" w:color="auto"/>
        <w:left w:val="none" w:sz="0" w:space="0" w:color="auto"/>
        <w:bottom w:val="none" w:sz="0" w:space="0" w:color="auto"/>
        <w:right w:val="none" w:sz="0" w:space="0" w:color="auto"/>
      </w:divBdr>
    </w:div>
    <w:div w:id="1988435095">
      <w:bodyDiv w:val="1"/>
      <w:marLeft w:val="0"/>
      <w:marRight w:val="0"/>
      <w:marTop w:val="0"/>
      <w:marBottom w:val="0"/>
      <w:divBdr>
        <w:top w:val="none" w:sz="0" w:space="0" w:color="auto"/>
        <w:left w:val="none" w:sz="0" w:space="0" w:color="auto"/>
        <w:bottom w:val="none" w:sz="0" w:space="0" w:color="auto"/>
        <w:right w:val="none" w:sz="0" w:space="0" w:color="auto"/>
      </w:divBdr>
    </w:div>
    <w:div w:id="1991981685">
      <w:bodyDiv w:val="1"/>
      <w:marLeft w:val="0"/>
      <w:marRight w:val="0"/>
      <w:marTop w:val="0"/>
      <w:marBottom w:val="0"/>
      <w:divBdr>
        <w:top w:val="none" w:sz="0" w:space="0" w:color="auto"/>
        <w:left w:val="none" w:sz="0" w:space="0" w:color="auto"/>
        <w:bottom w:val="none" w:sz="0" w:space="0" w:color="auto"/>
        <w:right w:val="none" w:sz="0" w:space="0" w:color="auto"/>
      </w:divBdr>
    </w:div>
    <w:div w:id="1995916264">
      <w:bodyDiv w:val="1"/>
      <w:marLeft w:val="0"/>
      <w:marRight w:val="0"/>
      <w:marTop w:val="0"/>
      <w:marBottom w:val="0"/>
      <w:divBdr>
        <w:top w:val="none" w:sz="0" w:space="0" w:color="auto"/>
        <w:left w:val="none" w:sz="0" w:space="0" w:color="auto"/>
        <w:bottom w:val="none" w:sz="0" w:space="0" w:color="auto"/>
        <w:right w:val="none" w:sz="0" w:space="0" w:color="auto"/>
      </w:divBdr>
    </w:div>
    <w:div w:id="1999914688">
      <w:bodyDiv w:val="1"/>
      <w:marLeft w:val="0"/>
      <w:marRight w:val="0"/>
      <w:marTop w:val="0"/>
      <w:marBottom w:val="0"/>
      <w:divBdr>
        <w:top w:val="none" w:sz="0" w:space="0" w:color="auto"/>
        <w:left w:val="none" w:sz="0" w:space="0" w:color="auto"/>
        <w:bottom w:val="none" w:sz="0" w:space="0" w:color="auto"/>
        <w:right w:val="none" w:sz="0" w:space="0" w:color="auto"/>
      </w:divBdr>
    </w:div>
    <w:div w:id="2008090799">
      <w:bodyDiv w:val="1"/>
      <w:marLeft w:val="0"/>
      <w:marRight w:val="0"/>
      <w:marTop w:val="0"/>
      <w:marBottom w:val="0"/>
      <w:divBdr>
        <w:top w:val="none" w:sz="0" w:space="0" w:color="auto"/>
        <w:left w:val="none" w:sz="0" w:space="0" w:color="auto"/>
        <w:bottom w:val="none" w:sz="0" w:space="0" w:color="auto"/>
        <w:right w:val="none" w:sz="0" w:space="0" w:color="auto"/>
      </w:divBdr>
    </w:div>
    <w:div w:id="2029479610">
      <w:bodyDiv w:val="1"/>
      <w:marLeft w:val="0"/>
      <w:marRight w:val="0"/>
      <w:marTop w:val="0"/>
      <w:marBottom w:val="0"/>
      <w:divBdr>
        <w:top w:val="none" w:sz="0" w:space="0" w:color="auto"/>
        <w:left w:val="none" w:sz="0" w:space="0" w:color="auto"/>
        <w:bottom w:val="none" w:sz="0" w:space="0" w:color="auto"/>
        <w:right w:val="none" w:sz="0" w:space="0" w:color="auto"/>
      </w:divBdr>
    </w:div>
    <w:div w:id="2031297683">
      <w:bodyDiv w:val="1"/>
      <w:marLeft w:val="0"/>
      <w:marRight w:val="0"/>
      <w:marTop w:val="0"/>
      <w:marBottom w:val="0"/>
      <w:divBdr>
        <w:top w:val="none" w:sz="0" w:space="0" w:color="auto"/>
        <w:left w:val="none" w:sz="0" w:space="0" w:color="auto"/>
        <w:bottom w:val="none" w:sz="0" w:space="0" w:color="auto"/>
        <w:right w:val="none" w:sz="0" w:space="0" w:color="auto"/>
      </w:divBdr>
    </w:div>
    <w:div w:id="2031299992">
      <w:bodyDiv w:val="1"/>
      <w:marLeft w:val="0"/>
      <w:marRight w:val="0"/>
      <w:marTop w:val="0"/>
      <w:marBottom w:val="0"/>
      <w:divBdr>
        <w:top w:val="none" w:sz="0" w:space="0" w:color="auto"/>
        <w:left w:val="none" w:sz="0" w:space="0" w:color="auto"/>
        <w:bottom w:val="none" w:sz="0" w:space="0" w:color="auto"/>
        <w:right w:val="none" w:sz="0" w:space="0" w:color="auto"/>
      </w:divBdr>
    </w:div>
    <w:div w:id="2033189675">
      <w:bodyDiv w:val="1"/>
      <w:marLeft w:val="0"/>
      <w:marRight w:val="0"/>
      <w:marTop w:val="0"/>
      <w:marBottom w:val="0"/>
      <w:divBdr>
        <w:top w:val="none" w:sz="0" w:space="0" w:color="auto"/>
        <w:left w:val="none" w:sz="0" w:space="0" w:color="auto"/>
        <w:bottom w:val="none" w:sz="0" w:space="0" w:color="auto"/>
        <w:right w:val="none" w:sz="0" w:space="0" w:color="auto"/>
      </w:divBdr>
    </w:div>
    <w:div w:id="2042395960">
      <w:bodyDiv w:val="1"/>
      <w:marLeft w:val="0"/>
      <w:marRight w:val="0"/>
      <w:marTop w:val="0"/>
      <w:marBottom w:val="0"/>
      <w:divBdr>
        <w:top w:val="none" w:sz="0" w:space="0" w:color="auto"/>
        <w:left w:val="none" w:sz="0" w:space="0" w:color="auto"/>
        <w:bottom w:val="none" w:sz="0" w:space="0" w:color="auto"/>
        <w:right w:val="none" w:sz="0" w:space="0" w:color="auto"/>
      </w:divBdr>
    </w:div>
    <w:div w:id="2048289755">
      <w:bodyDiv w:val="1"/>
      <w:marLeft w:val="0"/>
      <w:marRight w:val="0"/>
      <w:marTop w:val="0"/>
      <w:marBottom w:val="0"/>
      <w:divBdr>
        <w:top w:val="none" w:sz="0" w:space="0" w:color="auto"/>
        <w:left w:val="none" w:sz="0" w:space="0" w:color="auto"/>
        <w:bottom w:val="none" w:sz="0" w:space="0" w:color="auto"/>
        <w:right w:val="none" w:sz="0" w:space="0" w:color="auto"/>
      </w:divBdr>
    </w:div>
    <w:div w:id="2054888075">
      <w:bodyDiv w:val="1"/>
      <w:marLeft w:val="0"/>
      <w:marRight w:val="0"/>
      <w:marTop w:val="0"/>
      <w:marBottom w:val="0"/>
      <w:divBdr>
        <w:top w:val="none" w:sz="0" w:space="0" w:color="auto"/>
        <w:left w:val="none" w:sz="0" w:space="0" w:color="auto"/>
        <w:bottom w:val="none" w:sz="0" w:space="0" w:color="auto"/>
        <w:right w:val="none" w:sz="0" w:space="0" w:color="auto"/>
      </w:divBdr>
    </w:div>
    <w:div w:id="2062440450">
      <w:bodyDiv w:val="1"/>
      <w:marLeft w:val="0"/>
      <w:marRight w:val="0"/>
      <w:marTop w:val="0"/>
      <w:marBottom w:val="0"/>
      <w:divBdr>
        <w:top w:val="none" w:sz="0" w:space="0" w:color="auto"/>
        <w:left w:val="none" w:sz="0" w:space="0" w:color="auto"/>
        <w:bottom w:val="none" w:sz="0" w:space="0" w:color="auto"/>
        <w:right w:val="none" w:sz="0" w:space="0" w:color="auto"/>
      </w:divBdr>
    </w:div>
    <w:div w:id="2074966674">
      <w:bodyDiv w:val="1"/>
      <w:marLeft w:val="0"/>
      <w:marRight w:val="0"/>
      <w:marTop w:val="0"/>
      <w:marBottom w:val="0"/>
      <w:divBdr>
        <w:top w:val="none" w:sz="0" w:space="0" w:color="auto"/>
        <w:left w:val="none" w:sz="0" w:space="0" w:color="auto"/>
        <w:bottom w:val="none" w:sz="0" w:space="0" w:color="auto"/>
        <w:right w:val="none" w:sz="0" w:space="0" w:color="auto"/>
      </w:divBdr>
    </w:div>
    <w:div w:id="2087065244">
      <w:bodyDiv w:val="1"/>
      <w:marLeft w:val="0"/>
      <w:marRight w:val="0"/>
      <w:marTop w:val="0"/>
      <w:marBottom w:val="0"/>
      <w:divBdr>
        <w:top w:val="none" w:sz="0" w:space="0" w:color="auto"/>
        <w:left w:val="none" w:sz="0" w:space="0" w:color="auto"/>
        <w:bottom w:val="none" w:sz="0" w:space="0" w:color="auto"/>
        <w:right w:val="none" w:sz="0" w:space="0" w:color="auto"/>
      </w:divBdr>
    </w:div>
    <w:div w:id="2091000327">
      <w:bodyDiv w:val="1"/>
      <w:marLeft w:val="0"/>
      <w:marRight w:val="0"/>
      <w:marTop w:val="0"/>
      <w:marBottom w:val="0"/>
      <w:divBdr>
        <w:top w:val="none" w:sz="0" w:space="0" w:color="auto"/>
        <w:left w:val="none" w:sz="0" w:space="0" w:color="auto"/>
        <w:bottom w:val="none" w:sz="0" w:space="0" w:color="auto"/>
        <w:right w:val="none" w:sz="0" w:space="0" w:color="auto"/>
      </w:divBdr>
    </w:div>
    <w:div w:id="2138377687">
      <w:bodyDiv w:val="1"/>
      <w:marLeft w:val="0"/>
      <w:marRight w:val="0"/>
      <w:marTop w:val="0"/>
      <w:marBottom w:val="0"/>
      <w:divBdr>
        <w:top w:val="none" w:sz="0" w:space="0" w:color="auto"/>
        <w:left w:val="none" w:sz="0" w:space="0" w:color="auto"/>
        <w:bottom w:val="none" w:sz="0" w:space="0" w:color="auto"/>
        <w:right w:val="none" w:sz="0" w:space="0" w:color="auto"/>
      </w:divBdr>
    </w:div>
    <w:div w:id="21387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19A1F-0132-40E4-9BCF-58C211EC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2679</Words>
  <Characters>14675</Characters>
  <Application>Microsoft Office Word</Application>
  <DocSecurity>0</DocSecurity>
  <Lines>225</Lines>
  <Paragraphs>87</Paragraphs>
  <ScaleCrop>false</ScaleCrop>
  <HeadingPairs>
    <vt:vector size="2" baseType="variant">
      <vt:variant>
        <vt:lpstr>Title</vt:lpstr>
      </vt:variant>
      <vt:variant>
        <vt:i4>1</vt:i4>
      </vt:variant>
    </vt:vector>
  </HeadingPairs>
  <TitlesOfParts>
    <vt:vector size="1" baseType="lpstr">
      <vt:lpstr>Speech to Australian Industry Group PIR Conference August 2022</vt:lpstr>
    </vt:vector>
  </TitlesOfParts>
  <Manager/>
  <Company/>
  <LinksUpToDate>false</LinksUpToDate>
  <CharactersWithSpaces>17267</CharactersWithSpaces>
  <SharedDoc>false</SharedDoc>
  <HLinks>
    <vt:vector size="6" baseType="variant">
      <vt:variant>
        <vt:i4>3866679</vt:i4>
      </vt:variant>
      <vt:variant>
        <vt:i4>0</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to Australian Industry Group PIR Conference August 2022</dc:title>
  <dc:subject>Speech to Australian Industry Group PIR Conference August 2022</dc:subject>
  <dc:creator/>
  <cp:keywords>Speech to Australian Industry Group PIR Conference August 2022</cp:keywords>
  <dc:description/>
  <cp:lastModifiedBy/>
  <cp:revision>1</cp:revision>
  <dcterms:created xsi:type="dcterms:W3CDTF">2022-08-08T03:53:00Z</dcterms:created>
  <dcterms:modified xsi:type="dcterms:W3CDTF">2022-08-08T03:59:00Z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2022-08-08T03:59:40Z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2c83abd5-c605-4f11-83db-94fdac341b5c</vt:lpwstr>
  </property>
  <property fmtid="{D5CDD505-2E9C-101B-9397-08002B2CF9AE}" pid="8" name="MSIP_Label_79d889eb-932f-4752-8739-64d25806ef64_ContentBits">
    <vt:lpwstr>0</vt:lpwstr>
  </property>
</Properties>
</file>