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CF9A2" w14:textId="474604DD" w:rsidR="003469C6" w:rsidRDefault="00C34AA2" w:rsidP="00FE1475">
      <w:r>
        <w:rPr>
          <w:noProof/>
        </w:rPr>
        <w:drawing>
          <wp:anchor distT="0" distB="0" distL="114300" distR="114300" simplePos="0" relativeHeight="251658240" behindDoc="0" locked="0" layoutInCell="1" allowOverlap="1" wp14:anchorId="64357EA1" wp14:editId="4D7E61EB">
            <wp:simplePos x="0" y="0"/>
            <wp:positionH relativeFrom="page">
              <wp:align>center</wp:align>
            </wp:positionH>
            <wp:positionV relativeFrom="paragraph">
              <wp:posOffset>-1104900</wp:posOffset>
            </wp:positionV>
            <wp:extent cx="7568565" cy="10706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9198" cy="10706754"/>
                    </a:xfrm>
                    <a:prstGeom prst="rect">
                      <a:avLst/>
                    </a:prstGeom>
                  </pic:spPr>
                </pic:pic>
              </a:graphicData>
            </a:graphic>
            <wp14:sizeRelH relativeFrom="page">
              <wp14:pctWidth>0</wp14:pctWidth>
            </wp14:sizeRelH>
            <wp14:sizeRelV relativeFrom="page">
              <wp14:pctHeight>0</wp14:pctHeight>
            </wp14:sizeRelV>
          </wp:anchor>
        </w:drawing>
      </w:r>
      <w:r w:rsidR="003469C6">
        <w:br w:type="page"/>
      </w:r>
    </w:p>
    <w:p w14:paraId="5308E010" w14:textId="77777777" w:rsidR="000B4E77" w:rsidRDefault="000B4E77" w:rsidP="000B4E77">
      <w:pPr>
        <w:pStyle w:val="Heading1"/>
      </w:pPr>
      <w:r>
        <w:lastRenderedPageBreak/>
        <w:t>Sandwich Chefs</w:t>
      </w:r>
    </w:p>
    <w:p w14:paraId="1688B72F" w14:textId="77777777" w:rsidR="000B4E77" w:rsidRDefault="000B4E77" w:rsidP="000B4E77">
      <w:pPr>
        <w:pStyle w:val="Heading2"/>
      </w:pPr>
      <w:r>
        <w:t>What we did &amp; why</w:t>
      </w:r>
    </w:p>
    <w:p w14:paraId="15E832BC" w14:textId="59322BAC" w:rsidR="000B4E77" w:rsidRDefault="000B4E77" w:rsidP="000B4E77">
      <w:pPr>
        <w:spacing w:before="120"/>
      </w:pPr>
      <w:r>
        <w:t>The Fair Work Ombudsman investigated 3</w:t>
      </w:r>
      <w:r w:rsidR="00D1302F">
        <w:t>1</w:t>
      </w:r>
      <w:r>
        <w:t xml:space="preserve"> Sandwich Chefs outlets located in Queensland, New South Wales, Victoria and South Australia in February 2020. At the time, Sandwich Chefs (formerly Fancy Fillings) franchises were expanding rapidly with 53 outlets across Australia and plans for more stores.  </w:t>
      </w:r>
    </w:p>
    <w:p w14:paraId="07EF13AB" w14:textId="77777777" w:rsidR="000B4E77" w:rsidRDefault="000B4E77" w:rsidP="000B4E77">
      <w:r>
        <w:t>Sandwich Chefs first came to our attention during our Regional University Towns – Geelong activity.</w:t>
      </w:r>
      <w:r>
        <w:rPr>
          <w:rStyle w:val="FootnoteReference"/>
        </w:rPr>
        <w:footnoteReference w:id="2"/>
      </w:r>
      <w:r>
        <w:t xml:space="preserve"> Two Sandwich Chefs outlets were investigated as part of that activity, with non-compliance including significant underpayments and record-keeping failures found.</w:t>
      </w:r>
    </w:p>
    <w:p w14:paraId="79D23187" w14:textId="77777777" w:rsidR="000B4E77" w:rsidRDefault="000B4E77" w:rsidP="000B4E77">
      <w:r w:rsidRPr="00783A7C">
        <w:t>Fair Work Inspectors</w:t>
      </w:r>
      <w:r>
        <w:t xml:space="preserve"> conducted unannounced site visits over </w:t>
      </w:r>
      <w:r w:rsidRPr="00C578C3">
        <w:t>two days.</w:t>
      </w:r>
      <w:r>
        <w:t xml:space="preserve"> They:</w:t>
      </w:r>
    </w:p>
    <w:p w14:paraId="0FC300E8" w14:textId="77777777" w:rsidR="000B4E77" w:rsidRDefault="000B4E77" w:rsidP="000B4E77">
      <w:pPr>
        <w:pStyle w:val="Bullet"/>
      </w:pPr>
      <w:r>
        <w:t>requested employment and payroll records</w:t>
      </w:r>
    </w:p>
    <w:p w14:paraId="4706774F" w14:textId="77777777" w:rsidR="000B4E77" w:rsidRPr="00494CCC" w:rsidRDefault="000B4E77" w:rsidP="000B4E77">
      <w:pPr>
        <w:pStyle w:val="Bullet"/>
      </w:pPr>
      <w:r w:rsidRPr="00494CCC">
        <w:t>interviewed employers, managers and workers</w:t>
      </w:r>
    </w:p>
    <w:p w14:paraId="5E1BDFEC" w14:textId="77777777" w:rsidR="000B4E77" w:rsidRDefault="000B4E77" w:rsidP="000B4E77">
      <w:pPr>
        <w:pStyle w:val="Bullet"/>
      </w:pPr>
      <w:r>
        <w:t xml:space="preserve">observed work practices </w:t>
      </w:r>
    </w:p>
    <w:p w14:paraId="6E6A52D9" w14:textId="77777777" w:rsidR="000B4E77" w:rsidRDefault="000B4E77" w:rsidP="000B4E77">
      <w:pPr>
        <w:pStyle w:val="Bullet"/>
      </w:pPr>
      <w:r>
        <w:t xml:space="preserve">noted staff numbers to validate business records. </w:t>
      </w:r>
    </w:p>
    <w:p w14:paraId="7FF9412B" w14:textId="77777777" w:rsidR="000B4E77" w:rsidRDefault="000B4E77" w:rsidP="000B4E77">
      <w:r>
        <w:t xml:space="preserve">Pay slips and record-keeping practices were assessed against the requirements of the </w:t>
      </w:r>
      <w:r>
        <w:rPr>
          <w:i/>
        </w:rPr>
        <w:t>Fair Work Act 2009</w:t>
      </w:r>
      <w:r>
        <w:t xml:space="preserve">, the </w:t>
      </w:r>
      <w:r>
        <w:rPr>
          <w:i/>
        </w:rPr>
        <w:t>Fair Work Regulations 2009</w:t>
      </w:r>
      <w:r>
        <w:t xml:space="preserve">, and the </w:t>
      </w:r>
      <w:proofErr w:type="gramStart"/>
      <w:r w:rsidRPr="00494CCC">
        <w:rPr>
          <w:i/>
        </w:rPr>
        <w:t>Fast</w:t>
      </w:r>
      <w:r>
        <w:rPr>
          <w:i/>
        </w:rPr>
        <w:t xml:space="preserve"> </w:t>
      </w:r>
      <w:r w:rsidRPr="00494CCC">
        <w:rPr>
          <w:i/>
        </w:rPr>
        <w:t>Food</w:t>
      </w:r>
      <w:proofErr w:type="gramEnd"/>
      <w:r w:rsidRPr="00494CCC">
        <w:rPr>
          <w:i/>
        </w:rPr>
        <w:t xml:space="preserve"> Industry Award 2010/2020</w:t>
      </w:r>
      <w:r w:rsidRPr="00494CCC">
        <w:t>.</w:t>
      </w:r>
    </w:p>
    <w:p w14:paraId="18461605" w14:textId="545879EE" w:rsidR="000B4E77" w:rsidRDefault="000B4E77" w:rsidP="000B4E77">
      <w:r>
        <w:t>A</w:t>
      </w:r>
      <w:r w:rsidRPr="001B7C7B">
        <w:t xml:space="preserve"> further </w:t>
      </w:r>
      <w:r w:rsidR="00D1302F">
        <w:t>eight</w:t>
      </w:r>
      <w:r>
        <w:t xml:space="preserve"> outlets were investigated in a second round of audits in 2021. </w:t>
      </w:r>
    </w:p>
    <w:p w14:paraId="53C779FC" w14:textId="77777777" w:rsidR="000B4E77" w:rsidRDefault="000B4E77" w:rsidP="000B4E77">
      <w:pPr>
        <w:pStyle w:val="Heading2"/>
      </w:pPr>
      <w:r>
        <w:t>Our findings</w:t>
      </w:r>
    </w:p>
    <w:p w14:paraId="269F8CEB" w14:textId="77777777" w:rsidR="000B4E77" w:rsidRPr="00C578C3" w:rsidRDefault="000B4E77" w:rsidP="000B4E77">
      <w:pPr>
        <w:spacing w:before="120"/>
      </w:pPr>
      <w:r>
        <w:t>32</w:t>
      </w:r>
      <w:r w:rsidRPr="00C578C3">
        <w:t xml:space="preserve"> (</w:t>
      </w:r>
      <w:r>
        <w:t>82</w:t>
      </w:r>
      <w:r w:rsidRPr="00C578C3">
        <w:t xml:space="preserve">%) of the </w:t>
      </w:r>
      <w:r>
        <w:t>39</w:t>
      </w:r>
      <w:r w:rsidRPr="00C578C3">
        <w:t xml:space="preserve"> businesses </w:t>
      </w:r>
      <w:r>
        <w:t xml:space="preserve">examined during the 2020 and 2021 audits </w:t>
      </w:r>
      <w:r w:rsidRPr="00C578C3">
        <w:t xml:space="preserve">were non-compliant with Australian workplace laws. </w:t>
      </w:r>
    </w:p>
    <w:p w14:paraId="51EDDB14" w14:textId="77777777" w:rsidR="000B4E77" w:rsidRPr="00C578C3" w:rsidRDefault="000B4E77" w:rsidP="000B4E77">
      <w:pPr>
        <w:pStyle w:val="Bullet"/>
      </w:pPr>
      <w:bookmarkStart w:id="0" w:name="_Hlk97022088"/>
      <w:r>
        <w:t>16</w:t>
      </w:r>
      <w:r w:rsidRPr="00C578C3">
        <w:t xml:space="preserve"> (</w:t>
      </w:r>
      <w:r>
        <w:t>41</w:t>
      </w:r>
      <w:r w:rsidRPr="00C578C3">
        <w:t>%) were not paying staff correctly.</w:t>
      </w:r>
    </w:p>
    <w:p w14:paraId="2CFA6196" w14:textId="77777777" w:rsidR="000B4E77" w:rsidRPr="00C578C3" w:rsidRDefault="000B4E77" w:rsidP="000B4E77">
      <w:pPr>
        <w:pStyle w:val="Bullet"/>
      </w:pPr>
      <w:r w:rsidRPr="00C578C3">
        <w:t>4 (1</w:t>
      </w:r>
      <w:r>
        <w:t>0</w:t>
      </w:r>
      <w:r w:rsidRPr="00C578C3">
        <w:t xml:space="preserve">%) were non-compliant with pay slip and record-keeping requirements. </w:t>
      </w:r>
    </w:p>
    <w:p w14:paraId="1C7E90BC" w14:textId="77777777" w:rsidR="000B4E77" w:rsidRPr="00C578C3" w:rsidRDefault="000B4E77" w:rsidP="000B4E77">
      <w:pPr>
        <w:pStyle w:val="Bullet"/>
      </w:pPr>
      <w:r w:rsidRPr="00C578C3">
        <w:t>12 (</w:t>
      </w:r>
      <w:r>
        <w:t>31</w:t>
      </w:r>
      <w:r w:rsidRPr="00C578C3">
        <w:t>%) had breached both their monetary and non-monetary obligations</w:t>
      </w:r>
      <w:bookmarkEnd w:id="0"/>
      <w:r w:rsidRPr="00C578C3">
        <w:t xml:space="preserve">. </w:t>
      </w:r>
    </w:p>
    <w:p w14:paraId="3E833C96" w14:textId="77777777" w:rsidR="000B4E77" w:rsidRDefault="000B4E77" w:rsidP="000B4E77">
      <w:r>
        <w:t>The most common breaches were:</w:t>
      </w:r>
    </w:p>
    <w:p w14:paraId="4BB81A7D" w14:textId="77777777" w:rsidR="000B4E77" w:rsidRPr="00D007BA" w:rsidRDefault="000B4E77" w:rsidP="000B4E77">
      <w:pPr>
        <w:pStyle w:val="Bullet"/>
      </w:pPr>
      <w:r w:rsidRPr="00D007BA">
        <w:t>underpayment of the minimum hourly pay rate (1</w:t>
      </w:r>
      <w:r>
        <w:t>6</w:t>
      </w:r>
      <w:r w:rsidRPr="00D007BA">
        <w:t xml:space="preserve"> businesses)</w:t>
      </w:r>
    </w:p>
    <w:p w14:paraId="70DCF8A3" w14:textId="77777777" w:rsidR="000B4E77" w:rsidRPr="00D007BA" w:rsidRDefault="000B4E77" w:rsidP="000B4E77">
      <w:pPr>
        <w:pStyle w:val="Bullet"/>
      </w:pPr>
      <w:r w:rsidRPr="00D007BA">
        <w:t>failure to make or keep employee records (10 businesses)</w:t>
      </w:r>
    </w:p>
    <w:p w14:paraId="683B6D23" w14:textId="77777777" w:rsidR="000B4E77" w:rsidRPr="00D007BA" w:rsidRDefault="000B4E77" w:rsidP="000B4E77">
      <w:pPr>
        <w:pStyle w:val="Bullet"/>
      </w:pPr>
      <w:r w:rsidRPr="00D007BA">
        <w:lastRenderedPageBreak/>
        <w:t>failure to pay weekend penalty rates (</w:t>
      </w:r>
      <w:r>
        <w:t>10</w:t>
      </w:r>
      <w:r w:rsidRPr="00D007BA">
        <w:t xml:space="preserve"> businesses)</w:t>
      </w:r>
    </w:p>
    <w:p w14:paraId="4AD6D585" w14:textId="77777777" w:rsidR="000B4E77" w:rsidRPr="00D007BA" w:rsidRDefault="000B4E77" w:rsidP="000B4E77">
      <w:pPr>
        <w:pStyle w:val="Bullet"/>
      </w:pPr>
      <w:r w:rsidRPr="00D007BA">
        <w:rPr>
          <w:rFonts w:ascii="CIDFont+F3" w:eastAsia="CIDFont+F3" w:hAnsi="CIDFont+F2" w:cs="CIDFont+F3" w:hint="eastAsia"/>
          <w:sz w:val="20"/>
          <w:szCs w:val="20"/>
        </w:rPr>
        <w:t>f</w:t>
      </w:r>
      <w:r w:rsidRPr="00D007BA">
        <w:t>ailure to provide pay slip</w:t>
      </w:r>
      <w:r>
        <w:t>s</w:t>
      </w:r>
      <w:r w:rsidRPr="00D007BA">
        <w:t xml:space="preserve"> in the correct format (6 businesses)</w:t>
      </w:r>
    </w:p>
    <w:p w14:paraId="2ECA282F" w14:textId="77777777" w:rsidR="000B4E77" w:rsidRPr="00D007BA" w:rsidRDefault="000B4E77" w:rsidP="000B4E77">
      <w:pPr>
        <w:pStyle w:val="Bullet"/>
      </w:pPr>
      <w:r w:rsidRPr="00D007BA">
        <w:t>failure to pay annual leave loading (6 businesses).</w:t>
      </w:r>
    </w:p>
    <w:p w14:paraId="1C7456E3" w14:textId="77777777" w:rsidR="000B4E77" w:rsidRDefault="000B4E77" w:rsidP="000B4E77">
      <w:pPr>
        <w:pStyle w:val="Heading2"/>
      </w:pPr>
      <w:r>
        <w:t>Actions taken &amp; next steps</w:t>
      </w:r>
    </w:p>
    <w:p w14:paraId="363604B4" w14:textId="77777777" w:rsidR="000B4E77" w:rsidRDefault="000B4E77" w:rsidP="000B4E77">
      <w:pPr>
        <w:spacing w:before="120"/>
      </w:pPr>
      <w:r>
        <w:t>We recovered $182,596 for 214 employees from 26 businesses.</w:t>
      </w:r>
    </w:p>
    <w:p w14:paraId="515F36BF" w14:textId="577A81CD" w:rsidR="000B4E77" w:rsidRDefault="000B4E77" w:rsidP="000B4E77">
      <w:r>
        <w:t>$98,</w:t>
      </w:r>
      <w:r w:rsidR="009C3A76">
        <w:t>9</w:t>
      </w:r>
      <w:r>
        <w:t xml:space="preserve">12 was recovered for 118 workers from 12 businesses in Victoria, $34,189 was recovered for 32 workers from 6 businesses in New South Wales, $28,989 was recovered for 28 workers from 5 businesses in Queensland and $20,506 was recovered for 36 workers from 3 businesses in Adelaide. </w:t>
      </w:r>
    </w:p>
    <w:p w14:paraId="4CC4108F" w14:textId="77777777" w:rsidR="000B4E77" w:rsidRDefault="000B4E77" w:rsidP="000B4E77">
      <w:r w:rsidRPr="00E716A1">
        <w:t xml:space="preserve">Recoveries from individual businesses ranged from $165 for 4 employees in </w:t>
      </w:r>
      <w:r>
        <w:t>South Australia</w:t>
      </w:r>
      <w:r w:rsidRPr="00E716A1">
        <w:t xml:space="preserve"> to $27,807 for 18 employees in </w:t>
      </w:r>
      <w:r>
        <w:t>Victoria</w:t>
      </w:r>
      <w:r w:rsidRPr="00E716A1">
        <w:t>.</w:t>
      </w:r>
      <w:r>
        <w:t xml:space="preserve"> </w:t>
      </w:r>
    </w:p>
    <w:p w14:paraId="18BC0941" w14:textId="77777777" w:rsidR="000B4E77" w:rsidRDefault="000B4E77" w:rsidP="000B4E77">
      <w:r>
        <w:t xml:space="preserve">Fair Work Inspectors issued: </w:t>
      </w:r>
    </w:p>
    <w:p w14:paraId="00BBCB26" w14:textId="77777777" w:rsidR="000B4E77" w:rsidRDefault="000B4E77" w:rsidP="000B4E77">
      <w:pPr>
        <w:pStyle w:val="Bullet"/>
      </w:pPr>
      <w:r>
        <w:t>32 compliance notices, recovering $182,596 for 214 employees from 26 businesses</w:t>
      </w:r>
    </w:p>
    <w:p w14:paraId="3F6D1DB0" w14:textId="77777777" w:rsidR="000B4E77" w:rsidRPr="00547393" w:rsidRDefault="000B4E77" w:rsidP="000B4E77">
      <w:pPr>
        <w:pStyle w:val="Bullet"/>
      </w:pPr>
      <w:r w:rsidRPr="00547393">
        <w:t>18 infringement notices, resulting in $</w:t>
      </w:r>
      <w:r w:rsidRPr="00547393">
        <w:rPr>
          <w:rFonts w:cstheme="minorHAnsi"/>
          <w:color w:val="000000"/>
        </w:rPr>
        <w:t xml:space="preserve">15,330 </w:t>
      </w:r>
      <w:r w:rsidRPr="00547393">
        <w:t>paid in fines</w:t>
      </w:r>
    </w:p>
    <w:p w14:paraId="5818BB35" w14:textId="77777777" w:rsidR="000B4E77" w:rsidRDefault="000B4E77" w:rsidP="000B4E77">
      <w:pPr>
        <w:pStyle w:val="Bullet"/>
      </w:pPr>
      <w:r>
        <w:t>3 contravention letters</w:t>
      </w:r>
    </w:p>
    <w:p w14:paraId="47D2D67E" w14:textId="77777777" w:rsidR="000B4E77" w:rsidRDefault="000B4E77" w:rsidP="000B4E77">
      <w:pPr>
        <w:pStyle w:val="Bullet"/>
      </w:pPr>
      <w:r>
        <w:t>2 formal cautions.</w:t>
      </w:r>
    </w:p>
    <w:p w14:paraId="7E7B6B5F" w14:textId="77777777" w:rsidR="000B4E77" w:rsidRDefault="000B4E77" w:rsidP="000B4E77">
      <w:r>
        <w:t xml:space="preserve">The Fair Work Ombudsman wrote to </w:t>
      </w:r>
      <w:r w:rsidRPr="00E716A1">
        <w:t>the Sandwich Chefs franchisor</w:t>
      </w:r>
      <w:r>
        <w:t>:</w:t>
      </w:r>
    </w:p>
    <w:p w14:paraId="5FD32647" w14:textId="77777777" w:rsidR="000B4E77" w:rsidRPr="00CF3D7D" w:rsidRDefault="000B4E77" w:rsidP="000B4E77">
      <w:pPr>
        <w:pStyle w:val="Bullet"/>
        <w:rPr>
          <w:b/>
          <w:bCs/>
          <w:i/>
          <w:iCs/>
        </w:rPr>
      </w:pPr>
      <w:r w:rsidRPr="00F16694">
        <w:t>outlining the findings</w:t>
      </w:r>
      <w:r>
        <w:t xml:space="preserve"> </w:t>
      </w:r>
      <w:r w:rsidRPr="00F16694">
        <w:t xml:space="preserve">and </w:t>
      </w:r>
      <w:r>
        <w:t xml:space="preserve">our </w:t>
      </w:r>
      <w:r w:rsidRPr="00F16694">
        <w:t xml:space="preserve">concerns </w:t>
      </w:r>
      <w:r>
        <w:t xml:space="preserve">about </w:t>
      </w:r>
      <w:r w:rsidRPr="00F16694">
        <w:t xml:space="preserve">systemic </w:t>
      </w:r>
      <w:r>
        <w:t xml:space="preserve">non-compliance </w:t>
      </w:r>
      <w:r w:rsidRPr="00F16694">
        <w:t xml:space="preserve">in </w:t>
      </w:r>
      <w:r>
        <w:t xml:space="preserve">their </w:t>
      </w:r>
      <w:r w:rsidRPr="00F16694">
        <w:t>network</w:t>
      </w:r>
    </w:p>
    <w:p w14:paraId="42705AEB" w14:textId="77777777" w:rsidR="000B4E77" w:rsidRPr="00654EBC" w:rsidRDefault="000B4E77" w:rsidP="000B4E77">
      <w:pPr>
        <w:pStyle w:val="Bullet"/>
        <w:rPr>
          <w:b/>
          <w:bCs/>
          <w:i/>
          <w:iCs/>
        </w:rPr>
      </w:pPr>
      <w:r w:rsidRPr="00F16694">
        <w:t>remind</w:t>
      </w:r>
      <w:r>
        <w:t>ing</w:t>
      </w:r>
      <w:r w:rsidRPr="00F16694">
        <w:t xml:space="preserve"> them of their obligations as a </w:t>
      </w:r>
      <w:r w:rsidRPr="00CF3D7D">
        <w:t>responsible franchisor</w:t>
      </w:r>
      <w:r>
        <w:t>.</w:t>
      </w:r>
    </w:p>
    <w:p w14:paraId="6B5CBD23" w14:textId="77777777" w:rsidR="000B4E77" w:rsidRPr="00F16694" w:rsidRDefault="000B4E77" w:rsidP="000B4E77">
      <w:pPr>
        <w:pStyle w:val="Bullet"/>
        <w:numPr>
          <w:ilvl w:val="0"/>
          <w:numId w:val="0"/>
        </w:numPr>
        <w:rPr>
          <w:b/>
          <w:bCs/>
          <w:i/>
          <w:iCs/>
        </w:rPr>
      </w:pPr>
      <w:r>
        <w:t xml:space="preserve">The Fair Work Ombudsman will monitor the franchise on an ongoing basis. </w:t>
      </w:r>
    </w:p>
    <w:p w14:paraId="5FD0EAC3" w14:textId="77777777" w:rsidR="000B4E77" w:rsidRDefault="000B4E77" w:rsidP="000B4E77"/>
    <w:p w14:paraId="6CCB2F33" w14:textId="77777777" w:rsidR="000B4E77" w:rsidRPr="00FB14E7" w:rsidRDefault="000B4E77" w:rsidP="000B4E77"/>
    <w:p w14:paraId="5CE2AF9D" w14:textId="77777777" w:rsidR="00FB14E7" w:rsidRPr="00FB14E7" w:rsidRDefault="00FB14E7" w:rsidP="00FB14E7">
      <w:pPr>
        <w:jc w:val="center"/>
      </w:pPr>
    </w:p>
    <w:sectPr w:rsidR="00FB14E7" w:rsidRPr="00FB14E7" w:rsidSect="00C34AA2">
      <w:headerReference w:type="even" r:id="rId13"/>
      <w:headerReference w:type="default" r:id="rId14"/>
      <w:footerReference w:type="even" r:id="rId15"/>
      <w:footerReference w:type="default" r:id="rId16"/>
      <w:headerReference w:type="first" r:id="rId17"/>
      <w:footerReference w:type="first" r:id="rId18"/>
      <w:pgSz w:w="11906" w:h="16838"/>
      <w:pgMar w:top="1701" w:right="1225" w:bottom="1418" w:left="1321" w:header="284" w:footer="1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C577F" w14:textId="77777777" w:rsidR="00EB6745" w:rsidRDefault="00EB6745" w:rsidP="00FE1475">
      <w:r>
        <w:separator/>
      </w:r>
    </w:p>
  </w:endnote>
  <w:endnote w:type="continuationSeparator" w:id="0">
    <w:p w14:paraId="2440FA42" w14:textId="77777777" w:rsidR="00EB6745" w:rsidRDefault="00EB6745" w:rsidP="00FE1475">
      <w:r>
        <w:continuationSeparator/>
      </w:r>
    </w:p>
  </w:endnote>
  <w:endnote w:type="continuationNotice" w:id="1">
    <w:p w14:paraId="0F996603" w14:textId="77777777" w:rsidR="00911E6F" w:rsidRDefault="00911E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3">
    <w:altName w:val="Microsoft JhengHei"/>
    <w:panose1 w:val="00000000000000000000"/>
    <w:charset w:val="88"/>
    <w:family w:val="auto"/>
    <w:notTrueType/>
    <w:pitch w:val="default"/>
    <w:sig w:usb0="00000001" w:usb1="08080000" w:usb2="00000010" w:usb3="00000000" w:csb0="00100000"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6C97B" w14:textId="77777777" w:rsidR="00C31413" w:rsidRDefault="00C31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CE111" w14:textId="32454C95" w:rsidR="00EB6745" w:rsidRDefault="00EB6745" w:rsidP="0023259C">
    <w:pPr>
      <w:rPr>
        <w:color w:val="1B365D"/>
        <w:sz w:val="20"/>
        <w:szCs w:val="20"/>
      </w:rPr>
    </w:pPr>
    <w:r>
      <w:rPr>
        <w:color w:val="1B365D"/>
        <w:sz w:val="20"/>
        <w:szCs w:val="20"/>
      </w:rPr>
      <w:t>Sandwich Chef</w:t>
    </w:r>
    <w:r w:rsidR="00187E3A">
      <w:rPr>
        <w:color w:val="1B365D"/>
        <w:sz w:val="20"/>
        <w:szCs w:val="20"/>
      </w:rPr>
      <w:t>s</w:t>
    </w:r>
    <w:r>
      <w:rPr>
        <w:color w:val="1B365D"/>
        <w:sz w:val="20"/>
        <w:szCs w:val="20"/>
      </w:rPr>
      <w:t xml:space="preserve"> proactive investigation report</w:t>
    </w:r>
  </w:p>
  <w:p w14:paraId="433FAA17" w14:textId="5A9057B2" w:rsidR="00EB6745" w:rsidRPr="00DA1AD1" w:rsidRDefault="00EB6745" w:rsidP="0023259C">
    <w:pPr>
      <w:rPr>
        <w:noProof/>
      </w:rPr>
    </w:pPr>
    <w:r>
      <w:rPr>
        <w:color w:val="1B365D"/>
        <w:sz w:val="20"/>
        <w:szCs w:val="20"/>
      </w:rPr>
      <w:t>www.fairwork.gov.au | Fair Work Infoline: 13 13 94 | ABN: 43 884 188 232</w:t>
    </w:r>
    <w:r>
      <w:rPr>
        <w:color w:val="1B365D"/>
        <w:sz w:val="20"/>
        <w:szCs w:val="20"/>
      </w:rPr>
      <w:tab/>
    </w:r>
    <w:r>
      <w:rPr>
        <w:color w:val="1B365D"/>
        <w:sz w:val="20"/>
        <w:szCs w:val="20"/>
      </w:rPr>
      <w:tab/>
    </w:r>
    <w:r>
      <w:rPr>
        <w:color w:val="1B365D"/>
        <w:sz w:val="20"/>
        <w:szCs w:val="20"/>
      </w:rPr>
      <w:tab/>
    </w:r>
    <w:r>
      <w:rPr>
        <w:color w:val="1B365D"/>
        <w:sz w:val="20"/>
        <w:szCs w:val="20"/>
      </w:rPr>
      <w:tab/>
    </w:r>
    <w:r>
      <w:t>2</w:t>
    </w:r>
    <w:sdt>
      <w:sdtPr>
        <w:id w:val="890389239"/>
        <w:docPartObj>
          <w:docPartGallery w:val="Page Numbers (Bottom of Page)"/>
          <w:docPartUnique/>
        </w:docPartObj>
      </w:sdtPr>
      <w:sdtEndPr>
        <w:rPr>
          <w:noProof/>
        </w:rPr>
      </w:sdtEndPr>
      <w:sdtContent>
        <w:r w:rsidRPr="002A65CC">
          <w:rPr>
            <w:noProof/>
            <w:lang w:eastAsia="en-AU"/>
          </w:rPr>
          <mc:AlternateContent>
            <mc:Choice Requires="wps">
              <w:drawing>
                <wp:anchor distT="0" distB="0" distL="114300" distR="114300" simplePos="0" relativeHeight="251658246" behindDoc="0" locked="0" layoutInCell="1" allowOverlap="1" wp14:anchorId="3DD284ED" wp14:editId="50425F46">
                  <wp:simplePos x="0" y="0"/>
                  <wp:positionH relativeFrom="margin">
                    <wp:posOffset>0</wp:posOffset>
                  </wp:positionH>
                  <wp:positionV relativeFrom="page">
                    <wp:posOffset>9949342</wp:posOffset>
                  </wp:positionV>
                  <wp:extent cx="3369945" cy="0"/>
                  <wp:effectExtent l="0" t="0" r="20955" b="19050"/>
                  <wp:wrapNone/>
                  <wp:docPr id="81" name="Straight Connector 81"/>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18E570" id="Straight Connector 81" o:spid="_x0000_s1026" style="position:absolute;z-index:25165824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83.4pt" to="265.35pt,7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" strokecolor="#ffb81c" strokeweight="1pt">
                  <w10:wrap anchorx="margin" anchory="page"/>
                </v:line>
              </w:pict>
            </mc:Fallback>
          </mc:AlternateContent>
        </w:r>
        <w:r w:rsidRPr="002A65CC">
          <w:rPr>
            <w:rFonts w:cstheme="minorHAnsi"/>
            <w:noProof/>
            <w:lang w:eastAsia="en-AU"/>
          </w:rPr>
          <mc:AlternateContent>
            <mc:Choice Requires="wps">
              <w:drawing>
                <wp:anchor distT="0" distB="0" distL="114300" distR="114300" simplePos="0" relativeHeight="251658240" behindDoc="1" locked="0" layoutInCell="1" allowOverlap="1" wp14:anchorId="1D4DDED7" wp14:editId="4F6AB2D9">
                  <wp:simplePos x="0" y="0"/>
                  <wp:positionH relativeFrom="page">
                    <wp:posOffset>6678295</wp:posOffset>
                  </wp:positionH>
                  <wp:positionV relativeFrom="page">
                    <wp:posOffset>9793605</wp:posOffset>
                  </wp:positionV>
                  <wp:extent cx="882015" cy="882015"/>
                  <wp:effectExtent l="0" t="0" r="0" b="0"/>
                  <wp:wrapNone/>
                  <wp:docPr id="82" name="Right Triangle 82"/>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684E2A" id="_x0000_t6" coordsize="21600,21600" o:spt="6" path="m,l,21600r21600,xe">
                  <v:stroke joinstyle="miter"/>
                  <v:path gradientshapeok="t" o:connecttype="custom" o:connectlocs="0,0;0,10800;0,21600;10800,21600;21600,21600;10800,10800" textboxrect="1800,12600,12600,19800"/>
                </v:shapetype>
                <v:shape id="Right Triangle 82" o:spid="_x0000_s1026" type="#_x0000_t6" style="position:absolute;margin-left:525.85pt;margin-top:771.15pt;width:69.45pt;height:69.45pt;flip:x;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" fillcolor="#9bcbeb" stroked="f" strokeweight="2pt">
                  <v:fill opacity="19789f"/>
                  <w10:wrap anchorx="page" anchory="page"/>
                </v:shape>
              </w:pict>
            </mc:Fallback>
          </mc:AlternateConten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78F63" w14:textId="365D28E7" w:rsidR="00531A30" w:rsidRDefault="00386D1E" w:rsidP="00286ABD">
    <w:pPr>
      <w:pStyle w:val="Header"/>
    </w:pPr>
    <w:fldSimple w:instr=" DOCPROPERTY &quot;mvRef&quot; \* MERGEFORMAT ">
      <w:r w:rsidR="00B84313">
        <w:t>Compliance activity reports:DB-1486095/1.0</w:t>
      </w:r>
    </w:fldSimple>
  </w:p>
  <w:sdt>
    <w:sdtPr>
      <w:id w:val="1364869319"/>
      <w:docPartObj>
        <w:docPartGallery w:val="Page Numbers (Bottom of Page)"/>
        <w:docPartUnique/>
      </w:docPartObj>
    </w:sdtPr>
    <w:sdtEndPr>
      <w:rPr>
        <w:noProof/>
      </w:rPr>
    </w:sdtEndPr>
    <w:sdtContent>
      <w:p w14:paraId="4A0B821D" w14:textId="109C02E4" w:rsidR="00EB6745" w:rsidRDefault="00EB6745" w:rsidP="00286ABD">
        <w:pPr>
          <w:pStyle w:val="Header"/>
          <w:rPr>
            <w:noProof/>
          </w:rPr>
        </w:pPr>
        <w:r w:rsidRPr="002A65CC">
          <w:rPr>
            <w:rFonts w:ascii="Arial" w:hAnsi="Arial"/>
            <w:noProof/>
            <w:lang w:eastAsia="en-AU"/>
          </w:rPr>
          <mc:AlternateContent>
            <mc:Choice Requires="wps">
              <w:drawing>
                <wp:anchor distT="0" distB="0" distL="114300" distR="114300" simplePos="0" relativeHeight="251658247" behindDoc="0" locked="0" layoutInCell="1" allowOverlap="1" wp14:anchorId="7F903267" wp14:editId="59EA9460">
                  <wp:simplePos x="0" y="0"/>
                  <wp:positionH relativeFrom="margin">
                    <wp:posOffset>0</wp:posOffset>
                  </wp:positionH>
                  <wp:positionV relativeFrom="page">
                    <wp:posOffset>9949342</wp:posOffset>
                  </wp:positionV>
                  <wp:extent cx="3369945" cy="0"/>
                  <wp:effectExtent l="0" t="0" r="20955" b="19050"/>
                  <wp:wrapNone/>
                  <wp:docPr id="39" name="Straight Connector 39"/>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F2477E" id="Straight Connector 39" o:spid="_x0000_s1026" style="position:absolute;z-index:251658247;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83.4pt" to="265.35pt,7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" strokecolor="#ffb81c" strokeweight="1pt">
                  <w10:wrap anchorx="margin" anchory="page"/>
                </v:line>
              </w:pict>
            </mc:Fallback>
          </mc:AlternateContent>
        </w:r>
        <w:r w:rsidRPr="002A65CC">
          <w:rPr>
            <w:rFonts w:cstheme="minorHAnsi"/>
            <w:noProof/>
            <w:lang w:eastAsia="en-AU"/>
          </w:rPr>
          <mc:AlternateContent>
            <mc:Choice Requires="wps">
              <w:drawing>
                <wp:anchor distT="0" distB="0" distL="114300" distR="114300" simplePos="0" relativeHeight="251658243" behindDoc="1" locked="0" layoutInCell="1" allowOverlap="1" wp14:anchorId="174B0390" wp14:editId="33D4793D">
                  <wp:simplePos x="0" y="0"/>
                  <wp:positionH relativeFrom="page">
                    <wp:posOffset>6678295</wp:posOffset>
                  </wp:positionH>
                  <wp:positionV relativeFrom="page">
                    <wp:posOffset>9793605</wp:posOffset>
                  </wp:positionV>
                  <wp:extent cx="882015" cy="882015"/>
                  <wp:effectExtent l="0" t="0" r="0" b="0"/>
                  <wp:wrapNone/>
                  <wp:docPr id="40" name="Right Triangle 40"/>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D6EC4D" id="_x0000_t6" coordsize="21600,21600" o:spt="6" path="m,l,21600r21600,xe">
                  <v:stroke joinstyle="miter"/>
                  <v:path gradientshapeok="t" o:connecttype="custom" o:connectlocs="0,0;0,10800;0,21600;10800,21600;21600,21600;10800,10800" textboxrect="1800,12600,12600,19800"/>
                </v:shapetype>
                <v:shape id="Right Triangle 40" o:spid="_x0000_s1026" type="#_x0000_t6" style="position:absolute;margin-left:525.85pt;margin-top:771.15pt;width:69.45pt;height:69.45pt;flip:x;z-index:-251658237;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" fillcolor="#9bcbeb" stroked="f" strokeweight="2pt">
                  <v:fill opacity="19789f"/>
                  <w10:wrap anchorx="page" anchory="page"/>
                </v:shape>
              </w:pict>
            </mc:Fallback>
          </mc:AlternateContent>
        </w:r>
        <w:r>
          <w:t>Sandwich Chefs proactive investigation report</w:t>
        </w:r>
        <w:r>
          <w:tab/>
        </w:r>
        <w:r>
          <w:tab/>
        </w:r>
        <w:r>
          <w:fldChar w:fldCharType="begin"/>
        </w:r>
        <w:r>
          <w:instrText xml:space="preserve"> PAGE   \* MERGEFORMAT </w:instrText>
        </w:r>
        <w:r>
          <w:fldChar w:fldCharType="separate"/>
        </w:r>
        <w:r>
          <w:rPr>
            <w:noProof/>
          </w:rPr>
          <w:t>1</w:t>
        </w:r>
        <w:r>
          <w:rPr>
            <w:noProof/>
          </w:rPr>
          <w:fldChar w:fldCharType="end"/>
        </w:r>
      </w:p>
      <w:p w14:paraId="368B6EB3" w14:textId="77777777" w:rsidR="00EB6745" w:rsidRPr="00DA1AD1" w:rsidRDefault="00B84313" w:rsidP="00FE1475">
        <w:pPr>
          <w:pStyle w:val="Footer"/>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C7C1E" w14:textId="77777777" w:rsidR="00EB6745" w:rsidRDefault="00EB6745" w:rsidP="00FE1475">
      <w:r>
        <w:separator/>
      </w:r>
    </w:p>
  </w:footnote>
  <w:footnote w:type="continuationSeparator" w:id="0">
    <w:p w14:paraId="3F78A4E1" w14:textId="77777777" w:rsidR="00EB6745" w:rsidRDefault="00EB6745" w:rsidP="00FE1475">
      <w:r>
        <w:continuationSeparator/>
      </w:r>
    </w:p>
  </w:footnote>
  <w:footnote w:type="continuationNotice" w:id="1">
    <w:p w14:paraId="258CA4B5" w14:textId="77777777" w:rsidR="00911E6F" w:rsidRDefault="00911E6F">
      <w:pPr>
        <w:spacing w:after="0" w:line="240" w:lineRule="auto"/>
      </w:pPr>
    </w:p>
  </w:footnote>
  <w:footnote w:id="2">
    <w:p w14:paraId="6744F020" w14:textId="77777777" w:rsidR="000B4E77" w:rsidRPr="00036331" w:rsidRDefault="000B4E77" w:rsidP="000B4E77">
      <w:pPr>
        <w:pStyle w:val="FootnoteText"/>
        <w:spacing w:before="0" w:line="240" w:lineRule="auto"/>
        <w:rPr>
          <w:rFonts w:asciiTheme="minorHAnsi" w:hAnsiTheme="minorHAnsi" w:cstheme="minorHAnsi"/>
          <w:sz w:val="18"/>
          <w:szCs w:val="18"/>
        </w:rPr>
      </w:pPr>
      <w:r>
        <w:rPr>
          <w:rStyle w:val="FootnoteReference"/>
        </w:rPr>
        <w:footnoteRef/>
      </w:r>
      <w:r>
        <w:t xml:space="preserve"> </w:t>
      </w:r>
      <w:r w:rsidRPr="00036331">
        <w:rPr>
          <w:rFonts w:asciiTheme="minorHAnsi" w:hAnsiTheme="minorHAnsi" w:cstheme="minorHAnsi"/>
          <w:sz w:val="18"/>
          <w:szCs w:val="18"/>
        </w:rPr>
        <w:t xml:space="preserve">FWO media release: </w:t>
      </w:r>
      <w:hyperlink r:id="rId1" w:history="1">
        <w:r w:rsidRPr="00AC03ED">
          <w:rPr>
            <w:rStyle w:val="Hyperlink"/>
            <w:rFonts w:asciiTheme="minorHAnsi" w:hAnsiTheme="minorHAnsi" w:cstheme="minorHAnsi"/>
            <w:sz w:val="18"/>
            <w:szCs w:val="18"/>
          </w:rPr>
          <w:t>https://www.fairwork.gov.au/about-us/news-and-media-releases/2020-media-releases/august-2020/20200814-geelong-regional-university-cities-report-media-release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03624" w14:textId="77777777" w:rsidR="00C31413" w:rsidRDefault="00C31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F4291" w14:textId="168729DA" w:rsidR="00EB6745" w:rsidRDefault="00EB6745">
    <w:pPr>
      <w:pStyle w:val="Header"/>
    </w:pPr>
    <w:r w:rsidRPr="00D426FE">
      <w:rPr>
        <w:noProof/>
      </w:rPr>
      <mc:AlternateContent>
        <mc:Choice Requires="wps">
          <w:drawing>
            <wp:anchor distT="0" distB="0" distL="114300" distR="114300" simplePos="0" relativeHeight="251658244" behindDoc="1" locked="0" layoutInCell="1" allowOverlap="1" wp14:anchorId="73E4E06F" wp14:editId="40B91469">
              <wp:simplePos x="0" y="0"/>
              <wp:positionH relativeFrom="column">
                <wp:posOffset>-838200</wp:posOffset>
              </wp:positionH>
              <wp:positionV relativeFrom="page">
                <wp:posOffset>-42545</wp:posOffset>
              </wp:positionV>
              <wp:extent cx="7548880" cy="1031240"/>
              <wp:effectExtent l="0" t="0" r="0" b="0"/>
              <wp:wrapNone/>
              <wp:docPr id="4" name="Rectangle 4"/>
              <wp:cNvGraphicFramePr/>
              <a:graphic xmlns:a="http://schemas.openxmlformats.org/drawingml/2006/main">
                <a:graphicData uri="http://schemas.microsoft.com/office/word/2010/wordprocessingShape">
                  <wps:wsp>
                    <wps:cNvSpPr/>
                    <wps:spPr>
                      <a:xfrm>
                        <a:off x="0" y="0"/>
                        <a:ext cx="7548880" cy="1031240"/>
                      </a:xfrm>
                      <a:prstGeom prst="rect">
                        <a:avLst/>
                      </a:prstGeom>
                      <a:solidFill>
                        <a:srgbClr val="1B365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0D4DA9" id="Rectangle 4" o:spid="_x0000_s1026" style="position:absolute;margin-left:-66pt;margin-top:-3.35pt;width:594.4pt;height:81.2pt;z-index:-25165823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" fillcolor="#1b365d" stroked="f" strokeweight="2pt">
              <w10:wrap anchory="page"/>
            </v:rect>
          </w:pict>
        </mc:Fallback>
      </mc:AlternateContent>
    </w:r>
    <w:r w:rsidRPr="00D426FE">
      <w:rPr>
        <w:noProof/>
      </w:rPr>
      <w:drawing>
        <wp:anchor distT="0" distB="0" distL="114300" distR="114300" simplePos="0" relativeHeight="251658245" behindDoc="0" locked="0" layoutInCell="1" allowOverlap="1" wp14:anchorId="730A8687" wp14:editId="192F255D">
          <wp:simplePos x="0" y="0"/>
          <wp:positionH relativeFrom="column">
            <wp:posOffset>-530225</wp:posOffset>
          </wp:positionH>
          <wp:positionV relativeFrom="page">
            <wp:posOffset>203200</wp:posOffset>
          </wp:positionV>
          <wp:extent cx="2971165" cy="541655"/>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71165"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0CB75" w14:textId="77777777" w:rsidR="00EB6745" w:rsidRPr="00583EDF" w:rsidRDefault="00EB6745" w:rsidP="00FE1475">
    <w:r>
      <w:rPr>
        <w:noProof/>
        <w:lang w:eastAsia="en-AU"/>
      </w:rPr>
      <w:drawing>
        <wp:anchor distT="0" distB="0" distL="114300" distR="114300" simplePos="0" relativeHeight="251658242" behindDoc="0" locked="0" layoutInCell="1" allowOverlap="1" wp14:anchorId="4B5C1961" wp14:editId="6CC3FEEF">
          <wp:simplePos x="0" y="0"/>
          <wp:positionH relativeFrom="column">
            <wp:posOffset>-520065</wp:posOffset>
          </wp:positionH>
          <wp:positionV relativeFrom="page">
            <wp:posOffset>255905</wp:posOffset>
          </wp:positionV>
          <wp:extent cx="2971165" cy="541655"/>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71165"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1" behindDoc="1" locked="0" layoutInCell="1" allowOverlap="1" wp14:anchorId="5728958A" wp14:editId="4AFDA42D">
              <wp:simplePos x="0" y="0"/>
              <wp:positionH relativeFrom="column">
                <wp:posOffset>-828202</wp:posOffset>
              </wp:positionH>
              <wp:positionV relativeFrom="page">
                <wp:posOffset>10160</wp:posOffset>
              </wp:positionV>
              <wp:extent cx="7548880" cy="1031240"/>
              <wp:effectExtent l="0" t="0" r="0" b="0"/>
              <wp:wrapNone/>
              <wp:docPr id="1" name="Rectangle 1"/>
              <wp:cNvGraphicFramePr/>
              <a:graphic xmlns:a="http://schemas.openxmlformats.org/drawingml/2006/main">
                <a:graphicData uri="http://schemas.microsoft.com/office/word/2010/wordprocessingShape">
                  <wps:wsp>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DE9A3" id="Rectangle 1" o:spid="_x0000_s1026" style="position:absolute;margin-left:-65.2pt;margin-top:.8pt;width:594.4pt;height:81.2pt;z-index:-25165823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" fillcolor="#1b365d" stroked="f" strokeweight="2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16D41"/>
    <w:multiLevelType w:val="hybridMultilevel"/>
    <w:tmpl w:val="3BC8C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874EA2"/>
    <w:multiLevelType w:val="hybridMultilevel"/>
    <w:tmpl w:val="809C764E"/>
    <w:lvl w:ilvl="0" w:tplc="21E48756">
      <w:start w:val="1"/>
      <w:numFmt w:val="bullet"/>
      <w:lvlText w:val=""/>
      <w:lvlJc w:val="left"/>
      <w:pPr>
        <w:ind w:left="360" w:hanging="360"/>
      </w:pPr>
      <w:rPr>
        <w:rFonts w:ascii="Wingdings" w:hAnsi="Wingdings" w:hint="default"/>
        <w:color w:val="1B365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FD7D5F"/>
    <w:multiLevelType w:val="hybridMultilevel"/>
    <w:tmpl w:val="41DAC834"/>
    <w:lvl w:ilvl="0" w:tplc="2FA07682">
      <w:start w:val="1"/>
      <w:numFmt w:val="bullet"/>
      <w:pStyle w:val="Bullet"/>
      <w:lvlText w:val=""/>
      <w:lvlJc w:val="left"/>
      <w:pPr>
        <w:ind w:left="3479" w:hanging="360"/>
      </w:pPr>
      <w:rPr>
        <w:rFonts w:ascii="Wingdings" w:hAnsi="Wingdings" w:hint="default"/>
        <w:color w:val="1B365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EF066D"/>
    <w:multiLevelType w:val="hybridMultilevel"/>
    <w:tmpl w:val="F1DE9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950743"/>
    <w:multiLevelType w:val="hybridMultilevel"/>
    <w:tmpl w:val="8C76F9A4"/>
    <w:lvl w:ilvl="0" w:tplc="8DE61D54">
      <w:start w:val="1"/>
      <w:numFmt w:val="bullet"/>
      <w:lvlText w:val=""/>
      <w:lvlJc w:val="left"/>
      <w:pPr>
        <w:ind w:left="36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345A2D"/>
    <w:multiLevelType w:val="hybridMultilevel"/>
    <w:tmpl w:val="0C880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1"/>
  </w:num>
  <w:num w:numId="4">
    <w:abstractNumId w:val="2"/>
  </w:num>
  <w:num w:numId="5">
    <w:abstractNumId w:val="2"/>
    <w:lvlOverride w:ilvl="0">
      <w:startOverride w:val="1"/>
    </w:lvlOverride>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attachedTemplate r:id="rId1"/>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C6"/>
    <w:rsid w:val="00010BC0"/>
    <w:rsid w:val="00011400"/>
    <w:rsid w:val="00024E96"/>
    <w:rsid w:val="00030EE0"/>
    <w:rsid w:val="00036331"/>
    <w:rsid w:val="00041B5F"/>
    <w:rsid w:val="00063155"/>
    <w:rsid w:val="000833CC"/>
    <w:rsid w:val="00093049"/>
    <w:rsid w:val="00095365"/>
    <w:rsid w:val="000B3C6E"/>
    <w:rsid w:val="000B4E77"/>
    <w:rsid w:val="000D46B8"/>
    <w:rsid w:val="000E68DC"/>
    <w:rsid w:val="00102AF5"/>
    <w:rsid w:val="00112526"/>
    <w:rsid w:val="00121233"/>
    <w:rsid w:val="00147919"/>
    <w:rsid w:val="00172B37"/>
    <w:rsid w:val="00174429"/>
    <w:rsid w:val="0017446D"/>
    <w:rsid w:val="00174E19"/>
    <w:rsid w:val="00176719"/>
    <w:rsid w:val="00187E3A"/>
    <w:rsid w:val="00190403"/>
    <w:rsid w:val="00197A09"/>
    <w:rsid w:val="001C545D"/>
    <w:rsid w:val="001D6FAB"/>
    <w:rsid w:val="002244CB"/>
    <w:rsid w:val="00225807"/>
    <w:rsid w:val="00227485"/>
    <w:rsid w:val="0023259C"/>
    <w:rsid w:val="00232CA4"/>
    <w:rsid w:val="00234F76"/>
    <w:rsid w:val="00245AF5"/>
    <w:rsid w:val="00252F48"/>
    <w:rsid w:val="002537E5"/>
    <w:rsid w:val="00257836"/>
    <w:rsid w:val="002666D5"/>
    <w:rsid w:val="0026797B"/>
    <w:rsid w:val="00273F01"/>
    <w:rsid w:val="00280BF4"/>
    <w:rsid w:val="00280D30"/>
    <w:rsid w:val="002812FD"/>
    <w:rsid w:val="00286ABD"/>
    <w:rsid w:val="00287255"/>
    <w:rsid w:val="00293173"/>
    <w:rsid w:val="00295E1F"/>
    <w:rsid w:val="002A65CC"/>
    <w:rsid w:val="002E28E8"/>
    <w:rsid w:val="002E5155"/>
    <w:rsid w:val="002E78A5"/>
    <w:rsid w:val="00300E9F"/>
    <w:rsid w:val="00304833"/>
    <w:rsid w:val="003118CD"/>
    <w:rsid w:val="003143A6"/>
    <w:rsid w:val="00327D59"/>
    <w:rsid w:val="0033718A"/>
    <w:rsid w:val="003469C6"/>
    <w:rsid w:val="00365439"/>
    <w:rsid w:val="0037464F"/>
    <w:rsid w:val="0038548E"/>
    <w:rsid w:val="00386D1E"/>
    <w:rsid w:val="003A0FB8"/>
    <w:rsid w:val="003A21D5"/>
    <w:rsid w:val="003A60DD"/>
    <w:rsid w:val="003C747F"/>
    <w:rsid w:val="003D3891"/>
    <w:rsid w:val="00400D3D"/>
    <w:rsid w:val="0040701E"/>
    <w:rsid w:val="0041593C"/>
    <w:rsid w:val="004474CA"/>
    <w:rsid w:val="004531E7"/>
    <w:rsid w:val="00465E7E"/>
    <w:rsid w:val="00466264"/>
    <w:rsid w:val="00471B1B"/>
    <w:rsid w:val="00475986"/>
    <w:rsid w:val="00483507"/>
    <w:rsid w:val="00486F77"/>
    <w:rsid w:val="004874D2"/>
    <w:rsid w:val="00494CCC"/>
    <w:rsid w:val="00495B33"/>
    <w:rsid w:val="004A1865"/>
    <w:rsid w:val="004B1006"/>
    <w:rsid w:val="004C612F"/>
    <w:rsid w:val="004D638B"/>
    <w:rsid w:val="004F2285"/>
    <w:rsid w:val="00503349"/>
    <w:rsid w:val="00505A87"/>
    <w:rsid w:val="00520487"/>
    <w:rsid w:val="00521109"/>
    <w:rsid w:val="005261A5"/>
    <w:rsid w:val="00531A30"/>
    <w:rsid w:val="005379FB"/>
    <w:rsid w:val="00547393"/>
    <w:rsid w:val="00547B0C"/>
    <w:rsid w:val="005522A4"/>
    <w:rsid w:val="00557D6F"/>
    <w:rsid w:val="0056272A"/>
    <w:rsid w:val="00564EE7"/>
    <w:rsid w:val="005658D2"/>
    <w:rsid w:val="00582491"/>
    <w:rsid w:val="00613813"/>
    <w:rsid w:val="00624399"/>
    <w:rsid w:val="0063110D"/>
    <w:rsid w:val="0063599A"/>
    <w:rsid w:val="006426C8"/>
    <w:rsid w:val="00643AE7"/>
    <w:rsid w:val="00653E93"/>
    <w:rsid w:val="00654EBC"/>
    <w:rsid w:val="00660A82"/>
    <w:rsid w:val="006859F1"/>
    <w:rsid w:val="006A4D47"/>
    <w:rsid w:val="006B6436"/>
    <w:rsid w:val="006C4CA0"/>
    <w:rsid w:val="006C55AA"/>
    <w:rsid w:val="006C79DF"/>
    <w:rsid w:val="006D620E"/>
    <w:rsid w:val="006E74A1"/>
    <w:rsid w:val="006E7E60"/>
    <w:rsid w:val="00703886"/>
    <w:rsid w:val="0072613F"/>
    <w:rsid w:val="00727206"/>
    <w:rsid w:val="0073402A"/>
    <w:rsid w:val="00736ADB"/>
    <w:rsid w:val="0075368F"/>
    <w:rsid w:val="00761D99"/>
    <w:rsid w:val="00777621"/>
    <w:rsid w:val="00781670"/>
    <w:rsid w:val="007868B9"/>
    <w:rsid w:val="00786E3C"/>
    <w:rsid w:val="007915F3"/>
    <w:rsid w:val="007A6811"/>
    <w:rsid w:val="007B0470"/>
    <w:rsid w:val="007B6AC8"/>
    <w:rsid w:val="007D19A1"/>
    <w:rsid w:val="007D1F59"/>
    <w:rsid w:val="007E38CA"/>
    <w:rsid w:val="007E5FAD"/>
    <w:rsid w:val="00803A9A"/>
    <w:rsid w:val="00804D28"/>
    <w:rsid w:val="00816CDE"/>
    <w:rsid w:val="00826AC8"/>
    <w:rsid w:val="00840520"/>
    <w:rsid w:val="00856542"/>
    <w:rsid w:val="00863E92"/>
    <w:rsid w:val="00873B0B"/>
    <w:rsid w:val="008903C0"/>
    <w:rsid w:val="00894534"/>
    <w:rsid w:val="008963C8"/>
    <w:rsid w:val="008A75BB"/>
    <w:rsid w:val="008F1B57"/>
    <w:rsid w:val="008F6EBF"/>
    <w:rsid w:val="009017A4"/>
    <w:rsid w:val="00911E6F"/>
    <w:rsid w:val="00916A4B"/>
    <w:rsid w:val="009470A4"/>
    <w:rsid w:val="00957B85"/>
    <w:rsid w:val="00963B7A"/>
    <w:rsid w:val="0098278A"/>
    <w:rsid w:val="009946F6"/>
    <w:rsid w:val="00995EBE"/>
    <w:rsid w:val="009A6CFD"/>
    <w:rsid w:val="009A7E2B"/>
    <w:rsid w:val="009C3A76"/>
    <w:rsid w:val="009D48A6"/>
    <w:rsid w:val="009F0034"/>
    <w:rsid w:val="00A22F5E"/>
    <w:rsid w:val="00A23F98"/>
    <w:rsid w:val="00A25A80"/>
    <w:rsid w:val="00A267BA"/>
    <w:rsid w:val="00A369BF"/>
    <w:rsid w:val="00A41B03"/>
    <w:rsid w:val="00A841DA"/>
    <w:rsid w:val="00A91049"/>
    <w:rsid w:val="00A93D7B"/>
    <w:rsid w:val="00A97F48"/>
    <w:rsid w:val="00AA0244"/>
    <w:rsid w:val="00AA1953"/>
    <w:rsid w:val="00AA4B5B"/>
    <w:rsid w:val="00AB465A"/>
    <w:rsid w:val="00AB5511"/>
    <w:rsid w:val="00AB614F"/>
    <w:rsid w:val="00AE3DE5"/>
    <w:rsid w:val="00AF2412"/>
    <w:rsid w:val="00AF2FF7"/>
    <w:rsid w:val="00AF74D9"/>
    <w:rsid w:val="00B02B68"/>
    <w:rsid w:val="00B25D67"/>
    <w:rsid w:val="00B37D9E"/>
    <w:rsid w:val="00B478AD"/>
    <w:rsid w:val="00B56C5A"/>
    <w:rsid w:val="00B84313"/>
    <w:rsid w:val="00B879B3"/>
    <w:rsid w:val="00B94C2F"/>
    <w:rsid w:val="00BA029E"/>
    <w:rsid w:val="00BA5269"/>
    <w:rsid w:val="00BB53D7"/>
    <w:rsid w:val="00BB5BFD"/>
    <w:rsid w:val="00BC0303"/>
    <w:rsid w:val="00BC066A"/>
    <w:rsid w:val="00BD2FA4"/>
    <w:rsid w:val="00BE2A38"/>
    <w:rsid w:val="00BE67BE"/>
    <w:rsid w:val="00C01B64"/>
    <w:rsid w:val="00C079AD"/>
    <w:rsid w:val="00C13E23"/>
    <w:rsid w:val="00C14E16"/>
    <w:rsid w:val="00C1574E"/>
    <w:rsid w:val="00C233B4"/>
    <w:rsid w:val="00C31413"/>
    <w:rsid w:val="00C34AA2"/>
    <w:rsid w:val="00C47C9D"/>
    <w:rsid w:val="00C54EB2"/>
    <w:rsid w:val="00C578C3"/>
    <w:rsid w:val="00C72594"/>
    <w:rsid w:val="00C7737A"/>
    <w:rsid w:val="00C904EC"/>
    <w:rsid w:val="00CA39F1"/>
    <w:rsid w:val="00CA3A4D"/>
    <w:rsid w:val="00CC5979"/>
    <w:rsid w:val="00CD3F8B"/>
    <w:rsid w:val="00CD47C2"/>
    <w:rsid w:val="00CE1CA9"/>
    <w:rsid w:val="00CE6055"/>
    <w:rsid w:val="00CE7694"/>
    <w:rsid w:val="00CF37BD"/>
    <w:rsid w:val="00CF3D7D"/>
    <w:rsid w:val="00D007BA"/>
    <w:rsid w:val="00D11BC7"/>
    <w:rsid w:val="00D1302F"/>
    <w:rsid w:val="00D17815"/>
    <w:rsid w:val="00D20453"/>
    <w:rsid w:val="00D238A8"/>
    <w:rsid w:val="00D24478"/>
    <w:rsid w:val="00D306F3"/>
    <w:rsid w:val="00D316FC"/>
    <w:rsid w:val="00D426FE"/>
    <w:rsid w:val="00D46A8B"/>
    <w:rsid w:val="00D6298C"/>
    <w:rsid w:val="00D676B9"/>
    <w:rsid w:val="00D95B26"/>
    <w:rsid w:val="00D960E2"/>
    <w:rsid w:val="00DA1AD1"/>
    <w:rsid w:val="00DA7095"/>
    <w:rsid w:val="00DB083C"/>
    <w:rsid w:val="00DF459C"/>
    <w:rsid w:val="00E019DB"/>
    <w:rsid w:val="00E0761C"/>
    <w:rsid w:val="00E13A01"/>
    <w:rsid w:val="00E20DFA"/>
    <w:rsid w:val="00E4373A"/>
    <w:rsid w:val="00E5568A"/>
    <w:rsid w:val="00E62A0B"/>
    <w:rsid w:val="00E62AC7"/>
    <w:rsid w:val="00E716A1"/>
    <w:rsid w:val="00E723A4"/>
    <w:rsid w:val="00E74929"/>
    <w:rsid w:val="00E76471"/>
    <w:rsid w:val="00E80136"/>
    <w:rsid w:val="00EA193D"/>
    <w:rsid w:val="00EA6B05"/>
    <w:rsid w:val="00EB643A"/>
    <w:rsid w:val="00EB6745"/>
    <w:rsid w:val="00F147CE"/>
    <w:rsid w:val="00F210A5"/>
    <w:rsid w:val="00F356F1"/>
    <w:rsid w:val="00F45315"/>
    <w:rsid w:val="00F460C6"/>
    <w:rsid w:val="00F54321"/>
    <w:rsid w:val="00F63A44"/>
    <w:rsid w:val="00F73325"/>
    <w:rsid w:val="00F852B1"/>
    <w:rsid w:val="00FA75B7"/>
    <w:rsid w:val="00FB14E7"/>
    <w:rsid w:val="00FC7FB8"/>
    <w:rsid w:val="00FD0152"/>
    <w:rsid w:val="00FE117E"/>
    <w:rsid w:val="00FE14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8197D45"/>
  <w15:docId w15:val="{F7B1C79B-B4F8-4BC5-8716-ADF2C8D8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FE1475"/>
    <w:pPr>
      <w:spacing w:after="120" w:line="360" w:lineRule="auto"/>
    </w:pPr>
    <w:rPr>
      <w:rFonts w:asciiTheme="minorHAnsi" w:hAnsiTheme="minorHAnsi" w:cs="Arial"/>
      <w:sz w:val="22"/>
      <w:szCs w:val="24"/>
    </w:rPr>
  </w:style>
  <w:style w:type="paragraph" w:styleId="Heading1">
    <w:name w:val="heading 1"/>
    <w:basedOn w:val="Normal"/>
    <w:next w:val="Normal"/>
    <w:link w:val="Heading1Char"/>
    <w:autoRedefine/>
    <w:uiPriority w:val="9"/>
    <w:qFormat/>
    <w:rsid w:val="002A65CC"/>
    <w:pPr>
      <w:keepNext/>
      <w:keepLines/>
      <w:spacing w:before="240" w:after="60" w:line="240" w:lineRule="auto"/>
      <w:outlineLvl w:val="0"/>
    </w:pPr>
    <w:rPr>
      <w:rFonts w:ascii="Calibri Light" w:hAnsi="Calibri Light"/>
      <w:color w:val="1B365D"/>
      <w:sz w:val="60"/>
      <w:szCs w:val="26"/>
    </w:rPr>
  </w:style>
  <w:style w:type="paragraph" w:styleId="Heading2">
    <w:name w:val="heading 2"/>
    <w:basedOn w:val="Heading1"/>
    <w:next w:val="Normal"/>
    <w:link w:val="Heading2Char"/>
    <w:autoRedefine/>
    <w:uiPriority w:val="9"/>
    <w:qFormat/>
    <w:rsid w:val="00995EBE"/>
    <w:pPr>
      <w:numPr>
        <w:ilvl w:val="1"/>
      </w:numPr>
      <w:spacing w:before="180"/>
      <w:outlineLvl w:val="1"/>
    </w:pPr>
    <w:rPr>
      <w:rFonts w:asciiTheme="minorHAnsi" w:hAnsiTheme="minorHAnsi"/>
      <w:b/>
      <w:sz w:val="32"/>
      <w:szCs w:val="24"/>
    </w:rPr>
  </w:style>
  <w:style w:type="paragraph" w:styleId="Heading3">
    <w:name w:val="heading 3"/>
    <w:basedOn w:val="Heading2"/>
    <w:next w:val="Normal"/>
    <w:link w:val="Heading3Char"/>
    <w:autoRedefine/>
    <w:uiPriority w:val="9"/>
    <w:qFormat/>
    <w:rsid w:val="00995EBE"/>
    <w:pPr>
      <w:numPr>
        <w:ilvl w:val="2"/>
      </w:numPr>
      <w:spacing w:before="120" w:after="0"/>
      <w:outlineLvl w:val="2"/>
    </w:pPr>
    <w:rPr>
      <w:sz w:val="24"/>
      <w:szCs w:val="20"/>
    </w:rPr>
  </w:style>
  <w:style w:type="paragraph" w:styleId="Heading4">
    <w:name w:val="heading 4"/>
    <w:basedOn w:val="Heading3"/>
    <w:next w:val="Normal"/>
    <w:link w:val="Heading4Char"/>
    <w:uiPriority w:val="9"/>
    <w:qFormat/>
    <w:rsid w:val="00D11BC7"/>
    <w:pPr>
      <w:numPr>
        <w:ilvl w:val="0"/>
      </w:numPr>
      <w:outlineLvl w:val="3"/>
    </w:pPr>
    <w:rPr>
      <w:rFonts w:eastAsiaTheme="minorEastAsia" w:cs="Times New Roman"/>
      <w:b w:val="0"/>
      <w:bCs/>
      <w:color w:val="auto"/>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itle">
    <w:name w:val="Case study title"/>
    <w:basedOn w:val="Normal"/>
    <w:link w:val="CasestudytitleChar"/>
    <w:autoRedefine/>
    <w:rsid w:val="00D11BC7"/>
    <w:pPr>
      <w:keepNext/>
      <w:keepLines/>
      <w:spacing w:before="240" w:after="60"/>
      <w:ind w:left="720"/>
      <w:outlineLvl w:val="0"/>
    </w:pPr>
    <w:rPr>
      <w:color w:val="0194A6"/>
      <w:sz w:val="36"/>
      <w:szCs w:val="28"/>
    </w:rPr>
  </w:style>
  <w:style w:type="character" w:customStyle="1" w:styleId="CasestudytitleChar">
    <w:name w:val="Case study title Char"/>
    <w:basedOn w:val="DefaultParagraphFont"/>
    <w:link w:val="Casestudytitle"/>
    <w:rsid w:val="00D11BC7"/>
    <w:rPr>
      <w:rFonts w:ascii="Helvetica" w:hAnsi="Helvetica" w:cs="Arial"/>
      <w:color w:val="0194A6"/>
      <w:sz w:val="36"/>
      <w:szCs w:val="28"/>
    </w:rPr>
  </w:style>
  <w:style w:type="paragraph" w:customStyle="1" w:styleId="Casestudytext">
    <w:name w:val="Case study text"/>
    <w:basedOn w:val="Normal"/>
    <w:link w:val="CasestudytextChar"/>
    <w:qFormat/>
    <w:rsid w:val="00D11BC7"/>
    <w:pPr>
      <w:ind w:left="720"/>
    </w:pPr>
  </w:style>
  <w:style w:type="character" w:customStyle="1" w:styleId="CasestudytextChar">
    <w:name w:val="Case study text Char"/>
    <w:basedOn w:val="DefaultParagraphFont"/>
    <w:link w:val="Casestudytext"/>
    <w:rsid w:val="00D11BC7"/>
    <w:rPr>
      <w:rFonts w:ascii="Helvetica" w:hAnsi="Helvetica" w:cs="Arial"/>
      <w:sz w:val="22"/>
      <w:szCs w:val="24"/>
    </w:rPr>
  </w:style>
  <w:style w:type="paragraph" w:customStyle="1" w:styleId="CoverReportTitle">
    <w:name w:val="Cover Report Title"/>
    <w:basedOn w:val="Normal"/>
    <w:autoRedefine/>
    <w:qFormat/>
    <w:rsid w:val="00D11BC7"/>
    <w:pPr>
      <w:framePr w:w="4820" w:wrap="around" w:vAnchor="page" w:hAnchor="text" w:x="5388" w:y="795"/>
      <w:spacing w:after="0" w:line="480" w:lineRule="auto"/>
    </w:pPr>
    <w:rPr>
      <w:rFonts w:eastAsiaTheme="minorHAnsi"/>
      <w:color w:val="FFFFFF" w:themeColor="background1"/>
      <w:sz w:val="60"/>
      <w:szCs w:val="22"/>
    </w:rPr>
  </w:style>
  <w:style w:type="paragraph" w:customStyle="1" w:styleId="CoverReportSubTitle">
    <w:name w:val="Cover Report Sub Title"/>
    <w:basedOn w:val="CoverReportTitle"/>
    <w:next w:val="Normal"/>
    <w:autoRedefine/>
    <w:qFormat/>
    <w:rsid w:val="00D11BC7"/>
    <w:pPr>
      <w:framePr w:wrap="around"/>
      <w:spacing w:before="113" w:after="57" w:line="400" w:lineRule="exact"/>
    </w:pPr>
    <w:rPr>
      <w:sz w:val="36"/>
    </w:rPr>
  </w:style>
  <w:style w:type="paragraph" w:customStyle="1" w:styleId="Bullet">
    <w:name w:val="Bullet"/>
    <w:basedOn w:val="Normal"/>
    <w:autoRedefine/>
    <w:qFormat/>
    <w:rsid w:val="00547393"/>
    <w:pPr>
      <w:numPr>
        <w:numId w:val="4"/>
      </w:numPr>
      <w:spacing w:before="120" w:after="240" w:line="240" w:lineRule="auto"/>
      <w:ind w:left="720"/>
    </w:pPr>
    <w:rPr>
      <w:rFonts w:eastAsiaTheme="minorHAnsi"/>
      <w:szCs w:val="22"/>
    </w:rPr>
  </w:style>
  <w:style w:type="paragraph" w:customStyle="1" w:styleId="Calloutbox">
    <w:name w:val="Callout box"/>
    <w:basedOn w:val="Normal"/>
    <w:next w:val="Normal"/>
    <w:link w:val="CalloutboxChar"/>
    <w:autoRedefine/>
    <w:qFormat/>
    <w:rsid w:val="00995EBE"/>
    <w:pPr>
      <w:pBdr>
        <w:left w:val="single" w:sz="24" w:space="4" w:color="9BCBEB"/>
        <w:right w:val="single" w:sz="24" w:space="4" w:color="9BCBEB"/>
      </w:pBdr>
      <w:shd w:val="clear" w:color="auto" w:fill="E7F2FA"/>
      <w:spacing w:before="240" w:after="113" w:line="320" w:lineRule="exact"/>
      <w:ind w:left="284" w:right="284"/>
      <w:contextualSpacing/>
    </w:pPr>
    <w:rPr>
      <w:rFonts w:eastAsiaTheme="minorHAnsi"/>
      <w:szCs w:val="22"/>
    </w:rPr>
  </w:style>
  <w:style w:type="character" w:customStyle="1" w:styleId="CalloutboxChar">
    <w:name w:val="Callout box Char"/>
    <w:basedOn w:val="DefaultParagraphFont"/>
    <w:link w:val="Calloutbox"/>
    <w:rsid w:val="00995EBE"/>
    <w:rPr>
      <w:rFonts w:asciiTheme="minorHAnsi" w:eastAsiaTheme="minorHAnsi" w:hAnsiTheme="minorHAnsi" w:cs="Arial"/>
      <w:sz w:val="22"/>
      <w:szCs w:val="22"/>
      <w:shd w:val="clear" w:color="auto" w:fill="E7F2FA"/>
    </w:rPr>
  </w:style>
  <w:style w:type="paragraph" w:customStyle="1" w:styleId="GlanceYellowHeading">
    <w:name w:val="Glance Yellow Heading"/>
    <w:basedOn w:val="Normal"/>
    <w:next w:val="GlanceHeading"/>
    <w:autoRedefine/>
    <w:rsid w:val="00D11BC7"/>
    <w:pPr>
      <w:pBdr>
        <w:top w:val="single" w:sz="48" w:space="1" w:color="BFBFBF" w:themeColor="background1" w:themeShade="BF"/>
      </w:pBdr>
      <w:shd w:val="clear" w:color="auto" w:fill="E5E5E5"/>
      <w:spacing w:after="0"/>
      <w:contextualSpacing/>
      <w:jc w:val="center"/>
      <w:textboxTightWrap w:val="allLines"/>
    </w:pPr>
    <w:rPr>
      <w:rFonts w:eastAsiaTheme="minorHAnsi"/>
      <w:color w:val="10C9DE"/>
      <w:spacing w:val="-10"/>
      <w:sz w:val="56"/>
      <w:szCs w:val="22"/>
    </w:rPr>
  </w:style>
  <w:style w:type="paragraph" w:customStyle="1" w:styleId="GlanceHeading">
    <w:name w:val="Glance Heading"/>
    <w:basedOn w:val="Normal"/>
    <w:next w:val="GlanceBody"/>
    <w:autoRedefine/>
    <w:rsid w:val="00D11BC7"/>
    <w:pPr>
      <w:keepNext/>
      <w:keepLines/>
      <w:widowControl w:val="0"/>
      <w:spacing w:after="0" w:line="240" w:lineRule="auto"/>
      <w:jc w:val="center"/>
      <w:textboxTightWrap w:val="allLines"/>
    </w:pPr>
    <w:rPr>
      <w:rFonts w:eastAsiaTheme="minorHAnsi"/>
      <w:b/>
      <w:color w:val="0194A6"/>
      <w:sz w:val="96"/>
      <w:szCs w:val="22"/>
    </w:rPr>
  </w:style>
  <w:style w:type="paragraph" w:customStyle="1" w:styleId="GlanceBody">
    <w:name w:val="Glance Body"/>
    <w:basedOn w:val="Normal"/>
    <w:autoRedefine/>
    <w:qFormat/>
    <w:rsid w:val="00D11BC7"/>
    <w:pPr>
      <w:pBdr>
        <w:bottom w:val="single" w:sz="2" w:space="8" w:color="BFBFBF" w:themeColor="background1" w:themeShade="BF"/>
      </w:pBdr>
      <w:spacing w:after="113" w:line="240" w:lineRule="auto"/>
      <w:jc w:val="center"/>
    </w:pPr>
    <w:rPr>
      <w:rFonts w:eastAsiaTheme="minorHAnsi"/>
      <w:szCs w:val="22"/>
    </w:rPr>
  </w:style>
  <w:style w:type="paragraph" w:customStyle="1" w:styleId="GreyBubbleBox1">
    <w:name w:val="Grey  Bubble Box1"/>
    <w:basedOn w:val="Normal"/>
    <w:next w:val="Normal"/>
    <w:autoRedefine/>
    <w:rsid w:val="00D11BC7"/>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eastAsiaTheme="minorHAnsi"/>
      <w:color w:val="0194A6"/>
      <w:szCs w:val="22"/>
    </w:rPr>
  </w:style>
  <w:style w:type="paragraph" w:customStyle="1" w:styleId="CalloutBoxHeading">
    <w:name w:val="Callout Box Heading"/>
    <w:basedOn w:val="Calloutbox"/>
    <w:link w:val="CalloutBoxHeadingChar"/>
    <w:autoRedefine/>
    <w:qFormat/>
    <w:rsid w:val="00995EBE"/>
    <w:rPr>
      <w:b/>
      <w:sz w:val="24"/>
    </w:rPr>
  </w:style>
  <w:style w:type="character" w:customStyle="1" w:styleId="CalloutBoxHeadingChar">
    <w:name w:val="Callout Box Heading Char"/>
    <w:basedOn w:val="CalloutboxChar"/>
    <w:link w:val="CalloutBoxHeading"/>
    <w:rsid w:val="00995EBE"/>
    <w:rPr>
      <w:rFonts w:asciiTheme="minorHAnsi" w:eastAsiaTheme="minorHAnsi" w:hAnsiTheme="minorHAnsi" w:cs="Arial"/>
      <w:b/>
      <w:sz w:val="24"/>
      <w:szCs w:val="22"/>
      <w:shd w:val="clear" w:color="auto" w:fill="E7F2FA"/>
    </w:rPr>
  </w:style>
  <w:style w:type="paragraph" w:customStyle="1" w:styleId="Calloutbox1">
    <w:name w:val="Callout box1"/>
    <w:basedOn w:val="Normal"/>
    <w:next w:val="Normal"/>
    <w:autoRedefine/>
    <w:rsid w:val="00D11BC7"/>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rFonts w:eastAsiaTheme="minorHAnsi"/>
      <w:color w:val="FFFFFF" w:themeColor="background1"/>
      <w:szCs w:val="22"/>
    </w:rPr>
  </w:style>
  <w:style w:type="character" w:customStyle="1" w:styleId="Heading1Char">
    <w:name w:val="Heading 1 Char"/>
    <w:basedOn w:val="DefaultParagraphFont"/>
    <w:link w:val="Heading1"/>
    <w:uiPriority w:val="9"/>
    <w:rsid w:val="002A65CC"/>
    <w:rPr>
      <w:rFonts w:ascii="Calibri Light" w:hAnsi="Calibri Light" w:cs="Arial"/>
      <w:color w:val="1B365D"/>
      <w:sz w:val="60"/>
      <w:szCs w:val="26"/>
    </w:rPr>
  </w:style>
  <w:style w:type="character" w:customStyle="1" w:styleId="Heading2Char">
    <w:name w:val="Heading 2 Char"/>
    <w:basedOn w:val="DefaultParagraphFont"/>
    <w:link w:val="Heading2"/>
    <w:uiPriority w:val="9"/>
    <w:rsid w:val="00995EBE"/>
    <w:rPr>
      <w:rFonts w:asciiTheme="minorHAnsi" w:hAnsiTheme="minorHAnsi" w:cs="Arial"/>
      <w:b/>
      <w:color w:val="1B365D"/>
      <w:sz w:val="32"/>
      <w:szCs w:val="24"/>
    </w:rPr>
  </w:style>
  <w:style w:type="character" w:customStyle="1" w:styleId="Heading3Char">
    <w:name w:val="Heading 3 Char"/>
    <w:basedOn w:val="DefaultParagraphFont"/>
    <w:link w:val="Heading3"/>
    <w:uiPriority w:val="9"/>
    <w:rsid w:val="00995EBE"/>
    <w:rPr>
      <w:rFonts w:asciiTheme="minorHAnsi" w:hAnsiTheme="minorHAnsi" w:cs="Arial"/>
      <w:b/>
      <w:color w:val="1B365D"/>
      <w:sz w:val="24"/>
    </w:rPr>
  </w:style>
  <w:style w:type="character" w:customStyle="1" w:styleId="Heading4Char">
    <w:name w:val="Heading 4 Char"/>
    <w:basedOn w:val="DefaultParagraphFont"/>
    <w:link w:val="Heading4"/>
    <w:uiPriority w:val="9"/>
    <w:rsid w:val="00D11BC7"/>
    <w:rPr>
      <w:rFonts w:asciiTheme="minorHAnsi" w:eastAsiaTheme="minorEastAsia" w:hAnsiTheme="minorHAnsi"/>
      <w:b/>
      <w:bCs/>
      <w:sz w:val="28"/>
      <w:szCs w:val="28"/>
      <w:lang w:val="x-none"/>
    </w:rPr>
  </w:style>
  <w:style w:type="paragraph" w:styleId="Quote">
    <w:name w:val="Quote"/>
    <w:basedOn w:val="Normal"/>
    <w:next w:val="Normal"/>
    <w:link w:val="QuoteChar"/>
    <w:uiPriority w:val="29"/>
    <w:qFormat/>
    <w:rsid w:val="00C079AD"/>
    <w:rPr>
      <w:i/>
      <w:iCs/>
      <w:color w:val="000000" w:themeColor="text1"/>
    </w:rPr>
  </w:style>
  <w:style w:type="character" w:customStyle="1" w:styleId="QuoteChar">
    <w:name w:val="Quote Char"/>
    <w:basedOn w:val="DefaultParagraphFont"/>
    <w:link w:val="Quote"/>
    <w:uiPriority w:val="29"/>
    <w:rsid w:val="00C079AD"/>
    <w:rPr>
      <w:rFonts w:asciiTheme="minorHAnsi" w:hAnsiTheme="minorHAnsi" w:cs="Arial"/>
      <w:i/>
      <w:iCs/>
      <w:color w:val="000000" w:themeColor="text1"/>
      <w:sz w:val="22"/>
      <w:szCs w:val="24"/>
    </w:rPr>
  </w:style>
  <w:style w:type="paragraph" w:styleId="Header">
    <w:name w:val="header"/>
    <w:basedOn w:val="Normal"/>
    <w:link w:val="HeaderChar"/>
    <w:uiPriority w:val="99"/>
    <w:unhideWhenUsed/>
    <w:rsid w:val="00AB4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65A"/>
    <w:rPr>
      <w:rFonts w:ascii="Helvetica" w:hAnsi="Helvetica" w:cs="Arial"/>
      <w:sz w:val="22"/>
      <w:szCs w:val="24"/>
    </w:rPr>
  </w:style>
  <w:style w:type="paragraph" w:styleId="Footer">
    <w:name w:val="footer"/>
    <w:basedOn w:val="Normal"/>
    <w:link w:val="FooterChar"/>
    <w:uiPriority w:val="99"/>
    <w:unhideWhenUsed/>
    <w:rsid w:val="00AB4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65A"/>
    <w:rPr>
      <w:rFonts w:ascii="Helvetica" w:hAnsi="Helvetica" w:cs="Arial"/>
      <w:sz w:val="22"/>
      <w:szCs w:val="24"/>
    </w:rPr>
  </w:style>
  <w:style w:type="paragraph" w:styleId="BalloonText">
    <w:name w:val="Balloon Text"/>
    <w:basedOn w:val="Normal"/>
    <w:link w:val="BalloonTextChar"/>
    <w:uiPriority w:val="99"/>
    <w:semiHidden/>
    <w:unhideWhenUsed/>
    <w:rsid w:val="00AB4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65A"/>
    <w:rPr>
      <w:rFonts w:ascii="Tahoma" w:hAnsi="Tahoma" w:cs="Tahoma"/>
      <w:sz w:val="16"/>
      <w:szCs w:val="16"/>
    </w:rPr>
  </w:style>
  <w:style w:type="character" w:styleId="CommentReference">
    <w:name w:val="annotation reference"/>
    <w:basedOn w:val="DefaultParagraphFont"/>
    <w:uiPriority w:val="99"/>
    <w:rsid w:val="002A65CC"/>
    <w:rPr>
      <w:rFonts w:cs="Times New Roman"/>
      <w:sz w:val="16"/>
      <w:szCs w:val="16"/>
    </w:rPr>
  </w:style>
  <w:style w:type="paragraph" w:styleId="CommentText">
    <w:name w:val="annotation text"/>
    <w:basedOn w:val="Normal"/>
    <w:link w:val="CommentTextChar"/>
    <w:uiPriority w:val="99"/>
    <w:rsid w:val="002A65CC"/>
    <w:pPr>
      <w:spacing w:before="120" w:after="0"/>
    </w:pPr>
    <w:rPr>
      <w:rFonts w:ascii="Arial" w:hAnsi="Arial"/>
    </w:rPr>
  </w:style>
  <w:style w:type="character" w:customStyle="1" w:styleId="CommentTextChar">
    <w:name w:val="Comment Text Char"/>
    <w:basedOn w:val="DefaultParagraphFont"/>
    <w:link w:val="CommentText"/>
    <w:uiPriority w:val="99"/>
    <w:rsid w:val="002A65CC"/>
    <w:rPr>
      <w:rFonts w:ascii="Arial" w:hAnsi="Arial" w:cs="Arial"/>
      <w:sz w:val="22"/>
      <w:szCs w:val="24"/>
    </w:rPr>
  </w:style>
  <w:style w:type="paragraph" w:styleId="FootnoteText">
    <w:name w:val="footnote text"/>
    <w:basedOn w:val="Normal"/>
    <w:link w:val="FootnoteTextChar"/>
    <w:rsid w:val="002A65CC"/>
    <w:pPr>
      <w:spacing w:before="120" w:after="0"/>
    </w:pPr>
    <w:rPr>
      <w:rFonts w:ascii="Arial" w:hAnsi="Arial"/>
    </w:rPr>
  </w:style>
  <w:style w:type="character" w:customStyle="1" w:styleId="FootnoteTextChar">
    <w:name w:val="Footnote Text Char"/>
    <w:basedOn w:val="DefaultParagraphFont"/>
    <w:link w:val="FootnoteText"/>
    <w:rsid w:val="002A65CC"/>
    <w:rPr>
      <w:rFonts w:ascii="Arial" w:hAnsi="Arial" w:cs="Arial"/>
      <w:sz w:val="22"/>
      <w:szCs w:val="24"/>
    </w:rPr>
  </w:style>
  <w:style w:type="character" w:styleId="FootnoteReference">
    <w:name w:val="footnote reference"/>
    <w:basedOn w:val="DefaultParagraphFont"/>
    <w:uiPriority w:val="99"/>
    <w:rsid w:val="002A65CC"/>
    <w:rPr>
      <w:rFonts w:cs="Times New Roman"/>
      <w:vertAlign w:val="superscript"/>
    </w:rPr>
  </w:style>
  <w:style w:type="table" w:styleId="TableGrid">
    <w:name w:val="Table Grid"/>
    <w:basedOn w:val="TableNormal"/>
    <w:uiPriority w:val="59"/>
    <w:rsid w:val="00547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47B0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7B0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475986"/>
    <w:pPr>
      <w:spacing w:before="0" w:after="120" w:line="240" w:lineRule="auto"/>
    </w:pPr>
    <w:rPr>
      <w:rFonts w:asciiTheme="minorHAnsi" w:hAnsiTheme="minorHAnsi"/>
      <w:b/>
      <w:bCs/>
      <w:sz w:val="20"/>
      <w:szCs w:val="20"/>
    </w:rPr>
  </w:style>
  <w:style w:type="character" w:customStyle="1" w:styleId="CommentSubjectChar">
    <w:name w:val="Comment Subject Char"/>
    <w:basedOn w:val="CommentTextChar"/>
    <w:link w:val="CommentSubject"/>
    <w:uiPriority w:val="99"/>
    <w:semiHidden/>
    <w:rsid w:val="00475986"/>
    <w:rPr>
      <w:rFonts w:asciiTheme="minorHAnsi" w:hAnsiTheme="minorHAnsi" w:cs="Arial"/>
      <w:b/>
      <w:bCs/>
      <w:sz w:val="22"/>
      <w:szCs w:val="24"/>
    </w:rPr>
  </w:style>
  <w:style w:type="character" w:styleId="Hyperlink">
    <w:name w:val="Hyperlink"/>
    <w:basedOn w:val="DefaultParagraphFont"/>
    <w:uiPriority w:val="99"/>
    <w:unhideWhenUsed/>
    <w:rsid w:val="00036331"/>
    <w:rPr>
      <w:color w:val="0000FF" w:themeColor="hyperlink"/>
      <w:u w:val="single"/>
    </w:rPr>
  </w:style>
  <w:style w:type="character" w:styleId="UnresolvedMention">
    <w:name w:val="Unresolved Mention"/>
    <w:basedOn w:val="DefaultParagraphFont"/>
    <w:uiPriority w:val="99"/>
    <w:semiHidden/>
    <w:unhideWhenUsed/>
    <w:rsid w:val="00036331"/>
    <w:rPr>
      <w:color w:val="605E5C"/>
      <w:shd w:val="clear" w:color="auto" w:fill="E1DFDD"/>
    </w:rPr>
  </w:style>
  <w:style w:type="paragraph" w:styleId="ListParagraph">
    <w:name w:val="List Paragraph"/>
    <w:aliases w:val="Brief List Paragraph 1,DDM Gen Text,List Paragraph1,List Paragraph11,Recommendation,Body Numbering,List Paragraph2,L,NFP GP Bulleted List,FooterText,numbered,Paragraphe de liste1,Bulletr List Paragraph,列出段落,列出段落1,List Paragraph21,リスト段落1"/>
    <w:basedOn w:val="Normal"/>
    <w:link w:val="ListParagraphChar"/>
    <w:uiPriority w:val="34"/>
    <w:qFormat/>
    <w:rsid w:val="00736ADB"/>
    <w:pPr>
      <w:ind w:left="720"/>
      <w:contextualSpacing/>
    </w:pPr>
  </w:style>
  <w:style w:type="character" w:customStyle="1" w:styleId="ListParagraphChar">
    <w:name w:val="List Paragraph Char"/>
    <w:aliases w:val="Brief List Paragraph 1 Char,DDM Gen Text Char,List Paragraph1 Char,List Paragraph11 Char,Recommendation Char,Body Numbering Char,List Paragraph2 Char,L Char,NFP GP Bulleted List Char,FooterText Char,numbered Char,列出段落 Char,列出段落1 Char"/>
    <w:link w:val="ListParagraph"/>
    <w:uiPriority w:val="34"/>
    <w:qFormat/>
    <w:locked/>
    <w:rsid w:val="00613813"/>
    <w:rPr>
      <w:rFonts w:asciiTheme="minorHAnsi" w:hAnsiTheme="minorHAnsi"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fairwork.gov.au/about-us/news-and-media-releases/2020-media-releases/august-2020/20200814-geelong-regional-university-cities-report-media-relea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2530\OneDrive%20-%20Corporate%20Network\Desktop\Reports%20function\Basic%20Report%20Template%20(REBRA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02CECE834FE34493E93D63902B7A06" ma:contentTypeVersion="3" ma:contentTypeDescription="Create a new document." ma:contentTypeScope="" ma:versionID="0f7a0ca3faf5f982dfc384e011dec5a9">
  <xsd:schema xmlns:xsd="http://www.w3.org/2001/XMLSchema" xmlns:xs="http://www.w3.org/2001/XMLSchema" xmlns:p="http://schemas.microsoft.com/office/2006/metadata/properties" xmlns:ns2="1dd83770-f909-4c97-922b-a57a389c531c" xmlns:ns3="f89ab50b-9199-4134-9e87-cdf3a2d24282" targetNamespace="http://schemas.microsoft.com/office/2006/metadata/properties" ma:root="true" ma:fieldsID="ad16a97c342ef9f6fee6d609ad4b5e3a" ns2:_="" ns3:_="">
    <xsd:import namespace="1dd83770-f909-4c97-922b-a57a389c531c"/>
    <xsd:import namespace="f89ab50b-9199-4134-9e87-cdf3a2d24282"/>
    <xsd:element name="properties">
      <xsd:complexType>
        <xsd:sequence>
          <xsd:element name="documentManagement">
            <xsd:complexType>
              <xsd:all>
                <xsd:element ref="ns2:_dlc_DocId" minOccurs="0"/>
                <xsd:element ref="ns2:_dlc_DocIdUrl" minOccurs="0"/>
                <xsd:element ref="ns2:_dlc_DocIdPersistId" minOccurs="0"/>
                <xsd:element ref="ns3:FWO_DocumentTopicTaxHTField0" minOccurs="0"/>
                <xsd:element ref="ns2:TaxCatchAll" minOccurs="0"/>
                <xsd:element ref="ns2:TaxCatchAllLabel" minOccurs="0"/>
                <xsd:element ref="ns3:DocumentStatus" minOccurs="0"/>
                <xsd:element ref="ns3:Folder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83770-f909-4c97-922b-a57a389c53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e4c3b631-51a0-45dc-82f4-16361778eaa0}" ma:internalName="TaxCatchAll" ma:showField="CatchAllData" ma:web="1dd83770-f909-4c97-922b-a57a389c531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4c3b631-51a0-45dc-82f4-16361778eaa0}" ma:internalName="TaxCatchAllLabel" ma:readOnly="true" ma:showField="CatchAllDataLabel" ma:web="1dd83770-f909-4c97-922b-a57a389c53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9ab50b-9199-4134-9e87-cdf3a2d24282" elementFormDefault="qualified">
    <xsd:import namespace="http://schemas.microsoft.com/office/2006/documentManagement/types"/>
    <xsd:import namespace="http://schemas.microsoft.com/office/infopath/2007/PartnerControls"/>
    <xsd:element name="FWO_DocumentTopicTaxHTField0" ma:index="11" nillable="true" ma:taxonomy="true" ma:internalName="FWO_DocumentTopicTaxHTField0" ma:taxonomyFieldName="Document_x0020_Topic" ma:displayName="Document Topic" ma:readOnly="false" ma:fieldId="{be8a6a8f-4ccb-4a7f-9f80-cfecdc3ee9ad}" ma:sspId="4ecb7306-e2d5-494a-8c81-b8bbb5078f6a" ma:termSetId="edac41d1-1ecd-49d7-ad17-f5028d43d629" ma:anchorId="00000000-0000-0000-0000-000000000000" ma:open="true" ma:isKeyword="false">
      <xsd:complexType>
        <xsd:sequence>
          <xsd:element ref="pc:Terms" minOccurs="0" maxOccurs="1"/>
        </xsd:sequence>
      </xsd:complexType>
    </xsd:element>
    <xsd:element name="DocumentStatus" ma:index="15" nillable="true" ma:displayName="DocumentStatus" ma:format="Dropdown" ma:internalName="DocumentStatus">
      <xsd:simpleType>
        <xsd:restriction base="dms:Choice">
          <xsd:enumeration value="Active"/>
          <xsd:enumeration value="Completed"/>
        </xsd:restriction>
      </xsd:simpleType>
    </xsd:element>
    <xsd:element name="FolderStatus" ma:index="16" nillable="true" ma:displayName="FolderStatus" ma:format="Dropdown" ma:internalName="FolderStatus">
      <xsd:simpleType>
        <xsd:restriction base="dms:Choice">
          <xsd:enumeration value="Active"/>
          <xsd:enumeration value="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Status xmlns="f89ab50b-9199-4134-9e87-cdf3a2d24282">Active</DocumentStatus>
    <FWO_DocumentTopicTaxHTField0 xmlns="f89ab50b-9199-4134-9e87-cdf3a2d24282">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fb5722fc-c914-4cdf-aec2-e1226de3646f</TermId>
        </TermInfo>
      </Terms>
    </FWO_DocumentTopicTaxHTField0>
    <FolderStatus xmlns="f89ab50b-9199-4134-9e87-cdf3a2d24282">Active</FolderStatus>
    <TaxCatchAll xmlns="1dd83770-f909-4c97-922b-a57a389c531c">
      <Value>146</Value>
    </TaxCatchAll>
    <_dlc_DocId xmlns="1dd83770-f909-4c97-922b-a57a389c531c">DB-1486095</_dlc_DocId>
    <_dlc_DocIdUrl xmlns="1dd83770-f909-4c97-922b-a57a389c531c">
      <Url>http://fwocollaboration.hosts.application.enet/sites/b11/publications/_layouts/15/DocIdRedir.aspx?ID=DB-1486095</Url>
      <Description>DB-1486095</Description>
    </_dlc_DocIdUrl>
  </documentManagement>
</p:properties>
</file>

<file path=customXml/item4.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EBC19-8DCA-4308-8300-4BA84B115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83770-f909-4c97-922b-a57a389c531c"/>
    <ds:schemaRef ds:uri="f89ab50b-9199-4134-9e87-cdf3a2d24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D5E0A1-9597-4824-8E2A-AAFC287FF9E6}">
  <ds:schemaRefs>
    <ds:schemaRef ds:uri="http://schemas.microsoft.com/sharepoint/v3/contenttype/forms"/>
  </ds:schemaRefs>
</ds:datastoreItem>
</file>

<file path=customXml/itemProps3.xml><?xml version="1.0" encoding="utf-8"?>
<ds:datastoreItem xmlns:ds="http://schemas.openxmlformats.org/officeDocument/2006/customXml" ds:itemID="{926C9CD9-7441-4C69-AAB8-C845B15CA553}">
  <ds:schemaRefs>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f89ab50b-9199-4134-9e87-cdf3a2d24282"/>
    <ds:schemaRef ds:uri="1dd83770-f909-4c97-922b-a57a389c531c"/>
  </ds:schemaRefs>
</ds:datastoreItem>
</file>

<file path=customXml/itemProps4.xml><?xml version="1.0" encoding="utf-8"?>
<ds:datastoreItem xmlns:ds="http://schemas.openxmlformats.org/officeDocument/2006/customXml" ds:itemID="{94DC9828-D04B-4C0D-B82B-0568E797130A}">
  <ds:schemaRefs>
    <ds:schemaRef ds:uri="http://schemas.microsoft.com/sharepoint/events"/>
  </ds:schemaRefs>
</ds:datastoreItem>
</file>

<file path=customXml/itemProps5.xml><?xml version="1.0" encoding="utf-8"?>
<ds:datastoreItem xmlns:ds="http://schemas.openxmlformats.org/officeDocument/2006/customXml" ds:itemID="{5EA5BA5E-FBFD-4C0A-B607-F5720FDF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Report Template (REBRAND).dotx</Template>
  <TotalTime>0</TotalTime>
  <Pages>3</Pages>
  <Words>410</Words>
  <Characters>2343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Sanwich Chef report</vt:lpstr>
    </vt:vector>
  </TitlesOfParts>
  <Company>Australian Government</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Sanwich Chef report</dc:title>
  <dc:creator>BELL,Kathryn</dc:creator>
  <cp:lastModifiedBy>CUPPLES,Kerry</cp:lastModifiedBy>
  <cp:revision>2</cp:revision>
  <cp:lastPrinted>2022-03-07T03:47:00Z</cp:lastPrinted>
  <dcterms:created xsi:type="dcterms:W3CDTF">2022-03-07T03:47:00Z</dcterms:created>
  <dcterms:modified xsi:type="dcterms:W3CDTF">2022-03-07T03:47:00Z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0x010100AB02CECE834FE34493E93D63902B7A06</vt:lpwstr>
  </property>
  <property fmtid="{D5CDD505-2E9C-101B-9397-08002B2CF9AE}" pid="3" name="_dlc_DocIdItemGuid">
    <vt:lpwstr>faa1531d-7db3-40de-9a88-9303db6590a8</vt:lpwstr>
  </property>
  <property fmtid="{D5CDD505-2E9C-101B-9397-08002B2CF9AE}" pid="4" name="FWO_BCS">
    <vt:lpwstr>1;#Projects|aee93119-2e00-4848-a07d-951554e11976</vt:lpwstr>
  </property>
  <property fmtid="{D5CDD505-2E9C-101B-9397-08002B2CF9AE}" pid="5" name="FWO_DocumentTopic">
    <vt:lpwstr>104;#Templates|0f89b74f-97de-48f7-b823-7425491d9b49</vt:lpwstr>
  </property>
  <property fmtid="{D5CDD505-2E9C-101B-9397-08002B2CF9AE}" pid="6" name="FWO_EnterpriseKeyword">
    <vt:lpwstr/>
  </property>
  <property fmtid="{D5CDD505-2E9C-101B-9397-08002B2CF9AE}" pid="7" name="mvRef">
    <vt:lpwstr>Compliance activity reports:DB-1486095/1.0</vt:lpwstr>
  </property>
  <property fmtid="{D5CDD505-2E9C-101B-9397-08002B2CF9AE}" pid="8" name="Document Topic">
    <vt:lpwstr>146;#Report|fb5722fc-c914-4cdf-aec2-e1226de3646f</vt:lpwstr>
  </property>
</Properties>
</file>