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524"/>
        <w:gridCol w:w="52"/>
        <w:gridCol w:w="8630"/>
      </w:tblGrid>
      <w:tr w:rsidR="00B02784" w:rsidRPr="006514A7" w14:paraId="566FF78B" w14:textId="77777777" w:rsidTr="00B02784">
        <w:trPr>
          <w:trHeight w:val="304"/>
          <w:tblHeader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89" w14:textId="77777777" w:rsidR="00B02784" w:rsidRPr="006514A7" w:rsidRDefault="00B02784" w:rsidP="006514A7">
            <w:pPr>
              <w:rPr>
                <w:b/>
              </w:rPr>
            </w:pPr>
            <w:r w:rsidRPr="006514A7">
              <w:rPr>
                <w:b/>
              </w:rPr>
              <w:t>Record Number (if applicable)</w:t>
            </w: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8A" w14:textId="0EB16ED1" w:rsidR="00B02784" w:rsidRPr="006514A7" w:rsidRDefault="00B02784" w:rsidP="006514A7">
            <w:pPr>
              <w:rPr>
                <w:b/>
              </w:rPr>
            </w:pPr>
            <w:r w:rsidRPr="006514A7">
              <w:rPr>
                <w:b/>
              </w:rPr>
              <w:t>Title</w:t>
            </w:r>
          </w:p>
        </w:tc>
      </w:tr>
      <w:tr w:rsidR="00B02784" w:rsidRPr="006514A7" w14:paraId="71CD1B26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2E4A" w14:textId="77777777" w:rsidR="00B02784" w:rsidRPr="00440414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D692DD" w14:textId="2A62F4E4" w:rsidR="00B02784" w:rsidRPr="000953A4" w:rsidRDefault="00B02784" w:rsidP="000953A4">
            <w:pPr>
              <w:spacing w:after="0" w:line="240" w:lineRule="auto"/>
              <w:rPr>
                <w:rFonts w:ascii="Calibri" w:hAnsi="Calibri" w:cs="Calibri"/>
                <w:b/>
                <w:bCs/>
                <w:color w:val="444444"/>
                <w:shd w:val="clear" w:color="auto" w:fill="FFFFFF"/>
              </w:rPr>
            </w:pPr>
            <w:r w:rsidRPr="000953A4">
              <w:rPr>
                <w:rFonts w:ascii="Calibri" w:hAnsi="Calibri" w:cs="Calibri"/>
                <w:b/>
                <w:bCs/>
                <w:color w:val="444444"/>
                <w:shd w:val="clear" w:color="auto" w:fill="FFFFFF"/>
              </w:rPr>
              <w:t>Advice Support and Assistance</w:t>
            </w:r>
          </w:p>
        </w:tc>
      </w:tr>
      <w:tr w:rsidR="00B02784" w:rsidRPr="006514A7" w14:paraId="566FF7AD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7AB" w14:textId="77777777" w:rsidR="00B02784" w:rsidRPr="00440414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6FF7AC" w14:textId="3EF38DDA" w:rsidR="00B02784" w:rsidRPr="00440414" w:rsidRDefault="00B02784" w:rsidP="63AE3B57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Campaign - </w:t>
            </w:r>
            <w:r w:rsidRPr="000453F8">
              <w:rPr>
                <w:rFonts w:ascii="Calibri" w:hAnsi="Calibri" w:cs="Calibri"/>
                <w:color w:val="444444"/>
                <w:shd w:val="clear" w:color="auto" w:fill="FFFFFF"/>
              </w:rPr>
              <w:t>BEE COVID Resources</w:t>
            </w:r>
          </w:p>
        </w:tc>
      </w:tr>
      <w:tr w:rsidR="00B02784" w:rsidRPr="006514A7" w14:paraId="14B5F5F1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66C43" w14:textId="77777777" w:rsidR="00B02784" w:rsidRPr="00440414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4A40DE6" w14:textId="2B2FF41E" w:rsidR="00B02784" w:rsidRPr="0099473F" w:rsidRDefault="00B02784" w:rsidP="63AE3B5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Campaign - </w:t>
            </w:r>
            <w:r>
              <w:rPr>
                <w:rFonts w:ascii="Calibri" w:hAnsi="Calibri" w:cs="Calibri"/>
                <w:color w:val="000000"/>
              </w:rPr>
              <w:t>FWO Awareness Raising Campaign 21/22</w:t>
            </w:r>
          </w:p>
        </w:tc>
      </w:tr>
      <w:tr w:rsidR="00B02784" w:rsidRPr="006514A7" w14:paraId="432F29CE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073" w14:textId="77777777" w:rsidR="00B02784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D7456B6" w14:textId="257CFE39" w:rsidR="00B02784" w:rsidRDefault="00B02784" w:rsidP="63AE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Campaign - </w:t>
            </w:r>
            <w:r w:rsidRPr="005234AE">
              <w:rPr>
                <w:rFonts w:ascii="Calibri" w:hAnsi="Calibri" w:cs="Calibri"/>
                <w:color w:val="444444"/>
                <w:shd w:val="clear" w:color="auto" w:fill="FFFFFF"/>
              </w:rPr>
              <w:t>Horticulture</w:t>
            </w:r>
          </w:p>
        </w:tc>
      </w:tr>
      <w:tr w:rsidR="00B02784" w:rsidRPr="006514A7" w14:paraId="3525A8C5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81FC" w14:textId="77777777" w:rsidR="00B02784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83A719F" w14:textId="28700DA9" w:rsidR="00B02784" w:rsidRPr="00484C83" w:rsidRDefault="00B02784" w:rsidP="63AE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53AE3">
              <w:rPr>
                <w:rFonts w:ascii="Calibri" w:eastAsia="Times New Roman" w:hAnsi="Calibri" w:cs="Calibri"/>
                <w:color w:val="000000"/>
                <w:lang w:eastAsia="en-AU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Pr="008839A1">
              <w:rPr>
                <w:rFonts w:ascii="Calibri" w:eastAsia="Times New Roman" w:hAnsi="Calibri" w:cs="Calibri"/>
                <w:color w:val="000000"/>
                <w:lang w:eastAsia="en-AU"/>
              </w:rPr>
              <w:t>Annual Report 2020-21</w:t>
            </w:r>
          </w:p>
        </w:tc>
      </w:tr>
      <w:tr w:rsidR="00B02784" w:rsidRPr="006514A7" w14:paraId="29D582BA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D553" w14:textId="77777777" w:rsidR="00B02784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FD99929" w14:textId="2CDD6DE8" w:rsidR="00B02784" w:rsidRPr="00484C83" w:rsidRDefault="00B02784" w:rsidP="63AE3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53AE3">
              <w:rPr>
                <w:rFonts w:ascii="Calibri" w:eastAsia="Times New Roman" w:hAnsi="Calibri" w:cs="Calibri"/>
                <w:color w:val="000000"/>
                <w:lang w:eastAsia="en-AU"/>
              </w:rPr>
              <w:t>Project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</w:t>
            </w:r>
            <w:r w:rsidRPr="008839A1">
              <w:rPr>
                <w:rFonts w:ascii="Calibri" w:eastAsia="Times New Roman" w:hAnsi="Calibri" w:cs="Calibri"/>
                <w:color w:val="000000"/>
                <w:lang w:eastAsia="en-AU"/>
              </w:rPr>
              <w:t>Priorities 2021-22</w:t>
            </w:r>
          </w:p>
        </w:tc>
      </w:tr>
      <w:tr w:rsidR="00B02784" w:rsidRPr="006514A7" w14:paraId="3331A2A7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9EE17" w14:textId="77777777" w:rsidR="00B02784" w:rsidRPr="000953A4" w:rsidRDefault="00B02784" w:rsidP="7F3DCFB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C125" w14:textId="23CB7F0F" w:rsidR="00B02784" w:rsidRPr="000953A4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953A4">
              <w:rPr>
                <w:rFonts w:ascii="Calibri" w:eastAsia="Times New Roman" w:hAnsi="Calibri" w:cs="Calibri"/>
                <w:b/>
                <w:bCs/>
                <w:lang w:eastAsia="en-AU"/>
              </w:rPr>
              <w:t>Education</w:t>
            </w:r>
          </w:p>
        </w:tc>
      </w:tr>
      <w:tr w:rsidR="00B02784" w:rsidRPr="006514A7" w14:paraId="05004F48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5BB6" w14:textId="77777777" w:rsidR="00B02784" w:rsidRPr="006514A7" w:rsidRDefault="00B02784" w:rsidP="7F3DCFBE">
            <w:pPr>
              <w:spacing w:after="0" w:line="240" w:lineRule="auto"/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4120" w14:textId="2F3D852D" w:rsidR="00B02784" w:rsidRPr="000A29C4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P</w:t>
            </w:r>
            <w:r w:rsidRPr="003A2355">
              <w:rPr>
                <w:rFonts w:ascii="Calibri" w:eastAsia="Times New Roman" w:hAnsi="Calibri" w:cs="Calibri"/>
                <w:lang w:eastAsia="en-AU"/>
              </w:rPr>
              <w:t>roject –  User Research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3A2355">
              <w:rPr>
                <w:rFonts w:ascii="Calibri" w:eastAsia="Times New Roman" w:hAnsi="Calibri" w:cs="Calibri"/>
                <w:lang w:eastAsia="en-AU"/>
              </w:rPr>
              <w:t>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– </w:t>
            </w:r>
            <w:r w:rsidRPr="00826FB5">
              <w:rPr>
                <w:rFonts w:ascii="Calibri" w:eastAsia="Times New Roman" w:hAnsi="Calibri" w:cs="Calibri"/>
                <w:lang w:eastAsia="en-AU"/>
              </w:rPr>
              <w:t>User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826FB5">
              <w:rPr>
                <w:rFonts w:ascii="Calibri" w:eastAsia="Times New Roman" w:hAnsi="Calibri" w:cs="Calibri"/>
                <w:lang w:eastAsia="en-AU"/>
              </w:rPr>
              <w:t>Research</w:t>
            </w:r>
          </w:p>
        </w:tc>
      </w:tr>
      <w:tr w:rsidR="00B02784" w:rsidRPr="006514A7" w14:paraId="566FF7B2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7B0" w14:textId="7D6D5F23" w:rsidR="00B02784" w:rsidRPr="006514A7" w:rsidRDefault="00B02784" w:rsidP="7F3DCFBE">
            <w:pPr>
              <w:spacing w:after="0" w:line="240" w:lineRule="auto"/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B1" w14:textId="5B1DC303" w:rsidR="00B02784" w:rsidRPr="006514A7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A29C4">
              <w:rPr>
                <w:rFonts w:ascii="Calibri" w:eastAsia="Times New Roman" w:hAnsi="Calibri" w:cs="Calibri"/>
                <w:lang w:eastAsia="en-AU"/>
              </w:rPr>
              <w:t xml:space="preserve">Project </w:t>
            </w:r>
            <w:r>
              <w:rPr>
                <w:rFonts w:ascii="Calibri" w:eastAsia="Times New Roman" w:hAnsi="Calibri" w:cs="Calibri"/>
                <w:lang w:eastAsia="en-AU"/>
              </w:rPr>
              <w:t>–</w:t>
            </w:r>
            <w:r w:rsidRPr="000A29C4">
              <w:rPr>
                <w:rFonts w:ascii="Calibri" w:eastAsia="Times New Roman" w:hAnsi="Calibri" w:cs="Calibri"/>
                <w:lang w:eastAsia="en-AU"/>
              </w:rPr>
              <w:t xml:space="preserve"> CEIS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26FB5">
              <w:rPr>
                <w:rFonts w:ascii="Calibri" w:eastAsia="Times New Roman" w:hAnsi="Calibri" w:cs="Calibri"/>
                <w:lang w:eastAsia="en-AU"/>
              </w:rPr>
              <w:t>Consultation and feedback</w:t>
            </w:r>
          </w:p>
        </w:tc>
      </w:tr>
      <w:tr w:rsidR="00B02784" w:rsidRPr="006514A7" w14:paraId="566FF7B5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7B3" w14:textId="02AFC3AB" w:rsidR="00B02784" w:rsidRPr="006514A7" w:rsidRDefault="00B02784" w:rsidP="7F3DC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B4" w14:textId="0BC8C6F5" w:rsidR="00B02784" w:rsidRPr="006514A7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A29C4">
              <w:rPr>
                <w:rFonts w:ascii="Calibri" w:eastAsia="Times New Roman" w:hAnsi="Calibri" w:cs="Calibri"/>
                <w:lang w:eastAsia="en-AU"/>
              </w:rPr>
              <w:t xml:space="preserve">Project </w:t>
            </w:r>
            <w:r>
              <w:rPr>
                <w:rFonts w:ascii="Calibri" w:eastAsia="Times New Roman" w:hAnsi="Calibri" w:cs="Calibri"/>
                <w:lang w:eastAsia="en-AU"/>
              </w:rPr>
              <w:t>–</w:t>
            </w:r>
            <w:r w:rsidRPr="000A29C4">
              <w:rPr>
                <w:rFonts w:ascii="Calibri" w:eastAsia="Times New Roman" w:hAnsi="Calibri" w:cs="Calibri"/>
                <w:lang w:eastAsia="en-AU"/>
              </w:rPr>
              <w:t xml:space="preserve"> CEIS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26FB5">
              <w:rPr>
                <w:rFonts w:ascii="Calibri" w:eastAsia="Times New Roman" w:hAnsi="Calibri" w:cs="Calibri"/>
                <w:lang w:eastAsia="en-AU"/>
              </w:rPr>
              <w:t>Published versions</w:t>
            </w:r>
          </w:p>
        </w:tc>
      </w:tr>
      <w:tr w:rsidR="00B02784" w:rsidRPr="006514A7" w14:paraId="566FF7B8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7B6" w14:textId="730CC6C8" w:rsidR="00B02784" w:rsidRPr="006514A7" w:rsidRDefault="00B02784" w:rsidP="7F3DC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514A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B7" w14:textId="1B583D02" w:rsidR="00B02784" w:rsidRPr="006514A7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A29C4">
              <w:rPr>
                <w:rFonts w:ascii="Calibri" w:eastAsia="Times New Roman" w:hAnsi="Calibri" w:cs="Calibri"/>
                <w:lang w:eastAsia="en-AU"/>
              </w:rPr>
              <w:t>Project - Respect@Work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26FB5">
              <w:rPr>
                <w:rFonts w:ascii="Calibri" w:eastAsia="Times New Roman" w:hAnsi="Calibri" w:cs="Calibri"/>
                <w:lang w:eastAsia="en-AU"/>
              </w:rPr>
              <w:t>Planning documents</w:t>
            </w:r>
          </w:p>
        </w:tc>
      </w:tr>
      <w:tr w:rsidR="00B02784" w:rsidRPr="006514A7" w14:paraId="566FF7BB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7B9" w14:textId="77777777" w:rsidR="00B02784" w:rsidRPr="006514A7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BA" w14:textId="1E3660CF" w:rsidR="00B02784" w:rsidRDefault="00B02784" w:rsidP="00E9319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A29C4">
              <w:rPr>
                <w:rFonts w:ascii="Calibri" w:eastAsia="Times New Roman" w:hAnsi="Calibri" w:cs="Calibri"/>
                <w:lang w:eastAsia="en-AU"/>
              </w:rPr>
              <w:t>Project - University Education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9972D7">
              <w:rPr>
                <w:rFonts w:ascii="Calibri" w:eastAsia="Times New Roman" w:hAnsi="Calibri" w:cs="Calibri"/>
                <w:lang w:eastAsia="en-AU"/>
              </w:rPr>
              <w:t>Briefs and Research</w:t>
            </w:r>
          </w:p>
        </w:tc>
      </w:tr>
      <w:tr w:rsidR="00B02784" w:rsidRPr="006514A7" w14:paraId="566FF7BE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7BC" w14:textId="77777777" w:rsidR="00B02784" w:rsidRPr="006514A7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BD" w14:textId="66E03E01" w:rsidR="00B02784" w:rsidRPr="006514A7" w:rsidRDefault="00B02784" w:rsidP="001F6EF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21CE8">
              <w:rPr>
                <w:rFonts w:ascii="Calibri" w:eastAsia="Times New Roman" w:hAnsi="Calibri" w:cs="Calibri"/>
                <w:lang w:eastAsia="en-AU"/>
              </w:rPr>
              <w:t>Resource Updates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9972D7">
              <w:rPr>
                <w:rFonts w:ascii="Calibri" w:eastAsia="Times New Roman" w:hAnsi="Calibri" w:cs="Calibri"/>
                <w:lang w:eastAsia="en-AU"/>
              </w:rPr>
              <w:t>AWR 2021</w:t>
            </w:r>
          </w:p>
        </w:tc>
      </w:tr>
      <w:tr w:rsidR="00B02784" w:rsidRPr="006514A7" w14:paraId="566FF7C1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7BF" w14:textId="77777777" w:rsidR="00B02784" w:rsidRPr="006514A7" w:rsidRDefault="00B02784" w:rsidP="0065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7C0" w14:textId="7B49886B" w:rsidR="00B02784" w:rsidRPr="006514A7" w:rsidRDefault="00B02784" w:rsidP="001F6EF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21CE8">
              <w:rPr>
                <w:rFonts w:ascii="Calibri" w:eastAsia="Times New Roman" w:hAnsi="Calibri" w:cs="Calibri"/>
                <w:lang w:eastAsia="en-AU"/>
              </w:rPr>
              <w:t>Resource Updates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9972D7">
              <w:rPr>
                <w:rFonts w:ascii="Calibri" w:eastAsia="Times New Roman" w:hAnsi="Calibri" w:cs="Calibri"/>
                <w:lang w:eastAsia="en-AU"/>
              </w:rPr>
              <w:t>Omnibus Bill 2021</w:t>
            </w:r>
          </w:p>
        </w:tc>
      </w:tr>
      <w:tr w:rsidR="00B02784" w:rsidRPr="006514A7" w14:paraId="4154D18F" w14:textId="77777777" w:rsidTr="00B02784">
        <w:trPr>
          <w:trHeight w:val="37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5E530" w14:textId="77777777" w:rsidR="00B02784" w:rsidRDefault="00B02784" w:rsidP="004205F1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457E" w14:textId="03FB4177" w:rsidR="00B02784" w:rsidRPr="007651B8" w:rsidRDefault="00B02784" w:rsidP="004205F1">
            <w:pPr>
              <w:spacing w:after="0" w:line="240" w:lineRule="auto"/>
              <w:rPr>
                <w:rFonts w:ascii="Calibri" w:hAnsi="Calibri" w:cs="Calibri"/>
                <w:b/>
                <w:bCs/>
                <w:color w:val="444444"/>
                <w:shd w:val="clear" w:color="auto" w:fill="FFFFFF"/>
              </w:rPr>
            </w:pPr>
            <w:r w:rsidRPr="007651B8">
              <w:rPr>
                <w:rFonts w:ascii="Calibri" w:hAnsi="Calibri" w:cs="Calibri"/>
                <w:b/>
                <w:bCs/>
                <w:color w:val="444444"/>
                <w:shd w:val="clear" w:color="auto" w:fill="FFFFFF"/>
              </w:rPr>
              <w:t>Governance and Information Management</w:t>
            </w:r>
          </w:p>
        </w:tc>
      </w:tr>
      <w:tr w:rsidR="00B02784" w:rsidRPr="006514A7" w14:paraId="566FF82C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F82A" w14:textId="16C47ECC" w:rsidR="00B02784" w:rsidRPr="006514A7" w:rsidRDefault="00B02784" w:rsidP="00420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F82B" w14:textId="21032473" w:rsidR="00B02784" w:rsidRPr="006514A7" w:rsidRDefault="00B02784" w:rsidP="004205F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Information Governance - External Relations - Privacy Act Review</w:t>
            </w:r>
          </w:p>
        </w:tc>
      </w:tr>
      <w:tr w:rsidR="00B02784" w:rsidRPr="006514A7" w14:paraId="566FF832" w14:textId="77777777" w:rsidTr="00B02784">
        <w:trPr>
          <w:trHeight w:val="5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830" w14:textId="77777777" w:rsidR="00B02784" w:rsidRPr="006514A7" w:rsidRDefault="00B02784" w:rsidP="0042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831" w14:textId="298A4BC2" w:rsidR="00B02784" w:rsidRDefault="00B02784" w:rsidP="00C45905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Information Governance - Policy &amp; Procedures - Information Access FW Act</w:t>
            </w:r>
          </w:p>
        </w:tc>
      </w:tr>
      <w:tr w:rsidR="00B02784" w:rsidRPr="006514A7" w14:paraId="566FF838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F836" w14:textId="49756B41" w:rsidR="00B02784" w:rsidRPr="006514A7" w:rsidRDefault="00B02784" w:rsidP="0042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837" w14:textId="1BEEE20C" w:rsidR="00B02784" w:rsidRPr="006514A7" w:rsidRDefault="00B02784" w:rsidP="009763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Information Governance - Policy &amp; Procedures - Surveying</w:t>
            </w:r>
          </w:p>
        </w:tc>
      </w:tr>
      <w:tr w:rsidR="00B02784" w:rsidRPr="006514A7" w14:paraId="566FF83B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839" w14:textId="77777777" w:rsidR="00B02784" w:rsidRPr="006514A7" w:rsidRDefault="00B02784" w:rsidP="0042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83A" w14:textId="365AD3B2" w:rsidR="00B02784" w:rsidRDefault="00B02784" w:rsidP="009763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Information Governance - Policy &amp; Procedures - Procurement - Data and Privacy Workshops</w:t>
            </w:r>
          </w:p>
        </w:tc>
      </w:tr>
      <w:tr w:rsidR="00B02784" w:rsidRPr="006514A7" w14:paraId="566FF83E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83C" w14:textId="77777777" w:rsidR="00B02784" w:rsidRPr="006514A7" w:rsidRDefault="00B02784" w:rsidP="0042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83D" w14:textId="0F9FB9C7" w:rsidR="00B02784" w:rsidRDefault="00B02784" w:rsidP="009763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Information Governance - Policy &amp; Procedures - Procurement - FOI Process Review</w:t>
            </w:r>
          </w:p>
        </w:tc>
      </w:tr>
      <w:tr w:rsidR="00B02784" w:rsidRPr="006514A7" w14:paraId="566FF841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83F" w14:textId="77777777" w:rsidR="00B02784" w:rsidRPr="006514A7" w:rsidRDefault="00B02784" w:rsidP="0042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840" w14:textId="35432075" w:rsidR="00B02784" w:rsidRDefault="00B02784" w:rsidP="009763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Information Governance - Policy &amp; Procedures - Procurement - PIA for Online Services Program FWO 2020-21 202</w:t>
            </w:r>
          </w:p>
        </w:tc>
      </w:tr>
      <w:tr w:rsidR="00B02784" w:rsidRPr="006514A7" w14:paraId="549C1792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6CAB2" w14:textId="77777777" w:rsidR="00B02784" w:rsidRPr="006514A7" w:rsidRDefault="00B02784" w:rsidP="00420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085A" w14:textId="5F7EF9C0" w:rsidR="00B02784" w:rsidRDefault="00B02784" w:rsidP="004205F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Information Governance - Policy &amp; Procedures - Procurement - PIA for Outsourcing of Calculations</w:t>
            </w:r>
          </w:p>
        </w:tc>
      </w:tr>
      <w:tr w:rsidR="00B02784" w:rsidRPr="006514A7" w14:paraId="566FF84E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84C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84D" w14:textId="207AF8DC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Governance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softHyphen/>
              <w:t>- Governance - Audit and Risk Committee - 2021</w:t>
            </w:r>
          </w:p>
        </w:tc>
      </w:tr>
      <w:tr w:rsidR="00B02784" w:rsidRPr="006514A7" w14:paraId="6B4A4161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89B16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6219" w14:textId="795DB21A" w:rsidR="00B02784" w:rsidRDefault="00B02784" w:rsidP="004700D1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Governance - Business Planning - Business Plans 20-21 - Finals for Intranet</w:t>
            </w:r>
          </w:p>
        </w:tc>
      </w:tr>
      <w:tr w:rsidR="00B02784" w:rsidRPr="006514A7" w14:paraId="566FF862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860" w14:textId="20914D12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861" w14:textId="5A7DA58C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Governance - Child Safe Framework</w:t>
            </w:r>
          </w:p>
        </w:tc>
      </w:tr>
      <w:tr w:rsidR="00B02784" w:rsidRPr="006514A7" w14:paraId="566FF87A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F878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F879" w14:textId="7539B81F" w:rsidR="00B02784" w:rsidRPr="001D444D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ab/>
              <w:t>Policy &amp; Procedures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Privacy Policy</w:t>
            </w:r>
          </w:p>
        </w:tc>
      </w:tr>
      <w:tr w:rsidR="00B02784" w:rsidRPr="006514A7" w14:paraId="7B13343A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BF13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10CC" w14:textId="6F0E3A92" w:rsidR="00B02784" w:rsidRPr="001D444D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 xml:space="preserve">PRI-1052 - PIA - </w:t>
            </w:r>
            <w:r>
              <w:rPr>
                <w:rFonts w:ascii="Calibri" w:eastAsia="Times New Roman" w:hAnsi="Calibri" w:cs="Calibri"/>
                <w:lang w:eastAsia="en-AU"/>
              </w:rPr>
              <w:t>***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 xml:space="preserve"> e-discovery platform</w:t>
            </w:r>
          </w:p>
        </w:tc>
      </w:tr>
      <w:tr w:rsidR="00B02784" w:rsidRPr="006514A7" w14:paraId="1A0393F7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06CD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CFD2" w14:textId="0258079E" w:rsidR="00B02784" w:rsidRPr="001D444D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PRI-1138 - COVID-19 Vaccinations</w:t>
            </w:r>
          </w:p>
        </w:tc>
      </w:tr>
      <w:tr w:rsidR="00B02784" w:rsidRPr="006514A7" w14:paraId="09A656F3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4DCEC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FA83" w14:textId="2A6B012A" w:rsidR="00B02784" w:rsidRDefault="00B02784" w:rsidP="004700D1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 xml:space="preserve">PRI-1142 -  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***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employee survey</w:t>
            </w:r>
          </w:p>
        </w:tc>
      </w:tr>
      <w:tr w:rsidR="00B02784" w:rsidRPr="006514A7" w14:paraId="5EF49767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2722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F540" w14:textId="5F30DF07" w:rsidR="00B02784" w:rsidRDefault="00B02784" w:rsidP="004700D1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 xml:space="preserve">PRI-1144 - Use of </w:t>
            </w:r>
            <w:r>
              <w:rPr>
                <w:rFonts w:ascii="Calibri" w:eastAsia="Times New Roman" w:hAnsi="Calibri" w:cs="Calibri"/>
                <w:lang w:eastAsia="en-AU"/>
              </w:rPr>
              <w:t>***</w:t>
            </w:r>
          </w:p>
        </w:tc>
      </w:tr>
      <w:tr w:rsidR="00B02784" w:rsidRPr="006514A7" w14:paraId="4A226ACC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BEED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4B10" w14:textId="4EDD3ED2" w:rsidR="00B02784" w:rsidRDefault="00B02784" w:rsidP="004700D1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PRI-1150 - Diversity Council Survey</w:t>
            </w:r>
          </w:p>
        </w:tc>
      </w:tr>
      <w:tr w:rsidR="00B02784" w:rsidRPr="006514A7" w14:paraId="3321361D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E65E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614B" w14:textId="436E9B3C" w:rsidR="00B02784" w:rsidRDefault="00B02784" w:rsidP="004700D1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PRI-1158 -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***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contract renewal</w:t>
            </w:r>
          </w:p>
        </w:tc>
      </w:tr>
      <w:tr w:rsidR="00B02784" w:rsidRPr="006514A7" w14:paraId="5F97CA08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AF20" w14:textId="77777777" w:rsidR="00B02784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139A" w14:textId="17DA4AD0" w:rsidR="00B02784" w:rsidRDefault="00B02784" w:rsidP="004700D1">
            <w:pPr>
              <w:spacing w:after="0" w:line="240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PRI-1126 - Small Business Employee Advisory Service</w:t>
            </w:r>
          </w:p>
        </w:tc>
      </w:tr>
      <w:tr w:rsidR="00B02784" w:rsidRPr="006514A7" w14:paraId="599B7DAD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3E16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985A" w14:textId="37EA2546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n-AU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 xml:space="preserve">PRI-1131 - Assessment of </w:t>
            </w:r>
            <w:r>
              <w:rPr>
                <w:rFonts w:ascii="Calibri" w:eastAsia="Times New Roman" w:hAnsi="Calibri" w:cs="Calibri"/>
                <w:lang w:eastAsia="en-AU"/>
              </w:rPr>
              <w:t>****</w:t>
            </w:r>
          </w:p>
        </w:tc>
      </w:tr>
      <w:tr w:rsidR="00B02784" w:rsidRPr="006514A7" w14:paraId="7F5FC7AB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D0E2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4025" w14:textId="6B79EF63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n-AU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PRI-1133 - Large Scale Wage Calculations</w:t>
            </w:r>
          </w:p>
        </w:tc>
      </w:tr>
      <w:tr w:rsidR="00B02784" w:rsidRPr="006514A7" w14:paraId="2CBC5B2E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9EEB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B3B5" w14:textId="14382C8A" w:rsidR="00B02784" w:rsidRPr="00E302E9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302E9">
              <w:rPr>
                <w:rFonts w:ascii="Calibri" w:eastAsia="Times New Roman" w:hAnsi="Calibri" w:cs="Calibri"/>
                <w:lang w:eastAsia="en-AU"/>
              </w:rPr>
              <w:t>Privacy Impact Assessments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>PIA 2020-2021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E302E9">
              <w:rPr>
                <w:rFonts w:ascii="Calibri" w:eastAsia="Times New Roman" w:hAnsi="Calibri" w:cs="Calibri"/>
                <w:lang w:eastAsia="en-AU"/>
              </w:rPr>
              <w:t xml:space="preserve">PRI-1137 - </w:t>
            </w:r>
            <w:r>
              <w:rPr>
                <w:rFonts w:ascii="Calibri" w:eastAsia="Times New Roman" w:hAnsi="Calibri" w:cs="Calibri"/>
                <w:lang w:eastAsia="en-AU"/>
              </w:rPr>
              <w:t>*****</w:t>
            </w:r>
          </w:p>
          <w:p w14:paraId="6E1B69F2" w14:textId="489352F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n-AU"/>
              </w:rPr>
            </w:pPr>
          </w:p>
        </w:tc>
      </w:tr>
      <w:tr w:rsidR="00B02784" w:rsidRPr="006514A7" w14:paraId="62D64146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E99D6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8335" w14:textId="6101C6C4" w:rsidR="00B02784" w:rsidRPr="007651B8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7651B8">
              <w:rPr>
                <w:rFonts w:ascii="Calibri" w:eastAsia="Times New Roman" w:hAnsi="Calibri" w:cs="Calibri"/>
                <w:b/>
                <w:bCs/>
                <w:lang w:eastAsia="en-AU"/>
              </w:rPr>
              <w:t>Knowledge</w:t>
            </w:r>
          </w:p>
        </w:tc>
      </w:tr>
      <w:tr w:rsidR="00B02784" w:rsidRPr="006514A7" w14:paraId="0140BC7F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0AB6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C746" w14:textId="54974202" w:rsidR="00B02784" w:rsidRPr="00E302E9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43214">
              <w:rPr>
                <w:rFonts w:ascii="Calibri" w:eastAsia="Times New Roman" w:hAnsi="Calibri" w:cs="Calibri"/>
                <w:lang w:eastAsia="en-AU"/>
              </w:rPr>
              <w:t>Internal Advice &amp; TLO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B43214">
              <w:rPr>
                <w:rFonts w:ascii="Calibri" w:eastAsia="Times New Roman" w:hAnsi="Calibri" w:cs="Calibri"/>
                <w:lang w:eastAsia="en-AU"/>
              </w:rPr>
              <w:t>Technical training</w:t>
            </w:r>
          </w:p>
        </w:tc>
      </w:tr>
      <w:tr w:rsidR="00B02784" w:rsidRPr="006514A7" w14:paraId="5322F604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159E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481A39" w14:textId="72BB0FB8" w:rsidR="00B02784" w:rsidRPr="007651B8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651B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Large Corporates</w:t>
            </w:r>
          </w:p>
        </w:tc>
      </w:tr>
      <w:tr w:rsidR="00B02784" w:rsidRPr="006514A7" w14:paraId="5733DAAA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5583E" w14:textId="1BDB434E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56EFA2" w14:textId="354FF2B7" w:rsidR="00B02784" w:rsidRPr="00402885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05C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Administration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–</w:t>
            </w:r>
            <w:r w:rsidRPr="007705C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Taskforce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</w:t>
            </w:r>
            <w:r w:rsidRPr="0017783B">
              <w:rPr>
                <w:rFonts w:ascii="Calibri" w:eastAsia="Times New Roman" w:hAnsi="Calibri" w:cs="Calibri"/>
                <w:color w:val="000000"/>
                <w:lang w:eastAsia="en-AU"/>
              </w:rPr>
              <w:t>Procurement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****</w:t>
            </w:r>
            <w:r w:rsidRPr="0017783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FWO 2020-21-156</w:t>
            </w:r>
          </w:p>
        </w:tc>
      </w:tr>
      <w:tr w:rsidR="00B02784" w:rsidRPr="006514A7" w14:paraId="065B3DA4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2310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D004F6" w14:textId="768EA968" w:rsidR="00B02784" w:rsidRPr="00402885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05C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Administration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–</w:t>
            </w:r>
            <w:r w:rsidRPr="007705C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Taskforce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– </w:t>
            </w:r>
            <w:r w:rsidRPr="0017783B">
              <w:rPr>
                <w:rFonts w:ascii="Calibri" w:eastAsia="Times New Roman" w:hAnsi="Calibri" w:cs="Calibri"/>
                <w:color w:val="000000"/>
                <w:lang w:eastAsia="en-AU"/>
              </w:rPr>
              <w:t>Procurement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****</w:t>
            </w:r>
            <w:r w:rsidRPr="0095351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FWO 2020-21 043</w:t>
            </w:r>
          </w:p>
        </w:tc>
      </w:tr>
      <w:tr w:rsidR="00B02784" w:rsidRPr="006514A7" w14:paraId="254659FB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D3A1F" w14:textId="27F7675A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1BA99B" w14:textId="5F76EDCC" w:rsidR="00B02784" w:rsidRPr="00402885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05CB">
              <w:rPr>
                <w:lang w:eastAsia="en-AU"/>
              </w:rPr>
              <w:t>Proactive Work</w:t>
            </w:r>
            <w:r>
              <w:rPr>
                <w:lang w:eastAsia="en-AU"/>
              </w:rPr>
              <w:t xml:space="preserve"> - </w:t>
            </w:r>
            <w:r w:rsidRPr="00270BC7">
              <w:rPr>
                <w:lang w:eastAsia="en-AU"/>
              </w:rPr>
              <w:t>Board Papers</w:t>
            </w:r>
          </w:p>
        </w:tc>
      </w:tr>
      <w:tr w:rsidR="00B02784" w:rsidRPr="006514A7" w14:paraId="614A3E7E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90116" w14:textId="45B1D171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5B6BFB" w14:textId="063C1282" w:rsidR="00B02784" w:rsidRPr="00402885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05CB">
              <w:rPr>
                <w:lang w:eastAsia="en-AU"/>
              </w:rPr>
              <w:t>Proactive Work</w:t>
            </w:r>
            <w:r>
              <w:rPr>
                <w:lang w:eastAsia="en-AU"/>
              </w:rPr>
              <w:t xml:space="preserve"> - </w:t>
            </w:r>
            <w:r w:rsidRPr="00270BC7">
              <w:rPr>
                <w:lang w:eastAsia="en-AU"/>
              </w:rPr>
              <w:t>Briefs</w:t>
            </w:r>
          </w:p>
        </w:tc>
      </w:tr>
      <w:tr w:rsidR="00B02784" w:rsidRPr="006514A7" w14:paraId="13B70CD4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65E57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DDD165" w14:textId="1942C9BC" w:rsidR="00B02784" w:rsidRPr="00402885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705CB">
              <w:rPr>
                <w:lang w:eastAsia="en-AU"/>
              </w:rPr>
              <w:t>Proactive Work</w:t>
            </w:r>
            <w:r>
              <w:rPr>
                <w:lang w:eastAsia="en-AU"/>
              </w:rPr>
              <w:t xml:space="preserve"> - </w:t>
            </w:r>
            <w:r w:rsidRPr="00270BC7">
              <w:rPr>
                <w:lang w:eastAsia="en-AU"/>
              </w:rPr>
              <w:t>Correspondence</w:t>
            </w:r>
          </w:p>
        </w:tc>
      </w:tr>
      <w:tr w:rsidR="00B02784" w:rsidRPr="006514A7" w14:paraId="097C60AC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4E16" w14:textId="24C6B7F3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34826D" w14:textId="3A36CAD5" w:rsidR="00B02784" w:rsidRPr="00402885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C46A1B">
              <w:rPr>
                <w:lang w:eastAsia="en-AU"/>
              </w:rPr>
              <w:t>Self Report Triage</w:t>
            </w:r>
            <w:r>
              <w:rPr>
                <w:lang w:eastAsia="en-AU"/>
              </w:rPr>
              <w:t xml:space="preserve"> -</w:t>
            </w:r>
            <w:r>
              <w:t xml:space="preserve"> </w:t>
            </w:r>
            <w:r w:rsidRPr="00FB5CDD">
              <w:rPr>
                <w:lang w:eastAsia="en-AU"/>
              </w:rPr>
              <w:t>Board Papers</w:t>
            </w:r>
          </w:p>
        </w:tc>
      </w:tr>
      <w:tr w:rsidR="00B02784" w:rsidRPr="006514A7" w14:paraId="02358C99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3398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200A3C" w14:textId="7EDD8233" w:rsidR="00B02784" w:rsidRPr="00402885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C46A1B">
              <w:rPr>
                <w:lang w:eastAsia="en-AU"/>
              </w:rPr>
              <w:t>Self Report Triage</w:t>
            </w:r>
            <w:r>
              <w:rPr>
                <w:lang w:eastAsia="en-AU"/>
              </w:rPr>
              <w:t xml:space="preserve"> -</w:t>
            </w:r>
            <w:r>
              <w:t xml:space="preserve"> </w:t>
            </w:r>
            <w:r w:rsidRPr="00FB5CDD">
              <w:rPr>
                <w:lang w:eastAsia="en-AU"/>
              </w:rPr>
              <w:t>Briefs</w:t>
            </w:r>
          </w:p>
        </w:tc>
      </w:tr>
      <w:tr w:rsidR="00B02784" w:rsidRPr="006514A7" w14:paraId="6DCE14AD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4E37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CE638E" w14:textId="15BA9F73" w:rsidR="00B02784" w:rsidRPr="00402885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C46A1B">
              <w:rPr>
                <w:lang w:eastAsia="en-AU"/>
              </w:rPr>
              <w:t>Self Report Triage</w:t>
            </w:r>
            <w:r>
              <w:rPr>
                <w:lang w:eastAsia="en-AU"/>
              </w:rPr>
              <w:t xml:space="preserve"> -</w:t>
            </w:r>
            <w:r>
              <w:t xml:space="preserve"> </w:t>
            </w:r>
            <w:r w:rsidRPr="00DE4ABD">
              <w:rPr>
                <w:lang w:eastAsia="en-AU"/>
              </w:rPr>
              <w:t>Correspondence</w:t>
            </w:r>
          </w:p>
        </w:tc>
      </w:tr>
      <w:tr w:rsidR="00B02784" w:rsidRPr="006514A7" w14:paraId="310A6828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8B34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0A0264" w14:textId="6900962A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n-AU"/>
              </w:rPr>
            </w:pPr>
            <w:r w:rsidRPr="00C46A1B">
              <w:rPr>
                <w:lang w:eastAsia="en-AU"/>
              </w:rPr>
              <w:t>Self Report Triage</w:t>
            </w:r>
            <w:r>
              <w:rPr>
                <w:lang w:eastAsia="en-AU"/>
              </w:rPr>
              <w:t xml:space="preserve"> – </w:t>
            </w:r>
            <w:r>
              <w:rPr>
                <w:rFonts w:ascii="Calibri" w:hAnsi="Calibri" w:cs="Calibri"/>
                <w:color w:val="000000"/>
              </w:rPr>
              <w:t>Reporting</w:t>
            </w:r>
          </w:p>
        </w:tc>
      </w:tr>
      <w:tr w:rsidR="00B02784" w:rsidRPr="006514A7" w14:paraId="67D66997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CC4E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034E0F" w14:textId="608BD744" w:rsidR="00B02784" w:rsidRPr="00F522BA" w:rsidRDefault="00B02784" w:rsidP="004700D1">
            <w:pPr>
              <w:spacing w:after="0" w:line="240" w:lineRule="auto"/>
              <w:rPr>
                <w:b/>
                <w:bCs/>
                <w:lang w:eastAsia="en-AU"/>
              </w:rPr>
            </w:pPr>
            <w:r w:rsidRPr="00F522BA">
              <w:rPr>
                <w:b/>
                <w:bCs/>
                <w:lang w:eastAsia="en-AU"/>
              </w:rPr>
              <w:t>Policy</w:t>
            </w:r>
          </w:p>
        </w:tc>
      </w:tr>
      <w:tr w:rsidR="00B02784" w:rsidRPr="006514A7" w14:paraId="5C125706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B73D9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452111" w14:textId="4CB9D78E" w:rsidR="00B02784" w:rsidRDefault="00B02784" w:rsidP="004700D1">
            <w:pPr>
              <w:spacing w:after="0" w:line="240" w:lineRule="auto"/>
              <w:rPr>
                <w:lang w:eastAsia="en-AU"/>
              </w:rPr>
            </w:pPr>
            <w:r>
              <w:rPr>
                <w:lang w:eastAsia="en-AU"/>
              </w:rPr>
              <w:t xml:space="preserve">Senate Estimates March 2021 </w:t>
            </w:r>
          </w:p>
        </w:tc>
      </w:tr>
      <w:tr w:rsidR="00B02784" w:rsidRPr="006514A7" w14:paraId="2C46BA09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440D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C7063A" w14:textId="27882F6A" w:rsidR="00B02784" w:rsidRDefault="00B02784" w:rsidP="004700D1">
            <w:pPr>
              <w:spacing w:after="0" w:line="240" w:lineRule="auto"/>
              <w:rPr>
                <w:lang w:eastAsia="en-AU"/>
              </w:rPr>
            </w:pPr>
            <w:r>
              <w:rPr>
                <w:lang w:eastAsia="en-AU"/>
              </w:rPr>
              <w:t xml:space="preserve">Senate Estimates June 2021 </w:t>
            </w:r>
          </w:p>
        </w:tc>
      </w:tr>
      <w:tr w:rsidR="00B02784" w:rsidRPr="006514A7" w14:paraId="0A5C1E64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1E8AF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F17682" w14:textId="6CCA5BA2" w:rsidR="00B02784" w:rsidRPr="00731B16" w:rsidRDefault="00B02784" w:rsidP="004700D1">
            <w:pPr>
              <w:spacing w:after="0" w:line="240" w:lineRule="auto"/>
              <w:rPr>
                <w:b/>
                <w:bCs/>
                <w:lang w:eastAsia="en-AU"/>
              </w:rPr>
            </w:pPr>
            <w:r w:rsidRPr="00731B16">
              <w:rPr>
                <w:b/>
                <w:bCs/>
                <w:lang w:eastAsia="en-AU"/>
              </w:rPr>
              <w:t>Technology Branch</w:t>
            </w:r>
          </w:p>
        </w:tc>
      </w:tr>
      <w:tr w:rsidR="00B02784" w:rsidRPr="006514A7" w14:paraId="6C0D1E99" w14:textId="77777777" w:rsidTr="00B02784">
        <w:trPr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235F" w14:textId="77777777" w:rsidR="00B02784" w:rsidRPr="008E4350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eastAsia="en-AU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F542B6" w14:textId="3FFA0B42" w:rsidR="00B02784" w:rsidRDefault="00B02784" w:rsidP="004700D1">
            <w:pPr>
              <w:spacing w:after="0" w:line="240" w:lineRule="auto"/>
              <w:rPr>
                <w:lang w:eastAsia="en-AU"/>
              </w:rPr>
            </w:pPr>
            <w:r>
              <w:rPr>
                <w:lang w:eastAsia="en-AU"/>
              </w:rPr>
              <w:t>Technology Branch – Governance 2021 – FWO Strategy Documents</w:t>
            </w:r>
          </w:p>
        </w:tc>
      </w:tr>
      <w:tr w:rsidR="00B02784" w:rsidRPr="006514A7" w14:paraId="15B874F2" w14:textId="77777777" w:rsidTr="00B02784">
        <w:trPr>
          <w:gridAfter w:val="1"/>
          <w:wAfter w:w="8630" w:type="dxa"/>
          <w:trHeight w:val="300"/>
        </w:trPr>
        <w:tc>
          <w:tcPr>
            <w:tcW w:w="1576" w:type="dxa"/>
            <w:gridSpan w:val="2"/>
          </w:tcPr>
          <w:p w14:paraId="4C0FD057" w14:textId="503AC3BD" w:rsidR="00B02784" w:rsidRPr="00402885" w:rsidRDefault="00B02784" w:rsidP="004700D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566FF8D4" w14:textId="77777777" w:rsidR="00321CBD" w:rsidRPr="006514A7" w:rsidRDefault="00321CBD" w:rsidP="006514A7"/>
    <w:sectPr w:rsidR="00321CBD" w:rsidRPr="006514A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27DDC" w14:textId="77777777" w:rsidR="0078393A" w:rsidRDefault="0078393A" w:rsidP="00661458">
      <w:pPr>
        <w:spacing w:after="0" w:line="240" w:lineRule="auto"/>
      </w:pPr>
      <w:r>
        <w:separator/>
      </w:r>
    </w:p>
  </w:endnote>
  <w:endnote w:type="continuationSeparator" w:id="0">
    <w:p w14:paraId="6E3A188F" w14:textId="77777777" w:rsidR="0078393A" w:rsidRDefault="0078393A" w:rsidP="0066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FF8DB" w14:textId="2CE6C890" w:rsidR="00661458" w:rsidRDefault="004442B1" w:rsidP="00661458">
    <w:pPr>
      <w:pStyle w:val="Footer"/>
      <w:tabs>
        <w:tab w:val="clear" w:pos="4513"/>
        <w:tab w:val="clear" w:pos="9026"/>
        <w:tab w:val="left" w:pos="1440"/>
      </w:tabs>
    </w:pPr>
    <w:r>
      <w:tab/>
    </w:r>
    <w:r>
      <w:tab/>
    </w:r>
    <w:r>
      <w:tab/>
    </w:r>
    <w:r>
      <w:tab/>
    </w:r>
    <w:r w:rsidR="00661458">
      <w:t xml:space="preserve">Page | </w:t>
    </w:r>
    <w:r w:rsidR="00661458">
      <w:fldChar w:fldCharType="begin"/>
    </w:r>
    <w:r w:rsidR="00661458">
      <w:instrText xml:space="preserve"> PAGE   \* MERGEFORMAT </w:instrText>
    </w:r>
    <w:r w:rsidR="00661458">
      <w:fldChar w:fldCharType="separate"/>
    </w:r>
    <w:r w:rsidR="00433487">
      <w:rPr>
        <w:noProof/>
      </w:rPr>
      <w:t>1</w:t>
    </w:r>
    <w:r w:rsidR="006614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F002C" w14:textId="77777777" w:rsidR="0078393A" w:rsidRDefault="0078393A" w:rsidP="00661458">
      <w:pPr>
        <w:spacing w:after="0" w:line="240" w:lineRule="auto"/>
      </w:pPr>
      <w:r>
        <w:separator/>
      </w:r>
    </w:p>
  </w:footnote>
  <w:footnote w:type="continuationSeparator" w:id="0">
    <w:p w14:paraId="498A86A3" w14:textId="77777777" w:rsidR="0078393A" w:rsidRDefault="0078393A" w:rsidP="0066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86324" w14:textId="10DC28F3" w:rsidR="00E63155" w:rsidRDefault="00661458">
    <w:pPr>
      <w:pStyle w:val="Header"/>
      <w:rPr>
        <w:b/>
        <w:bCs/>
      </w:rPr>
    </w:pPr>
    <w:r>
      <w:rPr>
        <w:noProof/>
        <w:lang w:eastAsia="en-AU"/>
      </w:rPr>
      <w:drawing>
        <wp:inline distT="0" distB="0" distL="0" distR="0" wp14:anchorId="566FF8DC" wp14:editId="562BF287">
          <wp:extent cx="1687195" cy="609443"/>
          <wp:effectExtent l="0" t="0" r="0" b="63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34" cy="61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5AAB73D" w:rsidRPr="63AE3B57">
      <w:rPr>
        <w:b/>
        <w:bCs/>
      </w:rPr>
      <w:t>List of Files 1 January 202</w:t>
    </w:r>
    <w:r w:rsidR="00E63155">
      <w:rPr>
        <w:b/>
        <w:bCs/>
      </w:rPr>
      <w:t>1</w:t>
    </w:r>
    <w:r w:rsidR="05AAB73D" w:rsidRPr="63AE3B57">
      <w:rPr>
        <w:b/>
        <w:bCs/>
      </w:rPr>
      <w:t xml:space="preserve"> – 30 June 202</w:t>
    </w:r>
    <w:r w:rsidR="00E63155">
      <w:rPr>
        <w:b/>
        <w:bCs/>
      </w:rPr>
      <w:t>1</w:t>
    </w:r>
  </w:p>
  <w:p w14:paraId="691BA334" w14:textId="77777777" w:rsidR="00E63155" w:rsidRPr="00E63155" w:rsidRDefault="00E63155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58"/>
    <w:rsid w:val="00015878"/>
    <w:rsid w:val="00016792"/>
    <w:rsid w:val="000170AD"/>
    <w:rsid w:val="000232C5"/>
    <w:rsid w:val="00025C85"/>
    <w:rsid w:val="000453F8"/>
    <w:rsid w:val="00050F6C"/>
    <w:rsid w:val="00055B0B"/>
    <w:rsid w:val="000915AF"/>
    <w:rsid w:val="000953A4"/>
    <w:rsid w:val="000A29C4"/>
    <w:rsid w:val="000D27D0"/>
    <w:rsid w:val="000D56C1"/>
    <w:rsid w:val="000E47FD"/>
    <w:rsid w:val="001000F7"/>
    <w:rsid w:val="001159BB"/>
    <w:rsid w:val="00134C75"/>
    <w:rsid w:val="001429DA"/>
    <w:rsid w:val="0015753B"/>
    <w:rsid w:val="00161F88"/>
    <w:rsid w:val="0017783B"/>
    <w:rsid w:val="001A59C5"/>
    <w:rsid w:val="001B6AC3"/>
    <w:rsid w:val="001C6B1D"/>
    <w:rsid w:val="001D0CF9"/>
    <w:rsid w:val="001D444D"/>
    <w:rsid w:val="001D6CE7"/>
    <w:rsid w:val="001F1FE1"/>
    <w:rsid w:val="001F6EF6"/>
    <w:rsid w:val="00222813"/>
    <w:rsid w:val="002472C3"/>
    <w:rsid w:val="00270BC7"/>
    <w:rsid w:val="002C04F9"/>
    <w:rsid w:val="002D4D0A"/>
    <w:rsid w:val="002F34D5"/>
    <w:rsid w:val="0030311B"/>
    <w:rsid w:val="00321CBD"/>
    <w:rsid w:val="003229EF"/>
    <w:rsid w:val="00330A20"/>
    <w:rsid w:val="00381EDA"/>
    <w:rsid w:val="00386FED"/>
    <w:rsid w:val="0039399E"/>
    <w:rsid w:val="003A2355"/>
    <w:rsid w:val="003D5318"/>
    <w:rsid w:val="003D69BB"/>
    <w:rsid w:val="003E0587"/>
    <w:rsid w:val="003F1E2A"/>
    <w:rsid w:val="003F36F6"/>
    <w:rsid w:val="003F7CA8"/>
    <w:rsid w:val="00402885"/>
    <w:rsid w:val="004178F7"/>
    <w:rsid w:val="004205F1"/>
    <w:rsid w:val="00427CDB"/>
    <w:rsid w:val="00433487"/>
    <w:rsid w:val="004351F9"/>
    <w:rsid w:val="00440414"/>
    <w:rsid w:val="004442B1"/>
    <w:rsid w:val="00445FB4"/>
    <w:rsid w:val="00462190"/>
    <w:rsid w:val="00467973"/>
    <w:rsid w:val="004700D1"/>
    <w:rsid w:val="00484C83"/>
    <w:rsid w:val="004B1666"/>
    <w:rsid w:val="004B780B"/>
    <w:rsid w:val="004C213D"/>
    <w:rsid w:val="005234AE"/>
    <w:rsid w:val="005334ED"/>
    <w:rsid w:val="00533FCF"/>
    <w:rsid w:val="005A2340"/>
    <w:rsid w:val="005B24ED"/>
    <w:rsid w:val="005F7937"/>
    <w:rsid w:val="006173BB"/>
    <w:rsid w:val="0062082C"/>
    <w:rsid w:val="00636B3D"/>
    <w:rsid w:val="00641E96"/>
    <w:rsid w:val="006514A7"/>
    <w:rsid w:val="00661458"/>
    <w:rsid w:val="00676787"/>
    <w:rsid w:val="00690E97"/>
    <w:rsid w:val="006938D9"/>
    <w:rsid w:val="006D6981"/>
    <w:rsid w:val="006E5BD5"/>
    <w:rsid w:val="006F301D"/>
    <w:rsid w:val="006F7B43"/>
    <w:rsid w:val="00701614"/>
    <w:rsid w:val="00721CE8"/>
    <w:rsid w:val="00731B16"/>
    <w:rsid w:val="00746AE2"/>
    <w:rsid w:val="00755FE9"/>
    <w:rsid w:val="007651B8"/>
    <w:rsid w:val="00765E39"/>
    <w:rsid w:val="00767447"/>
    <w:rsid w:val="007705CB"/>
    <w:rsid w:val="0078393A"/>
    <w:rsid w:val="00792D72"/>
    <w:rsid w:val="00794673"/>
    <w:rsid w:val="007A4DEC"/>
    <w:rsid w:val="007A788F"/>
    <w:rsid w:val="00826FB5"/>
    <w:rsid w:val="00882DD6"/>
    <w:rsid w:val="008839A1"/>
    <w:rsid w:val="008A2B9A"/>
    <w:rsid w:val="008A5E62"/>
    <w:rsid w:val="008B63BB"/>
    <w:rsid w:val="008C11C7"/>
    <w:rsid w:val="008C584C"/>
    <w:rsid w:val="008E4350"/>
    <w:rsid w:val="0090310F"/>
    <w:rsid w:val="00916AFD"/>
    <w:rsid w:val="00921688"/>
    <w:rsid w:val="00950DCE"/>
    <w:rsid w:val="0095351C"/>
    <w:rsid w:val="00972839"/>
    <w:rsid w:val="009763C3"/>
    <w:rsid w:val="00985784"/>
    <w:rsid w:val="0099473F"/>
    <w:rsid w:val="009972D7"/>
    <w:rsid w:val="009A4B64"/>
    <w:rsid w:val="009D6BF7"/>
    <w:rsid w:val="009F50EF"/>
    <w:rsid w:val="00A056AE"/>
    <w:rsid w:val="00A07380"/>
    <w:rsid w:val="00A1035E"/>
    <w:rsid w:val="00A17BE9"/>
    <w:rsid w:val="00A371DC"/>
    <w:rsid w:val="00A4086F"/>
    <w:rsid w:val="00A40FB3"/>
    <w:rsid w:val="00A567B8"/>
    <w:rsid w:val="00A706F5"/>
    <w:rsid w:val="00A83B73"/>
    <w:rsid w:val="00A91430"/>
    <w:rsid w:val="00AC299C"/>
    <w:rsid w:val="00AC60F4"/>
    <w:rsid w:val="00AF6311"/>
    <w:rsid w:val="00B02784"/>
    <w:rsid w:val="00B25E1B"/>
    <w:rsid w:val="00B31DAF"/>
    <w:rsid w:val="00B43214"/>
    <w:rsid w:val="00B51496"/>
    <w:rsid w:val="00B546DC"/>
    <w:rsid w:val="00B67DA0"/>
    <w:rsid w:val="00B825AF"/>
    <w:rsid w:val="00B86BE7"/>
    <w:rsid w:val="00B90169"/>
    <w:rsid w:val="00B932ED"/>
    <w:rsid w:val="00BD7EAF"/>
    <w:rsid w:val="00C04EA6"/>
    <w:rsid w:val="00C102EF"/>
    <w:rsid w:val="00C10593"/>
    <w:rsid w:val="00C45905"/>
    <w:rsid w:val="00C45BC4"/>
    <w:rsid w:val="00C46A1B"/>
    <w:rsid w:val="00CB5C68"/>
    <w:rsid w:val="00CC33FE"/>
    <w:rsid w:val="00CC6ECD"/>
    <w:rsid w:val="00CE5184"/>
    <w:rsid w:val="00D10B3D"/>
    <w:rsid w:val="00D149E6"/>
    <w:rsid w:val="00D2578E"/>
    <w:rsid w:val="00D4766F"/>
    <w:rsid w:val="00D95FA7"/>
    <w:rsid w:val="00DD1508"/>
    <w:rsid w:val="00DE4ABD"/>
    <w:rsid w:val="00E01857"/>
    <w:rsid w:val="00E048AF"/>
    <w:rsid w:val="00E302E9"/>
    <w:rsid w:val="00E53AE3"/>
    <w:rsid w:val="00E615EA"/>
    <w:rsid w:val="00E63155"/>
    <w:rsid w:val="00E831AB"/>
    <w:rsid w:val="00E92C09"/>
    <w:rsid w:val="00E93191"/>
    <w:rsid w:val="00E96538"/>
    <w:rsid w:val="00E97BB6"/>
    <w:rsid w:val="00EB7B0F"/>
    <w:rsid w:val="00EF29F1"/>
    <w:rsid w:val="00F0576F"/>
    <w:rsid w:val="00F119BE"/>
    <w:rsid w:val="00F168FC"/>
    <w:rsid w:val="00F26F74"/>
    <w:rsid w:val="00F522BA"/>
    <w:rsid w:val="00F52CE9"/>
    <w:rsid w:val="00F62E25"/>
    <w:rsid w:val="00FB5CDD"/>
    <w:rsid w:val="00FC20E5"/>
    <w:rsid w:val="00FC45F5"/>
    <w:rsid w:val="00FD1F9C"/>
    <w:rsid w:val="050503D5"/>
    <w:rsid w:val="05AAB73D"/>
    <w:rsid w:val="2C41A706"/>
    <w:rsid w:val="301ACA6C"/>
    <w:rsid w:val="35CD06F3"/>
    <w:rsid w:val="4262C6E5"/>
    <w:rsid w:val="48068B1C"/>
    <w:rsid w:val="511314C9"/>
    <w:rsid w:val="5593B595"/>
    <w:rsid w:val="58F019B9"/>
    <w:rsid w:val="63AE3B57"/>
    <w:rsid w:val="6B59389B"/>
    <w:rsid w:val="70DCA4B2"/>
    <w:rsid w:val="78CE8E3A"/>
    <w:rsid w:val="7F3DC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6FF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8"/>
  </w:style>
  <w:style w:type="paragraph" w:styleId="Footer">
    <w:name w:val="footer"/>
    <w:basedOn w:val="Normal"/>
    <w:link w:val="Foot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8"/>
  </w:style>
  <w:style w:type="paragraph" w:styleId="BalloonText">
    <w:name w:val="Balloon Text"/>
    <w:basedOn w:val="Normal"/>
    <w:link w:val="BalloonText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Manager/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2021-08-26T01:08:00Z</dcterms:created>
  <dcterms:modified xsi:type="dcterms:W3CDTF">2021-08-26T01:09:00Z</dcterms:modified>
</cp:coreProperties>
</file>